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EF" w:rsidRPr="00427529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агентство железнодорожного транспорта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DE67EF" w:rsidRPr="00427529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529">
        <w:rPr>
          <w:rFonts w:ascii="Times New Roman" w:hAnsi="Times New Roman"/>
          <w:b/>
          <w:sz w:val="24"/>
          <w:szCs w:val="24"/>
        </w:rPr>
        <w:t>«Уральский государственный университет путей сообщения»</w:t>
      </w:r>
    </w:p>
    <w:p w:rsidR="00DE67EF" w:rsidRPr="0033659C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Pr="0033659C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/>
        <w:ind w:left="680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DE67EF" w:rsidRDefault="00DE67EF" w:rsidP="00DE67EF">
      <w:pPr>
        <w:spacing w:after="0"/>
        <w:ind w:left="680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УрГУПС</w:t>
      </w:r>
    </w:p>
    <w:p w:rsidR="00DE67EF" w:rsidRDefault="00DE67EF" w:rsidP="00DE67EF">
      <w:pPr>
        <w:spacing w:after="0" w:line="240" w:lineRule="auto"/>
        <w:ind w:left="6804" w:hanging="425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ind w:left="680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А.Г. Галкин</w:t>
      </w:r>
    </w:p>
    <w:p w:rsidR="00DE67EF" w:rsidRDefault="00DE67EF" w:rsidP="00DE67EF">
      <w:pPr>
        <w:spacing w:after="0" w:line="240" w:lineRule="auto"/>
        <w:ind w:left="6804" w:hanging="425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ind w:left="6804" w:hanging="425"/>
        <w:rPr>
          <w:rFonts w:ascii="Times New Roman" w:hAnsi="Times New Roman"/>
          <w:sz w:val="24"/>
          <w:szCs w:val="24"/>
        </w:rPr>
      </w:pPr>
      <w:r w:rsidRPr="008A259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4275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6208F8"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20__  г.</w:t>
      </w:r>
    </w:p>
    <w:p w:rsidR="00DE67EF" w:rsidRDefault="00DE67EF" w:rsidP="00DE67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E67EF" w:rsidRDefault="00DE67EF" w:rsidP="00DE67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E67EF" w:rsidRDefault="00DE67EF" w:rsidP="00DE67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ПРОФЕССИОНАЛЬНАЯ ОБРАЗОВАТЕЛЬНАЯ ПРОГРАММА-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ПРОФЕССИОНАЛЬНОГО ОБРАЗОВАНИЯ-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ПОДГОТОВКИ СПЕЦИАЛИСТОВ СРЕДНЕГО ЗВЕНА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</w:p>
    <w:p w:rsidR="00DE67EF" w:rsidRPr="00130BB1" w:rsidRDefault="00DE67EF" w:rsidP="00DE67EF">
      <w:pPr>
        <w:pBdr>
          <w:bottom w:val="single" w:sz="12" w:space="1" w:color="auto"/>
        </w:pBdr>
        <w:tabs>
          <w:tab w:val="center" w:pos="5309"/>
          <w:tab w:val="right" w:pos="10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08.02.10 Строительство железных дорог, путь и путевое хозяйство</w:t>
      </w:r>
    </w:p>
    <w:p w:rsidR="00DE67EF" w:rsidRPr="00C879B4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9B4">
        <w:rPr>
          <w:rFonts w:ascii="Times New Roman" w:hAnsi="Times New Roman"/>
          <w:b/>
          <w:sz w:val="24"/>
          <w:szCs w:val="24"/>
        </w:rPr>
        <w:t>базовой подготовки</w:t>
      </w:r>
    </w:p>
    <w:p w:rsidR="00DE67EF" w:rsidRPr="006208F8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</w:t>
      </w:r>
    </w:p>
    <w:p w:rsidR="00DE67EF" w:rsidRPr="00B96E89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E89">
        <w:rPr>
          <w:rFonts w:ascii="Times New Roman" w:hAnsi="Times New Roman"/>
          <w:b/>
          <w:sz w:val="24"/>
          <w:szCs w:val="24"/>
        </w:rPr>
        <w:t>техник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B96E89">
        <w:rPr>
          <w:rFonts w:ascii="Times New Roman" w:hAnsi="Times New Roman"/>
          <w:b/>
          <w:sz w:val="24"/>
          <w:szCs w:val="24"/>
        </w:rPr>
        <w:t>чная</w:t>
      </w:r>
      <w:r>
        <w:rPr>
          <w:rFonts w:ascii="Times New Roman" w:hAnsi="Times New Roman"/>
          <w:b/>
          <w:sz w:val="24"/>
          <w:szCs w:val="24"/>
        </w:rPr>
        <w:t>, заочная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Pr="009E34D3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E34D3">
        <w:rPr>
          <w:rFonts w:ascii="Times New Roman" w:hAnsi="Times New Roman"/>
          <w:sz w:val="24"/>
          <w:szCs w:val="24"/>
        </w:rPr>
        <w:t>рок освоения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года 10 месяцев</w:t>
      </w:r>
    </w:p>
    <w:p w:rsidR="00DE67EF" w:rsidRPr="00B96E89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Pr="00D74238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238">
        <w:rPr>
          <w:rFonts w:ascii="Times New Roman" w:hAnsi="Times New Roman"/>
          <w:sz w:val="24"/>
          <w:szCs w:val="24"/>
        </w:rPr>
        <w:t>ФГОС СПО по сп</w:t>
      </w:r>
      <w:r>
        <w:rPr>
          <w:rFonts w:ascii="Times New Roman" w:hAnsi="Times New Roman"/>
          <w:sz w:val="24"/>
          <w:szCs w:val="24"/>
        </w:rPr>
        <w:t>ециальности утвержден приказом</w:t>
      </w:r>
    </w:p>
    <w:p w:rsidR="00DE67EF" w:rsidRPr="00D74238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238">
        <w:rPr>
          <w:rFonts w:ascii="Times New Roman" w:hAnsi="Times New Roman"/>
          <w:sz w:val="24"/>
          <w:szCs w:val="24"/>
        </w:rPr>
        <w:t>Министерства образования и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238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="004404F3">
        <w:rPr>
          <w:rFonts w:ascii="Times New Roman" w:hAnsi="Times New Roman"/>
          <w:sz w:val="24"/>
          <w:szCs w:val="24"/>
        </w:rPr>
        <w:t>13.08.2014 № 1002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Екатеринбург</w:t>
      </w:r>
    </w:p>
    <w:p w:rsidR="00DE67EF" w:rsidRDefault="00BD0FC8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DE67EF" w:rsidRDefault="00DE67EF" w:rsidP="00DE67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</w:p>
    <w:p w:rsidR="00DE67EF" w:rsidRPr="00A32614" w:rsidRDefault="00DE67EF" w:rsidP="00D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7EF" w:rsidRDefault="00DE67EF" w:rsidP="00DE67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</w:t>
      </w:r>
    </w:p>
    <w:p w:rsidR="00DE67EF" w:rsidRPr="00130BB1" w:rsidRDefault="00DE67EF" w:rsidP="00DE67EF">
      <w:pPr>
        <w:pBdr>
          <w:bottom w:val="single" w:sz="12" w:space="1" w:color="auto"/>
        </w:pBdr>
        <w:tabs>
          <w:tab w:val="center" w:pos="5309"/>
          <w:tab w:val="right" w:pos="10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08.02.10 Строительство железных дорог, путь и путевое хозяйство</w:t>
      </w: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594">
        <w:rPr>
          <w:rFonts w:ascii="Times New Roman" w:hAnsi="Times New Roman"/>
          <w:sz w:val="24"/>
          <w:szCs w:val="24"/>
        </w:rPr>
        <w:t>Квалификация</w:t>
      </w:r>
    </w:p>
    <w:p w:rsidR="00DE67EF" w:rsidRPr="008A2594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Pr="00AB5B7E" w:rsidRDefault="00DE67EF" w:rsidP="00DE67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</w:t>
      </w:r>
      <w:r w:rsidRPr="002F04D5">
        <w:rPr>
          <w:rFonts w:ascii="Times New Roman" w:hAnsi="Times New Roman"/>
          <w:b/>
          <w:sz w:val="24"/>
          <w:szCs w:val="24"/>
          <w:u w:val="single"/>
        </w:rPr>
        <w:t>«</w:t>
      </w:r>
      <w:r w:rsidRPr="00AB5B7E">
        <w:rPr>
          <w:rFonts w:ascii="Times New Roman" w:hAnsi="Times New Roman"/>
          <w:b/>
          <w:sz w:val="24"/>
          <w:szCs w:val="24"/>
          <w:u w:val="single"/>
        </w:rPr>
        <w:t>техник»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</w:t>
      </w:r>
    </w:p>
    <w:p w:rsidR="00DE67EF" w:rsidRPr="00AB5B7E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Pr="00AB5B7E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7EF" w:rsidRDefault="00DE67EF" w:rsidP="00DE6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91"/>
        <w:gridCol w:w="3285"/>
      </w:tblGrid>
      <w:tr w:rsidR="00BD0FC8" w:rsidRPr="00BD0FC8" w:rsidTr="001C03EB">
        <w:tc>
          <w:tcPr>
            <w:tcW w:w="4077" w:type="dxa"/>
          </w:tcPr>
          <w:p w:rsidR="00BD0FC8" w:rsidRPr="00BD0FC8" w:rsidRDefault="00BD0FC8" w:rsidP="00BD0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связям с производством,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 технических наук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</w:tcPr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ind w:left="520"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/Н.Ф. Сирина</w:t>
            </w:r>
          </w:p>
        </w:tc>
      </w:tr>
      <w:tr w:rsidR="00BD0FC8" w:rsidRPr="00BD0FC8" w:rsidTr="001C03EB">
        <w:tc>
          <w:tcPr>
            <w:tcW w:w="4077" w:type="dxa"/>
          </w:tcPr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УООП УрГУПС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ind w:left="520"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Волынская</w:t>
            </w:r>
          </w:p>
        </w:tc>
      </w:tr>
      <w:tr w:rsidR="00BD0FC8" w:rsidRPr="00BD0FC8" w:rsidTr="001C03EB">
        <w:tc>
          <w:tcPr>
            <w:tcW w:w="4077" w:type="dxa"/>
          </w:tcPr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FC8" w:rsidRPr="00BD0FC8" w:rsidRDefault="00A47512" w:rsidP="00BD0FC8">
            <w:pPr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D0FC8"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ПИЖТ </w:t>
            </w:r>
            <w:r w:rsidR="00BD0FC8"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УрГУПС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BD0FC8" w:rsidRPr="00BD0FC8" w:rsidRDefault="00A47512" w:rsidP="00BD0FC8">
            <w:pPr>
              <w:spacing w:after="0" w:line="240" w:lineRule="auto"/>
              <w:ind w:left="520"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Е.Б. Гомола</w:t>
            </w:r>
          </w:p>
        </w:tc>
      </w:tr>
      <w:tr w:rsidR="00BD0FC8" w:rsidRPr="00BD0FC8" w:rsidTr="001C03EB">
        <w:tc>
          <w:tcPr>
            <w:tcW w:w="4077" w:type="dxa"/>
          </w:tcPr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образовательной пр</w:t>
            </w: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  <w:r w:rsidRPr="00BD0F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ind w:left="520"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FC8" w:rsidRPr="00BD0FC8" w:rsidRDefault="00BD0FC8" w:rsidP="00BD0FC8">
            <w:pPr>
              <w:spacing w:after="0" w:line="240" w:lineRule="auto"/>
              <w:ind w:left="520"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BD0FC8" w:rsidRPr="00BD0FC8" w:rsidTr="001C03EB">
        <w:tc>
          <w:tcPr>
            <w:tcW w:w="4077" w:type="dxa"/>
          </w:tcPr>
          <w:p w:rsidR="00BD0FC8" w:rsidRPr="00BD0FC8" w:rsidRDefault="00BD0FC8" w:rsidP="00BD0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– работодатель 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BD0FC8" w:rsidRPr="00BD0FC8" w:rsidRDefault="00BD0FC8" w:rsidP="00BD0FC8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  <w:vAlign w:val="center"/>
          </w:tcPr>
          <w:p w:rsidR="00BD0FC8" w:rsidRPr="00BD0FC8" w:rsidRDefault="00BD0FC8" w:rsidP="00BD0FC8">
            <w:pPr>
              <w:spacing w:after="0" w:line="240" w:lineRule="auto"/>
              <w:ind w:left="520" w:righ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D0F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0FC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А.А. Смоляков</w:t>
            </w:r>
          </w:p>
        </w:tc>
      </w:tr>
    </w:tbl>
    <w:p w:rsidR="00280FFC" w:rsidRDefault="00280FFC" w:rsidP="00DA2953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BD0FC8" w:rsidRPr="00BD0FC8" w:rsidRDefault="00BD0FC8" w:rsidP="00BD0FC8">
      <w:pPr>
        <w:spacing w:after="0"/>
        <w:ind w:right="53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FC8">
        <w:rPr>
          <w:rFonts w:ascii="Times New Roman" w:eastAsia="Times New Roman" w:hAnsi="Times New Roman"/>
          <w:sz w:val="24"/>
          <w:lang w:eastAsia="ru-RU"/>
        </w:rPr>
        <w:t xml:space="preserve">Главный инженер службы автоматики и </w:t>
      </w:r>
      <w:bookmarkStart w:id="0" w:name="_GoBack"/>
      <w:bookmarkEnd w:id="0"/>
      <w:r w:rsidRPr="00BD0FC8">
        <w:rPr>
          <w:rFonts w:ascii="Times New Roman" w:eastAsia="Times New Roman" w:hAnsi="Times New Roman"/>
          <w:sz w:val="24"/>
          <w:lang w:eastAsia="ru-RU"/>
        </w:rPr>
        <w:t>телемеханики Свердловской дирекции инфраструктуры – структурного подра</w:t>
      </w:r>
      <w:r w:rsidRPr="00BD0FC8">
        <w:rPr>
          <w:rFonts w:ascii="Times New Roman" w:eastAsia="Times New Roman" w:hAnsi="Times New Roman"/>
          <w:sz w:val="24"/>
          <w:lang w:eastAsia="ru-RU"/>
        </w:rPr>
        <w:t>з</w:t>
      </w:r>
      <w:r w:rsidRPr="00BD0FC8">
        <w:rPr>
          <w:rFonts w:ascii="Times New Roman" w:eastAsia="Times New Roman" w:hAnsi="Times New Roman"/>
          <w:sz w:val="24"/>
          <w:lang w:eastAsia="ru-RU"/>
        </w:rPr>
        <w:t>деления Центральной дирекции инфр</w:t>
      </w:r>
      <w:r w:rsidRPr="00BD0FC8">
        <w:rPr>
          <w:rFonts w:ascii="Times New Roman" w:eastAsia="Times New Roman" w:hAnsi="Times New Roman"/>
          <w:sz w:val="24"/>
          <w:lang w:eastAsia="ru-RU"/>
        </w:rPr>
        <w:t>а</w:t>
      </w:r>
      <w:r w:rsidRPr="00BD0FC8">
        <w:rPr>
          <w:rFonts w:ascii="Times New Roman" w:eastAsia="Times New Roman" w:hAnsi="Times New Roman"/>
          <w:sz w:val="24"/>
          <w:lang w:eastAsia="ru-RU"/>
        </w:rPr>
        <w:t xml:space="preserve">структуры </w:t>
      </w:r>
      <w:r w:rsidRPr="00BD0FC8">
        <w:rPr>
          <w:rFonts w:ascii="Times New Roman" w:eastAsia="Times New Roman" w:hAnsi="Times New Roman"/>
          <w:sz w:val="24"/>
          <w:szCs w:val="24"/>
          <w:lang w:eastAsia="ru-RU"/>
        </w:rPr>
        <w:t xml:space="preserve"> - филиала ОАО «РЖД»</w:t>
      </w:r>
    </w:p>
    <w:p w:rsidR="00DE67EF" w:rsidRDefault="00A47512" w:rsidP="00053933">
      <w:pPr>
        <w:suppressAutoHyphens/>
        <w:spacing w:after="0" w:line="240" w:lineRule="auto"/>
        <w:ind w:left="142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4599305</wp:posOffset>
                </wp:positionV>
                <wp:extent cx="4467225" cy="451485"/>
                <wp:effectExtent l="6985" t="8255" r="1206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8pt;margin-top:362.15pt;width:351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" strokecolor="white [3212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4352290</wp:posOffset>
                </wp:positionV>
                <wp:extent cx="6163310" cy="451485"/>
                <wp:effectExtent l="13335" t="8890" r="508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3pt;margin-top:342.7pt;width:485.3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" strokecolor="white [3212]"/>
            </w:pict>
          </mc:Fallback>
        </mc:AlternateContent>
      </w:r>
    </w:p>
    <w:p w:rsidR="00DE67EF" w:rsidRDefault="00DE67EF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p w:rsidR="00CE1510" w:rsidRDefault="00CE1510" w:rsidP="00CE1510">
      <w:pPr>
        <w:spacing w:after="0" w:line="240" w:lineRule="auto"/>
        <w:ind w:left="142" w:right="139"/>
        <w:jc w:val="center"/>
        <w:rPr>
          <w:rFonts w:ascii="Times New Roman" w:hAnsi="Times New Roman"/>
          <w:b/>
          <w:sz w:val="28"/>
          <w:szCs w:val="28"/>
        </w:rPr>
      </w:pPr>
      <w:r w:rsidRPr="009A4C90">
        <w:rPr>
          <w:rFonts w:ascii="Times New Roman" w:hAnsi="Times New Roman"/>
          <w:b/>
          <w:sz w:val="28"/>
          <w:szCs w:val="28"/>
        </w:rPr>
        <w:lastRenderedPageBreak/>
        <w:t>Структура ОП СПО – ППССЗ</w:t>
      </w:r>
    </w:p>
    <w:p w:rsidR="00DE67EF" w:rsidRPr="009A4C90" w:rsidRDefault="00DE67EF" w:rsidP="00CE1510">
      <w:pPr>
        <w:spacing w:after="0" w:line="240" w:lineRule="auto"/>
        <w:ind w:left="142" w:right="139"/>
        <w:jc w:val="center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193612762"/>
        <w:docPartObj>
          <w:docPartGallery w:val="Table of Contents"/>
          <w:docPartUnique/>
        </w:docPartObj>
      </w:sdtPr>
      <w:sdtEndPr/>
      <w:sdtContent>
        <w:p w:rsidR="00CD4225" w:rsidRPr="009F5E81" w:rsidRDefault="00CD4225" w:rsidP="009F5E81">
          <w:pPr>
            <w:pStyle w:val="af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F5E81" w:rsidRPr="009F5E81" w:rsidRDefault="00CD4225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9F5E8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F5E81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F5E81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5306317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 Общие положения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_Toc525306317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18" w:history="1">
            <w:r w:rsidR="009F5E81" w:rsidRPr="009F5E81">
              <w:rPr>
                <w:rStyle w:val="ad"/>
                <w:rFonts w:ascii="Times New Roman" w:hAnsi="Times New Roman"/>
                <w:iCs/>
                <w:noProof/>
                <w:sz w:val="24"/>
                <w:szCs w:val="24"/>
              </w:rPr>
              <w:t>1.1 Программа подготовки специалистов среднего звена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_Toc525306318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19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1.2 Социальная роль, цели образовательной программы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_Toc525306319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0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1.3 Срок получения среднего профессионального образования и присваиваемая квалификация, требования к уровню образования, необходимому для приема на обучение по ППССЗ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_Toc525306320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1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1.4 Нормативные документы, используемые для разработки образовательной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_Toc525306321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2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программы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_Toc525306322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3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  Характеристика профессиональной деятельности выпускников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_Toc525306323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4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2.1 Область профессиональной деятельности выпускников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_Toc525306324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5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2.2 Объекты профессиональной деятельности выпускников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_Toc525306325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6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2.3 Виды профессиональной деятельности выпускников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_Toc525306326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7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3 Планируемые результаты освоения образовательной программы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_Toc525306327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8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4 Структура образовательной программы, объем и содержание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_Toc525306328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29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5  Документы, регламентирующие объем, содержание и организацию образовательного процесса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_Toc525306329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0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  Организационно-педагогические условия реализации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_Toc525306330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1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6.1 Кадровое обеспечение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_Toc525306331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2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6.2 Учебно-методическое и информационное обеспечение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_Toc525306332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3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6.3 Материально-техническое обеспечение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_Toc525306333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4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6.4 Финансовое обеспечение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_Toc525306334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5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6.5 Адаптация образовательной программы при обучении лиц с ограниченными возможностями здоровья и инвалидностью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_Toc525306335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6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7  Характеристика социокультурной среды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_Toc525306336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11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7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8  Нормативно-методическое обеспечение системы оценки качества освоения ОП СПО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_Toc525306337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8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8.1 Фонды оценочных средств для проведения текущего контроля и промежуточной аттестации.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_Toc525306338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5E81" w:rsidRPr="009F5E81" w:rsidRDefault="00042B16" w:rsidP="009F5E81">
          <w:pPr>
            <w:pStyle w:val="22"/>
            <w:tabs>
              <w:tab w:val="right" w:leader="dot" w:pos="9627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5306339" w:history="1">
            <w:r w:rsidR="009F5E81" w:rsidRPr="009F5E81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8.2 Государственная итоговая аттестация выпускников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_Toc525306339 \h </w:instrTex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D637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9F5E81" w:rsidRPr="009F5E8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4225" w:rsidRDefault="00CD4225" w:rsidP="009F5E81">
          <w:pPr>
            <w:spacing w:after="0" w:line="240" w:lineRule="auto"/>
          </w:pPr>
          <w:r w:rsidRPr="009F5E81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62FC7" w:rsidRDefault="00F62FC7" w:rsidP="00F62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1. Учебный план 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Календарный учебный график</w:t>
      </w:r>
    </w:p>
    <w:p w:rsidR="00F62FC7" w:rsidRDefault="00F62FC7" w:rsidP="00F62FC7">
      <w:pPr>
        <w:pStyle w:val="a4"/>
        <w:tabs>
          <w:tab w:val="left" w:pos="426"/>
        </w:tabs>
        <w:spacing w:after="0" w:line="240" w:lineRule="auto"/>
        <w:ind w:left="0" w:right="139"/>
        <w:rPr>
          <w:rFonts w:ascii="Times New Roman" w:hAnsi="Times New Roman"/>
          <w:sz w:val="24"/>
          <w:szCs w:val="24"/>
        </w:rPr>
      </w:pPr>
      <w:r w:rsidRPr="0079732F">
        <w:rPr>
          <w:rFonts w:ascii="Times New Roman" w:hAnsi="Times New Roman"/>
          <w:sz w:val="24"/>
          <w:szCs w:val="24"/>
        </w:rPr>
        <w:t>Приложение 3</w:t>
      </w:r>
      <w:r>
        <w:rPr>
          <w:rFonts w:ascii="Times New Roman" w:hAnsi="Times New Roman"/>
          <w:sz w:val="24"/>
          <w:szCs w:val="24"/>
        </w:rPr>
        <w:t>.</w:t>
      </w:r>
      <w:r w:rsidRPr="002C6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Матрица соотношения компетенций и дисциплин (модулей) и паспорта формирования у </w:t>
      </w:r>
      <w:r w:rsidRPr="00807365">
        <w:rPr>
          <w:rFonts w:ascii="Times New Roman" w:hAnsi="Times New Roman"/>
          <w:sz w:val="24"/>
          <w:szCs w:val="24"/>
        </w:rPr>
        <w:t xml:space="preserve">студентов </w:t>
      </w:r>
      <w:r>
        <w:rPr>
          <w:rFonts w:ascii="Times New Roman" w:hAnsi="Times New Roman"/>
          <w:sz w:val="24"/>
          <w:szCs w:val="24"/>
        </w:rPr>
        <w:t>компетенций при освоении</w:t>
      </w:r>
      <w:r w:rsidRPr="002C6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программы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4. Рабочие программы учебных предметов, курсов, дисциплин (модулей)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5. Программы практик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 w:rsidRPr="005135DF">
        <w:rPr>
          <w:rFonts w:ascii="Times New Roman" w:hAnsi="Times New Roman"/>
          <w:sz w:val="24"/>
          <w:szCs w:val="24"/>
        </w:rPr>
        <w:t>Приложение 6.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Кадровое обеспечение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7. Учебно-методическое и информационное обеспечение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8. Материально-техническое обеспечение</w:t>
      </w:r>
    </w:p>
    <w:p w:rsidR="00BD0FC8" w:rsidRDefault="00BD0FC8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9. Рабочая программа воспитания</w:t>
      </w:r>
    </w:p>
    <w:p w:rsidR="00F62FC7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  <w:r w:rsidRPr="00A3265E">
        <w:rPr>
          <w:rFonts w:ascii="Times New Roman" w:hAnsi="Times New Roman"/>
          <w:sz w:val="24"/>
          <w:szCs w:val="24"/>
        </w:rPr>
        <w:t>. Программа государственной итоговой аттестации</w:t>
      </w:r>
    </w:p>
    <w:p w:rsidR="00F62FC7" w:rsidRPr="00A3265E" w:rsidRDefault="00F62FC7" w:rsidP="00F62FC7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10. Финансовое обеспечение образовательной программы</w:t>
      </w:r>
    </w:p>
    <w:p w:rsidR="009A4C90" w:rsidRPr="00F62FC7" w:rsidRDefault="009A4C90" w:rsidP="009A4C90">
      <w:pPr>
        <w:spacing w:after="0" w:line="240" w:lineRule="auto"/>
        <w:ind w:left="142" w:right="1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A4C90" w:rsidRDefault="009A4C90" w:rsidP="009A4C90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9A4C90" w:rsidRDefault="009A4C90" w:rsidP="00CE1510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F62FC7" w:rsidRDefault="00F62FC7" w:rsidP="00CE1510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F62FC7" w:rsidRDefault="00F62FC7" w:rsidP="00CE1510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F62FC7" w:rsidRDefault="00F62FC7" w:rsidP="00CE1510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F62FC7" w:rsidRDefault="00F62FC7" w:rsidP="00CE1510">
      <w:pPr>
        <w:tabs>
          <w:tab w:val="left" w:pos="426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F62FC7" w:rsidRDefault="00F62FC7" w:rsidP="001E67E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1104D0" w:rsidRPr="00CD4225" w:rsidRDefault="00CD4225" w:rsidP="00CD4225">
      <w:pPr>
        <w:pStyle w:val="1"/>
        <w:ind w:left="709"/>
        <w:rPr>
          <w:sz w:val="28"/>
          <w:szCs w:val="28"/>
        </w:rPr>
      </w:pPr>
      <w:bookmarkStart w:id="1" w:name="_Toc525306317"/>
      <w:r>
        <w:rPr>
          <w:sz w:val="28"/>
          <w:szCs w:val="28"/>
        </w:rPr>
        <w:t xml:space="preserve">1 </w:t>
      </w:r>
      <w:r w:rsidR="00C829CE" w:rsidRPr="00CD4225">
        <w:rPr>
          <w:sz w:val="28"/>
          <w:szCs w:val="28"/>
        </w:rPr>
        <w:t>Общие положения</w:t>
      </w:r>
      <w:bookmarkEnd w:id="1"/>
    </w:p>
    <w:p w:rsidR="00B7743B" w:rsidRDefault="00B7743B" w:rsidP="00B7743B">
      <w:pPr>
        <w:pStyle w:val="a4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C16" w:rsidRDefault="00975C16" w:rsidP="00B7743B">
      <w:pPr>
        <w:pStyle w:val="a4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43B" w:rsidRPr="00CD4225" w:rsidRDefault="00B7743B" w:rsidP="00CD4225">
      <w:pPr>
        <w:pStyle w:val="2"/>
        <w:spacing w:before="0" w:line="240" w:lineRule="auto"/>
        <w:ind w:left="709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2" w:name="_Toc525306318"/>
      <w:r w:rsidRPr="00CD4225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1.1 Программа подготовки специалистов среднего звена</w:t>
      </w:r>
      <w:bookmarkEnd w:id="2"/>
    </w:p>
    <w:p w:rsidR="00B7743B" w:rsidRDefault="00B7743B" w:rsidP="0005393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32D" w:rsidRPr="003E4F82" w:rsidRDefault="001E67E9" w:rsidP="0005393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79B4" w:rsidRPr="003E4F82">
        <w:rPr>
          <w:rFonts w:ascii="Times New Roman" w:hAnsi="Times New Roman"/>
          <w:sz w:val="24"/>
          <w:szCs w:val="24"/>
        </w:rPr>
        <w:t>П</w:t>
      </w:r>
      <w:r w:rsidR="001104D0" w:rsidRPr="003E4F82">
        <w:rPr>
          <w:rFonts w:ascii="Times New Roman" w:hAnsi="Times New Roman"/>
          <w:sz w:val="24"/>
          <w:szCs w:val="24"/>
        </w:rPr>
        <w:t>рограмм</w:t>
      </w:r>
      <w:r w:rsidR="00075E77" w:rsidRPr="003E4F82">
        <w:rPr>
          <w:rFonts w:ascii="Times New Roman" w:hAnsi="Times New Roman"/>
          <w:sz w:val="24"/>
          <w:szCs w:val="24"/>
        </w:rPr>
        <w:t>а</w:t>
      </w:r>
      <w:r w:rsidR="001104D0" w:rsidRPr="003E4F82">
        <w:rPr>
          <w:rFonts w:ascii="Times New Roman" w:hAnsi="Times New Roman"/>
          <w:sz w:val="24"/>
          <w:szCs w:val="24"/>
        </w:rPr>
        <w:t xml:space="preserve"> подготовки специалистов среднего звена (</w:t>
      </w:r>
      <w:r w:rsidR="00642DC5" w:rsidRPr="003E4F82">
        <w:rPr>
          <w:rFonts w:ascii="Times New Roman" w:hAnsi="Times New Roman"/>
          <w:sz w:val="24"/>
          <w:szCs w:val="24"/>
        </w:rPr>
        <w:t xml:space="preserve">далее </w:t>
      </w:r>
      <w:r w:rsidR="001104D0" w:rsidRPr="003E4F82">
        <w:rPr>
          <w:rFonts w:ascii="Times New Roman" w:hAnsi="Times New Roman"/>
          <w:sz w:val="24"/>
          <w:szCs w:val="24"/>
        </w:rPr>
        <w:t xml:space="preserve">ППССЗ) по специальности </w:t>
      </w:r>
      <w:r w:rsidR="006B6763" w:rsidRPr="003E4F82">
        <w:rPr>
          <w:rFonts w:ascii="Times New Roman" w:hAnsi="Times New Roman"/>
          <w:sz w:val="24"/>
          <w:szCs w:val="24"/>
          <w:lang w:eastAsia="ru-RU"/>
        </w:rPr>
        <w:t xml:space="preserve">08.02.10 </w:t>
      </w:r>
      <w:r w:rsidR="00E600F3">
        <w:rPr>
          <w:rFonts w:ascii="Times New Roman" w:hAnsi="Times New Roman"/>
          <w:sz w:val="24"/>
          <w:szCs w:val="24"/>
          <w:lang w:eastAsia="ru-RU"/>
        </w:rPr>
        <w:t>«</w:t>
      </w:r>
      <w:r w:rsidR="006B6763" w:rsidRPr="003E4F82">
        <w:rPr>
          <w:rFonts w:ascii="Times New Roman" w:hAnsi="Times New Roman"/>
          <w:sz w:val="24"/>
          <w:szCs w:val="24"/>
          <w:lang w:eastAsia="ru-RU"/>
        </w:rPr>
        <w:t>Строительство железных дорог, путь и путевое хозяйство</w:t>
      </w:r>
      <w:r w:rsidR="00E600F3">
        <w:rPr>
          <w:rFonts w:ascii="Times New Roman" w:hAnsi="Times New Roman"/>
          <w:sz w:val="24"/>
          <w:szCs w:val="24"/>
          <w:lang w:eastAsia="ru-RU"/>
        </w:rPr>
        <w:t>»</w:t>
      </w:r>
      <w:r w:rsidR="00C879B4" w:rsidRPr="003E4F82">
        <w:rPr>
          <w:rFonts w:ascii="Times New Roman" w:hAnsi="Times New Roman"/>
          <w:sz w:val="24"/>
          <w:szCs w:val="24"/>
          <w:lang w:eastAsia="ru-RU"/>
        </w:rPr>
        <w:t xml:space="preserve"> базовой подготовки</w:t>
      </w:r>
      <w:r w:rsidR="001104D0" w:rsidRPr="003E4F82">
        <w:rPr>
          <w:rFonts w:ascii="Times New Roman" w:hAnsi="Times New Roman"/>
          <w:sz w:val="24"/>
          <w:szCs w:val="24"/>
        </w:rPr>
        <w:t>, реализуемая Федеральным государственным бюджетным образовательным учреждением высшего образования «Уральский государственный университет путей сообщения» (далее –</w:t>
      </w:r>
      <w:r w:rsidR="00C879B4" w:rsidRPr="003E4F82">
        <w:rPr>
          <w:rFonts w:ascii="Times New Roman" w:hAnsi="Times New Roman"/>
          <w:sz w:val="24"/>
          <w:szCs w:val="24"/>
        </w:rPr>
        <w:t xml:space="preserve"> </w:t>
      </w:r>
      <w:r w:rsidR="001104D0" w:rsidRPr="003E4F82">
        <w:rPr>
          <w:rFonts w:ascii="Times New Roman" w:hAnsi="Times New Roman"/>
          <w:sz w:val="24"/>
          <w:szCs w:val="24"/>
        </w:rPr>
        <w:t xml:space="preserve">УрГУПС), регламентирует цели, </w:t>
      </w:r>
      <w:r w:rsidR="00C879B4" w:rsidRPr="003E4F82">
        <w:rPr>
          <w:rFonts w:ascii="Times New Roman" w:hAnsi="Times New Roman"/>
          <w:sz w:val="24"/>
          <w:szCs w:val="24"/>
        </w:rPr>
        <w:t xml:space="preserve">объем, </w:t>
      </w:r>
      <w:r w:rsidR="001104D0" w:rsidRPr="003E4F82">
        <w:rPr>
          <w:rFonts w:ascii="Times New Roman" w:hAnsi="Times New Roman"/>
          <w:sz w:val="24"/>
          <w:szCs w:val="24"/>
        </w:rPr>
        <w:t xml:space="preserve">содержание, </w:t>
      </w:r>
      <w:r w:rsidR="00C879B4" w:rsidRPr="003E4F82">
        <w:rPr>
          <w:rFonts w:ascii="Times New Roman" w:hAnsi="Times New Roman"/>
          <w:sz w:val="24"/>
          <w:szCs w:val="24"/>
        </w:rPr>
        <w:t xml:space="preserve">планируемые результаты, организационно-педагогические </w:t>
      </w:r>
      <w:r w:rsidR="001104D0" w:rsidRPr="003E4F82">
        <w:rPr>
          <w:rFonts w:ascii="Times New Roman" w:hAnsi="Times New Roman"/>
          <w:sz w:val="24"/>
          <w:szCs w:val="24"/>
        </w:rPr>
        <w:t>условия реализации образовательного процесса</w:t>
      </w:r>
      <w:r w:rsidR="00053933">
        <w:rPr>
          <w:rFonts w:ascii="Times New Roman" w:hAnsi="Times New Roman"/>
          <w:sz w:val="24"/>
          <w:szCs w:val="24"/>
        </w:rPr>
        <w:t>.</w:t>
      </w:r>
    </w:p>
    <w:p w:rsidR="001104D0" w:rsidRDefault="00F5132D" w:rsidP="00053933">
      <w:pPr>
        <w:pStyle w:val="a4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ППССЗ</w:t>
      </w:r>
      <w:r w:rsidR="001104D0" w:rsidRPr="00921F38">
        <w:rPr>
          <w:rFonts w:ascii="Times New Roman" w:hAnsi="Times New Roman"/>
          <w:sz w:val="24"/>
          <w:szCs w:val="24"/>
        </w:rPr>
        <w:t xml:space="preserve"> включает в себя: учебный план, календарный учебный график, рабочие программы учебных </w:t>
      </w:r>
      <w:r w:rsidR="00C879B4">
        <w:rPr>
          <w:rFonts w:ascii="Times New Roman" w:hAnsi="Times New Roman"/>
          <w:sz w:val="24"/>
          <w:szCs w:val="24"/>
        </w:rPr>
        <w:t xml:space="preserve">предметов, курсов, </w:t>
      </w:r>
      <w:r w:rsidR="001104D0" w:rsidRPr="00921F38">
        <w:rPr>
          <w:rFonts w:ascii="Times New Roman" w:hAnsi="Times New Roman"/>
          <w:sz w:val="24"/>
          <w:szCs w:val="24"/>
        </w:rPr>
        <w:t>дисциплин (модулей), программ</w:t>
      </w:r>
      <w:r w:rsidR="001C34DA">
        <w:rPr>
          <w:rFonts w:ascii="Times New Roman" w:hAnsi="Times New Roman"/>
          <w:sz w:val="24"/>
          <w:szCs w:val="24"/>
        </w:rPr>
        <w:t>ы</w:t>
      </w:r>
      <w:r w:rsidR="001104D0" w:rsidRPr="00921F38">
        <w:rPr>
          <w:rFonts w:ascii="Times New Roman" w:hAnsi="Times New Roman"/>
          <w:sz w:val="24"/>
          <w:szCs w:val="24"/>
        </w:rPr>
        <w:t xml:space="preserve"> практик, </w:t>
      </w:r>
      <w:r w:rsidR="00642DC5">
        <w:rPr>
          <w:rFonts w:ascii="Times New Roman" w:hAnsi="Times New Roman"/>
          <w:sz w:val="24"/>
          <w:szCs w:val="24"/>
        </w:rPr>
        <w:t xml:space="preserve">государственной итоговой аттестации, </w:t>
      </w:r>
      <w:r w:rsidR="001104D0" w:rsidRPr="00921F38">
        <w:rPr>
          <w:rFonts w:ascii="Times New Roman" w:hAnsi="Times New Roman"/>
          <w:sz w:val="24"/>
          <w:szCs w:val="24"/>
        </w:rPr>
        <w:t>а также оценочные и методические материалы</w:t>
      </w:r>
      <w:r w:rsidR="001C34DA">
        <w:rPr>
          <w:rFonts w:ascii="Times New Roman" w:hAnsi="Times New Roman"/>
          <w:sz w:val="24"/>
          <w:szCs w:val="24"/>
        </w:rPr>
        <w:t>,</w:t>
      </w:r>
      <w:r w:rsidR="001104D0" w:rsidRPr="00921F38">
        <w:rPr>
          <w:rFonts w:ascii="Times New Roman" w:hAnsi="Times New Roman"/>
          <w:sz w:val="24"/>
          <w:szCs w:val="24"/>
        </w:rPr>
        <w:t xml:space="preserve"> обеспечивающие качество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132D" w:rsidRDefault="00F5132D" w:rsidP="00053933">
      <w:pPr>
        <w:pStyle w:val="a4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ППССЗ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</w:t>
      </w:r>
      <w:r w:rsidR="005135DF">
        <w:rPr>
          <w:rFonts w:ascii="Times New Roman" w:hAnsi="Times New Roman"/>
          <w:sz w:val="24"/>
          <w:szCs w:val="24"/>
        </w:rPr>
        <w:t>.</w:t>
      </w:r>
    </w:p>
    <w:p w:rsidR="005135DF" w:rsidRPr="00921F38" w:rsidRDefault="005135DF" w:rsidP="00053933">
      <w:pPr>
        <w:pStyle w:val="a4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ППССЗ осуществляется на государственном языке Российской Федерации.</w:t>
      </w:r>
    </w:p>
    <w:p w:rsidR="001104D0" w:rsidRDefault="001104D0" w:rsidP="00053933">
      <w:p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525306319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1.2 Социальная роль, цели </w:t>
      </w:r>
      <w:r w:rsidR="00944BD0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образовательной программы</w:t>
      </w:r>
      <w:bookmarkEnd w:id="3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1496C" w:rsidRPr="00E1496C" w:rsidRDefault="001104D0" w:rsidP="00053933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роль </w:t>
      </w:r>
      <w:r w:rsidR="00F5132D">
        <w:rPr>
          <w:rFonts w:ascii="Times New Roman" w:hAnsi="Times New Roman"/>
          <w:sz w:val="24"/>
          <w:szCs w:val="24"/>
        </w:rPr>
        <w:t>ППССЗ</w:t>
      </w:r>
      <w:r>
        <w:rPr>
          <w:rFonts w:ascii="Times New Roman" w:hAnsi="Times New Roman"/>
          <w:sz w:val="24"/>
          <w:szCs w:val="24"/>
        </w:rPr>
        <w:t xml:space="preserve"> по специальности  </w:t>
      </w:r>
      <w:r w:rsidR="006B6763">
        <w:rPr>
          <w:rFonts w:ascii="Times New Roman" w:hAnsi="Times New Roman"/>
          <w:sz w:val="24"/>
          <w:szCs w:val="24"/>
        </w:rPr>
        <w:t xml:space="preserve">08.02.10 </w:t>
      </w:r>
      <w:r w:rsidR="00E600F3">
        <w:rPr>
          <w:rFonts w:ascii="Times New Roman" w:hAnsi="Times New Roman"/>
          <w:sz w:val="24"/>
          <w:szCs w:val="24"/>
        </w:rPr>
        <w:t>«</w:t>
      </w:r>
      <w:r w:rsidR="006B6763">
        <w:rPr>
          <w:rFonts w:ascii="Times New Roman" w:hAnsi="Times New Roman"/>
          <w:sz w:val="24"/>
          <w:szCs w:val="24"/>
        </w:rPr>
        <w:t>Строительство железных дорог, путь и путевое хозяйство</w:t>
      </w:r>
      <w:r w:rsidR="00E600F3">
        <w:rPr>
          <w:rFonts w:ascii="Times New Roman" w:hAnsi="Times New Roman"/>
          <w:sz w:val="24"/>
          <w:szCs w:val="24"/>
        </w:rPr>
        <w:t>»</w:t>
      </w:r>
      <w:r w:rsidR="006B6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подготовка востребованных и высококвалифицированных специалистов в области </w:t>
      </w:r>
      <w:r w:rsidR="00E1496C" w:rsidRPr="00E1496C">
        <w:rPr>
          <w:rFonts w:ascii="Times New Roman" w:hAnsi="Times New Roman"/>
          <w:sz w:val="24"/>
          <w:szCs w:val="24"/>
        </w:rPr>
        <w:t>изыскания, проектировани</w:t>
      </w:r>
      <w:r w:rsidR="00E1496C">
        <w:rPr>
          <w:rFonts w:ascii="Times New Roman" w:hAnsi="Times New Roman"/>
          <w:sz w:val="24"/>
          <w:szCs w:val="24"/>
        </w:rPr>
        <w:t>я</w:t>
      </w:r>
      <w:r w:rsidR="00E1496C" w:rsidRPr="00E1496C">
        <w:rPr>
          <w:rFonts w:ascii="Times New Roman" w:hAnsi="Times New Roman"/>
          <w:sz w:val="24"/>
          <w:szCs w:val="24"/>
        </w:rPr>
        <w:t xml:space="preserve"> и строительств</w:t>
      </w:r>
      <w:r w:rsidR="00E1496C">
        <w:rPr>
          <w:rFonts w:ascii="Times New Roman" w:hAnsi="Times New Roman"/>
          <w:sz w:val="24"/>
          <w:szCs w:val="24"/>
        </w:rPr>
        <w:t>а</w:t>
      </w:r>
      <w:r w:rsidR="00E1496C" w:rsidRPr="00E1496C">
        <w:rPr>
          <w:rFonts w:ascii="Times New Roman" w:hAnsi="Times New Roman"/>
          <w:sz w:val="24"/>
          <w:szCs w:val="24"/>
        </w:rPr>
        <w:t xml:space="preserve"> железных дорог и сооружени</w:t>
      </w:r>
      <w:r w:rsidR="00E1496C">
        <w:rPr>
          <w:rFonts w:ascii="Times New Roman" w:hAnsi="Times New Roman"/>
          <w:sz w:val="24"/>
          <w:szCs w:val="24"/>
        </w:rPr>
        <w:t>я</w:t>
      </w:r>
      <w:r w:rsidR="00E1496C" w:rsidRPr="00E1496C">
        <w:rPr>
          <w:rFonts w:ascii="Times New Roman" w:hAnsi="Times New Roman"/>
          <w:sz w:val="24"/>
          <w:szCs w:val="24"/>
        </w:rPr>
        <w:t xml:space="preserve"> путевого хозяйства; текуще</w:t>
      </w:r>
      <w:r w:rsidR="00E1496C">
        <w:rPr>
          <w:rFonts w:ascii="Times New Roman" w:hAnsi="Times New Roman"/>
          <w:sz w:val="24"/>
          <w:szCs w:val="24"/>
        </w:rPr>
        <w:t xml:space="preserve">го </w:t>
      </w:r>
      <w:r w:rsidR="00E1496C" w:rsidRPr="00E1496C">
        <w:rPr>
          <w:rFonts w:ascii="Times New Roman" w:hAnsi="Times New Roman"/>
          <w:sz w:val="24"/>
          <w:szCs w:val="24"/>
        </w:rPr>
        <w:t>содержани</w:t>
      </w:r>
      <w:r w:rsidR="00E1496C">
        <w:rPr>
          <w:rFonts w:ascii="Times New Roman" w:hAnsi="Times New Roman"/>
          <w:sz w:val="24"/>
          <w:szCs w:val="24"/>
        </w:rPr>
        <w:t>я</w:t>
      </w:r>
      <w:r w:rsidR="00E1496C" w:rsidRPr="00E1496C">
        <w:rPr>
          <w:rFonts w:ascii="Times New Roman" w:hAnsi="Times New Roman"/>
          <w:sz w:val="24"/>
          <w:szCs w:val="24"/>
        </w:rPr>
        <w:t>, ремонт</w:t>
      </w:r>
      <w:r w:rsidR="00E1496C">
        <w:rPr>
          <w:rFonts w:ascii="Times New Roman" w:hAnsi="Times New Roman"/>
          <w:sz w:val="24"/>
          <w:szCs w:val="24"/>
        </w:rPr>
        <w:t>а</w:t>
      </w:r>
      <w:r w:rsidR="00E1496C" w:rsidRPr="00E1496C">
        <w:rPr>
          <w:rFonts w:ascii="Times New Roman" w:hAnsi="Times New Roman"/>
          <w:sz w:val="24"/>
          <w:szCs w:val="24"/>
        </w:rPr>
        <w:t xml:space="preserve"> и реконструкци</w:t>
      </w:r>
      <w:r w:rsidR="00E1496C">
        <w:rPr>
          <w:rFonts w:ascii="Times New Roman" w:hAnsi="Times New Roman"/>
          <w:sz w:val="24"/>
          <w:szCs w:val="24"/>
        </w:rPr>
        <w:t>и</w:t>
      </w:r>
      <w:r w:rsidR="00E1496C" w:rsidRPr="00E1496C">
        <w:rPr>
          <w:rFonts w:ascii="Times New Roman" w:hAnsi="Times New Roman"/>
          <w:sz w:val="24"/>
          <w:szCs w:val="24"/>
        </w:rPr>
        <w:t xml:space="preserve"> железнодорожного пути и сооружений; организаци</w:t>
      </w:r>
      <w:r w:rsidR="00E1496C">
        <w:rPr>
          <w:rFonts w:ascii="Times New Roman" w:hAnsi="Times New Roman"/>
          <w:sz w:val="24"/>
          <w:szCs w:val="24"/>
        </w:rPr>
        <w:t>и</w:t>
      </w:r>
      <w:r w:rsidR="00E1496C" w:rsidRPr="00E1496C">
        <w:rPr>
          <w:rFonts w:ascii="Times New Roman" w:hAnsi="Times New Roman"/>
          <w:sz w:val="24"/>
          <w:szCs w:val="24"/>
        </w:rPr>
        <w:t xml:space="preserve"> ремонта железнодорожного пути и сооружений.</w:t>
      </w:r>
    </w:p>
    <w:p w:rsidR="001104D0" w:rsidRDefault="001104D0" w:rsidP="00053933">
      <w:pPr>
        <w:pStyle w:val="a4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подготовки специалиста имеет своей целью развитие у студентов личностных качеств, а также формирование общих  и профессиональных компетенций в соответствии с требованиями ФГОС СПО по данной специальности.</w:t>
      </w:r>
    </w:p>
    <w:p w:rsidR="001104D0" w:rsidRDefault="001104D0" w:rsidP="00053933">
      <w:pPr>
        <w:pStyle w:val="a4"/>
        <w:tabs>
          <w:tab w:val="left" w:pos="42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075D4" w:rsidRPr="00CD4225" w:rsidRDefault="00CD4225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52530632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1.3 </w:t>
      </w:r>
      <w:r w:rsidR="001104D0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Срок получения среднего профессионального образования и </w:t>
      </w:r>
      <w:r w:rsidR="004802B6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присваиваемая </w:t>
      </w:r>
      <w:r w:rsidR="001104D0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кв</w:t>
      </w:r>
      <w:r w:rsidR="001104D0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1104D0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лификация</w:t>
      </w:r>
      <w:r w:rsidR="004802B6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, требования к уровню образования, необходимому для приема на обучение по ППССЗ</w:t>
      </w:r>
      <w:bookmarkEnd w:id="4"/>
    </w:p>
    <w:p w:rsidR="001E67E9" w:rsidRPr="001E67E9" w:rsidRDefault="001E67E9" w:rsidP="001E67E9">
      <w:pPr>
        <w:pStyle w:val="a4"/>
        <w:tabs>
          <w:tab w:val="left" w:pos="-284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E7668" w:rsidRDefault="001E67E9" w:rsidP="00053933">
      <w:pPr>
        <w:tabs>
          <w:tab w:val="left" w:pos="426"/>
        </w:tabs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7668" w:rsidRPr="00324958">
        <w:rPr>
          <w:rFonts w:ascii="Times New Roman" w:hAnsi="Times New Roman"/>
          <w:sz w:val="24"/>
          <w:szCs w:val="24"/>
        </w:rPr>
        <w:t xml:space="preserve">Срок получения СПО по специальности </w:t>
      </w:r>
      <w:r w:rsidR="006B6763">
        <w:rPr>
          <w:rFonts w:ascii="Times New Roman" w:hAnsi="Times New Roman"/>
          <w:sz w:val="24"/>
          <w:szCs w:val="24"/>
          <w:lang w:eastAsia="ru-RU"/>
        </w:rPr>
        <w:t xml:space="preserve">08.02.10 </w:t>
      </w:r>
      <w:r w:rsidR="00E600F3">
        <w:rPr>
          <w:rFonts w:ascii="Times New Roman" w:hAnsi="Times New Roman"/>
          <w:sz w:val="24"/>
          <w:szCs w:val="24"/>
          <w:lang w:eastAsia="ru-RU"/>
        </w:rPr>
        <w:t>«</w:t>
      </w:r>
      <w:r w:rsidR="006B6763">
        <w:rPr>
          <w:rFonts w:ascii="Times New Roman" w:hAnsi="Times New Roman"/>
          <w:sz w:val="24"/>
          <w:szCs w:val="24"/>
          <w:lang w:eastAsia="ru-RU"/>
        </w:rPr>
        <w:t>Строительство железных дорог, путь и путевое хозяйство</w:t>
      </w:r>
      <w:r w:rsidR="00E600F3">
        <w:rPr>
          <w:rFonts w:ascii="Times New Roman" w:hAnsi="Times New Roman"/>
          <w:sz w:val="24"/>
          <w:szCs w:val="24"/>
          <w:lang w:eastAsia="ru-RU"/>
        </w:rPr>
        <w:t>»</w:t>
      </w:r>
      <w:r w:rsidR="005E7668" w:rsidRPr="00324958">
        <w:rPr>
          <w:rFonts w:ascii="Times New Roman" w:hAnsi="Times New Roman"/>
          <w:sz w:val="24"/>
          <w:szCs w:val="24"/>
        </w:rPr>
        <w:t xml:space="preserve"> базовой подготовки в очной форме обучения и присваиваемая квалификация приведены в таблице 1.</w:t>
      </w:r>
    </w:p>
    <w:p w:rsidR="003E4F82" w:rsidRPr="00DD58F1" w:rsidRDefault="003E4F82" w:rsidP="00053933">
      <w:pPr>
        <w:tabs>
          <w:tab w:val="left" w:pos="426"/>
        </w:tabs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104D0" w:rsidRDefault="00D075D4" w:rsidP="00053933">
      <w:pPr>
        <w:tabs>
          <w:tab w:val="left" w:pos="426"/>
        </w:tabs>
        <w:suppressAutoHyphens/>
        <w:spacing w:after="0" w:line="240" w:lineRule="auto"/>
        <w:ind w:left="28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Таблица 1</w:t>
      </w:r>
    </w:p>
    <w:p w:rsidR="00944BD0" w:rsidRDefault="00944BD0" w:rsidP="00944BD0">
      <w:pPr>
        <w:tabs>
          <w:tab w:val="left" w:pos="426"/>
        </w:tabs>
        <w:spacing w:after="0" w:line="360" w:lineRule="auto"/>
        <w:ind w:right="13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получения среднего профессионального образования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7"/>
        <w:gridCol w:w="3180"/>
      </w:tblGrid>
      <w:tr w:rsidR="004802B6" w:rsidRPr="00862F00" w:rsidTr="00944BD0">
        <w:tc>
          <w:tcPr>
            <w:tcW w:w="3192" w:type="dxa"/>
            <w:vAlign w:val="center"/>
          </w:tcPr>
          <w:p w:rsidR="00F5132D" w:rsidRPr="00862F00" w:rsidRDefault="00F5132D" w:rsidP="0005393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97" w:type="dxa"/>
            <w:vAlign w:val="center"/>
          </w:tcPr>
          <w:p w:rsidR="00F5132D" w:rsidRPr="00862F00" w:rsidRDefault="004802B6" w:rsidP="0005393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180" w:type="dxa"/>
            <w:vAlign w:val="center"/>
          </w:tcPr>
          <w:p w:rsidR="00F5132D" w:rsidRPr="00862F00" w:rsidRDefault="004802B6" w:rsidP="0005393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</w:p>
        </w:tc>
      </w:tr>
      <w:tr w:rsidR="004802B6" w:rsidRPr="00862F00" w:rsidTr="00944BD0">
        <w:tc>
          <w:tcPr>
            <w:tcW w:w="3192" w:type="dxa"/>
            <w:vAlign w:val="center"/>
          </w:tcPr>
          <w:p w:rsidR="00F5132D" w:rsidRPr="00862F00" w:rsidRDefault="00E1496C" w:rsidP="0005393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="004802B6" w:rsidRPr="00862F0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197" w:type="dxa"/>
            <w:vAlign w:val="center"/>
          </w:tcPr>
          <w:p w:rsidR="00F5132D" w:rsidRPr="00862F00" w:rsidRDefault="004802B6" w:rsidP="0005393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3180" w:type="dxa"/>
            <w:vAlign w:val="center"/>
          </w:tcPr>
          <w:p w:rsidR="00F5132D" w:rsidRPr="00862F00" w:rsidRDefault="00E1496C" w:rsidP="0005393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02B6" w:rsidRPr="00862F00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</w:tr>
    </w:tbl>
    <w:p w:rsidR="00F5132D" w:rsidRDefault="00F5132D" w:rsidP="00053933">
      <w:pPr>
        <w:tabs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A4C90" w:rsidRDefault="009A4C90" w:rsidP="00053933">
      <w:pPr>
        <w:tabs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06D" w:rsidRDefault="008F306D" w:rsidP="008F306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4958">
        <w:rPr>
          <w:rFonts w:ascii="Times New Roman" w:hAnsi="Times New Roman"/>
          <w:sz w:val="24"/>
          <w:szCs w:val="24"/>
        </w:rPr>
        <w:t>Срок получения СПО по ППССЗ базовой подготовки независимо от применяемых о</w:t>
      </w:r>
      <w:r w:rsidRPr="00324958">
        <w:rPr>
          <w:rFonts w:ascii="Times New Roman" w:hAnsi="Times New Roman"/>
          <w:sz w:val="24"/>
          <w:szCs w:val="24"/>
        </w:rPr>
        <w:t>б</w:t>
      </w:r>
      <w:r w:rsidRPr="00324958">
        <w:rPr>
          <w:rFonts w:ascii="Times New Roman" w:hAnsi="Times New Roman"/>
          <w:sz w:val="24"/>
          <w:szCs w:val="24"/>
        </w:rPr>
        <w:t xml:space="preserve">разовательных технологий </w:t>
      </w:r>
      <w:r w:rsidRPr="009820D1">
        <w:rPr>
          <w:rFonts w:ascii="Times New Roman" w:hAnsi="Times New Roman"/>
          <w:sz w:val="24"/>
          <w:szCs w:val="24"/>
        </w:rPr>
        <w:t>для обучающихся по заочной форме обучения</w:t>
      </w:r>
      <w:r>
        <w:rPr>
          <w:rFonts w:ascii="Times New Roman" w:hAnsi="Times New Roman"/>
          <w:sz w:val="24"/>
          <w:szCs w:val="24"/>
        </w:rPr>
        <w:t xml:space="preserve"> составляет 3 года 10 месяцев,</w:t>
      </w:r>
      <w:r w:rsidRPr="00324958">
        <w:rPr>
          <w:rFonts w:ascii="Times New Roman" w:hAnsi="Times New Roman"/>
          <w:sz w:val="24"/>
          <w:szCs w:val="24"/>
        </w:rPr>
        <w:t xml:space="preserve"> для инвалидов и лиц с ограниченными возможностями здоровья </w:t>
      </w:r>
      <w:r w:rsidRPr="00324958">
        <w:rPr>
          <w:rFonts w:ascii="Times New Roman" w:hAnsi="Times New Roman"/>
          <w:spacing w:val="-2"/>
          <w:sz w:val="24"/>
          <w:szCs w:val="24"/>
        </w:rPr>
        <w:t xml:space="preserve">увеличивается </w:t>
      </w:r>
      <w:r w:rsidRPr="00324958">
        <w:rPr>
          <w:rFonts w:ascii="Times New Roman" w:hAnsi="Times New Roman"/>
          <w:sz w:val="24"/>
          <w:szCs w:val="24"/>
        </w:rPr>
        <w:lastRenderedPageBreak/>
        <w:t>не более чем на 10 месяцев</w:t>
      </w:r>
      <w:r>
        <w:rPr>
          <w:rFonts w:ascii="Times New Roman" w:hAnsi="Times New Roman"/>
          <w:sz w:val="24"/>
          <w:szCs w:val="24"/>
        </w:rPr>
        <w:t>.</w:t>
      </w:r>
    </w:p>
    <w:p w:rsidR="00B627BF" w:rsidRPr="00324958" w:rsidRDefault="00B627BF" w:rsidP="00053933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627BF">
        <w:rPr>
          <w:rFonts w:ascii="Times New Roman" w:hAnsi="Times New Roman" w:cs="Times New Roman"/>
          <w:sz w:val="24"/>
          <w:szCs w:val="24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с учетом особенностей и образовательных потребностей конкретного обучающегося.</w:t>
      </w:r>
    </w:p>
    <w:p w:rsidR="00C962C8" w:rsidRDefault="008926E4" w:rsidP="001E67E9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6E4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освоения ППССЗ в очной форме обучения для лиц, обучающихся на базе </w:t>
      </w:r>
      <w:r w:rsidR="00DF7794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246464">
        <w:rPr>
          <w:rFonts w:ascii="Times New Roman" w:hAnsi="Times New Roman"/>
          <w:sz w:val="24"/>
          <w:szCs w:val="24"/>
        </w:rPr>
        <w:t xml:space="preserve"> составляет  1</w:t>
      </w:r>
      <w:r w:rsidR="00A371DD">
        <w:rPr>
          <w:rFonts w:ascii="Times New Roman" w:hAnsi="Times New Roman"/>
          <w:sz w:val="24"/>
          <w:szCs w:val="24"/>
        </w:rPr>
        <w:t>4</w:t>
      </w:r>
      <w:r w:rsidR="00C962C8">
        <w:rPr>
          <w:rFonts w:ascii="Times New Roman" w:hAnsi="Times New Roman"/>
          <w:sz w:val="24"/>
          <w:szCs w:val="24"/>
        </w:rPr>
        <w:t>7</w:t>
      </w:r>
      <w:r w:rsidR="00053933">
        <w:rPr>
          <w:rFonts w:ascii="Times New Roman" w:hAnsi="Times New Roman"/>
          <w:sz w:val="24"/>
          <w:szCs w:val="24"/>
        </w:rPr>
        <w:t xml:space="preserve"> недель</w:t>
      </w:r>
      <w:r w:rsidR="00246464">
        <w:rPr>
          <w:rFonts w:ascii="Times New Roman" w:hAnsi="Times New Roman"/>
          <w:sz w:val="24"/>
          <w:szCs w:val="24"/>
        </w:rPr>
        <w:t>, в том числе</w:t>
      </w:r>
      <w:r w:rsidR="00FA3BFC">
        <w:rPr>
          <w:rFonts w:ascii="Times New Roman" w:hAnsi="Times New Roman"/>
          <w:sz w:val="24"/>
          <w:szCs w:val="24"/>
        </w:rPr>
        <w:t xml:space="preserve"> (таблица 2)</w:t>
      </w:r>
      <w:r w:rsidR="00246464">
        <w:rPr>
          <w:rFonts w:ascii="Times New Roman" w:hAnsi="Times New Roman"/>
          <w:sz w:val="24"/>
          <w:szCs w:val="24"/>
        </w:rPr>
        <w:t>:</w:t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1E67E9">
        <w:rPr>
          <w:rFonts w:ascii="Times New Roman" w:hAnsi="Times New Roman"/>
          <w:sz w:val="24"/>
          <w:szCs w:val="24"/>
        </w:rPr>
        <w:tab/>
      </w:r>
      <w:r w:rsidR="001E67E9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  <w:r w:rsidR="00246464">
        <w:rPr>
          <w:rFonts w:ascii="Times New Roman" w:hAnsi="Times New Roman"/>
          <w:sz w:val="24"/>
          <w:szCs w:val="24"/>
        </w:rPr>
        <w:tab/>
      </w:r>
    </w:p>
    <w:p w:rsidR="00246464" w:rsidRDefault="00246464" w:rsidP="00053933">
      <w:pPr>
        <w:tabs>
          <w:tab w:val="left" w:pos="426"/>
        </w:tabs>
        <w:suppressAutoHyphens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B01657" w:rsidRDefault="00B01657" w:rsidP="00B01657">
      <w:pPr>
        <w:tabs>
          <w:tab w:val="left" w:pos="426"/>
        </w:tabs>
        <w:spacing w:after="0" w:line="360" w:lineRule="auto"/>
        <w:ind w:right="1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ППССЗ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24"/>
      </w:tblGrid>
      <w:tr w:rsidR="00BE4F55" w:rsidRPr="00862F00" w:rsidTr="009A4C90">
        <w:tc>
          <w:tcPr>
            <w:tcW w:w="6487" w:type="dxa"/>
          </w:tcPr>
          <w:p w:rsidR="00BE4F55" w:rsidRPr="00862F00" w:rsidRDefault="00BE4F55" w:rsidP="009A4C9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циклы и разделы</w:t>
            </w:r>
          </w:p>
        </w:tc>
        <w:tc>
          <w:tcPr>
            <w:tcW w:w="3224" w:type="dxa"/>
            <w:vAlign w:val="center"/>
          </w:tcPr>
          <w:p w:rsidR="00BE4F55" w:rsidRPr="00862F00" w:rsidRDefault="00BE4F55" w:rsidP="009A4C9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</w:tr>
      <w:tr w:rsidR="00246464" w:rsidRPr="00862F00" w:rsidTr="00862F00">
        <w:tc>
          <w:tcPr>
            <w:tcW w:w="6487" w:type="dxa"/>
          </w:tcPr>
          <w:p w:rsidR="00246464" w:rsidRPr="00862F00" w:rsidRDefault="00BE4F55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3224" w:type="dxa"/>
            <w:vAlign w:val="center"/>
          </w:tcPr>
          <w:p w:rsidR="00246464" w:rsidRPr="00862F00" w:rsidRDefault="00001984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нед</w:t>
            </w:r>
          </w:p>
        </w:tc>
      </w:tr>
      <w:tr w:rsidR="005E4DFA" w:rsidRPr="00862F00" w:rsidTr="00862F00">
        <w:tc>
          <w:tcPr>
            <w:tcW w:w="6487" w:type="dxa"/>
          </w:tcPr>
          <w:p w:rsidR="005E4DFA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224" w:type="dxa"/>
            <w:vMerge w:val="restart"/>
            <w:vAlign w:val="center"/>
          </w:tcPr>
          <w:p w:rsidR="005E4DFA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2</w:t>
            </w:r>
            <w:r w:rsidR="00E16858">
              <w:rPr>
                <w:rFonts w:ascii="Times New Roman" w:hAnsi="Times New Roman"/>
                <w:sz w:val="24"/>
                <w:szCs w:val="24"/>
              </w:rPr>
              <w:t>5</w:t>
            </w:r>
            <w:r w:rsidRPr="00862F00">
              <w:rPr>
                <w:rFonts w:ascii="Times New Roman" w:hAnsi="Times New Roman"/>
                <w:sz w:val="24"/>
                <w:szCs w:val="24"/>
              </w:rPr>
              <w:t xml:space="preserve"> нед.</w:t>
            </w:r>
          </w:p>
        </w:tc>
      </w:tr>
      <w:tr w:rsidR="005E4DFA" w:rsidRPr="00862F00" w:rsidTr="00862F00">
        <w:tc>
          <w:tcPr>
            <w:tcW w:w="6487" w:type="dxa"/>
          </w:tcPr>
          <w:p w:rsidR="005E4DFA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224" w:type="dxa"/>
            <w:vMerge/>
            <w:vAlign w:val="center"/>
          </w:tcPr>
          <w:p w:rsidR="005E4DFA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464" w:rsidRPr="00862F00" w:rsidTr="00862F00">
        <w:tc>
          <w:tcPr>
            <w:tcW w:w="6487" w:type="dxa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3224" w:type="dxa"/>
            <w:vAlign w:val="center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</w:tr>
      <w:tr w:rsidR="00246464" w:rsidRPr="00862F00" w:rsidTr="00862F00">
        <w:tc>
          <w:tcPr>
            <w:tcW w:w="6487" w:type="dxa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24" w:type="dxa"/>
            <w:vAlign w:val="center"/>
          </w:tcPr>
          <w:p w:rsidR="00246464" w:rsidRPr="00862F00" w:rsidRDefault="00E1496C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4DFA" w:rsidRPr="00862F00">
              <w:rPr>
                <w:rFonts w:ascii="Times New Roman" w:hAnsi="Times New Roman"/>
                <w:sz w:val="24"/>
                <w:szCs w:val="24"/>
              </w:rPr>
              <w:t xml:space="preserve"> нед.</w:t>
            </w:r>
          </w:p>
        </w:tc>
      </w:tr>
      <w:tr w:rsidR="00246464" w:rsidRPr="00862F00" w:rsidTr="00862F00">
        <w:tc>
          <w:tcPr>
            <w:tcW w:w="6487" w:type="dxa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24" w:type="dxa"/>
            <w:vAlign w:val="center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6 нед.</w:t>
            </w:r>
          </w:p>
        </w:tc>
      </w:tr>
      <w:tr w:rsidR="00246464" w:rsidRPr="00862F00" w:rsidTr="00862F00">
        <w:tc>
          <w:tcPr>
            <w:tcW w:w="6487" w:type="dxa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3224" w:type="dxa"/>
            <w:vAlign w:val="center"/>
          </w:tcPr>
          <w:p w:rsidR="00246464" w:rsidRPr="00862F00" w:rsidRDefault="00E1496C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62C8">
              <w:rPr>
                <w:rFonts w:ascii="Times New Roman" w:hAnsi="Times New Roman"/>
                <w:sz w:val="24"/>
                <w:szCs w:val="24"/>
              </w:rPr>
              <w:t>3</w:t>
            </w:r>
            <w:r w:rsidR="005E4DFA" w:rsidRPr="00862F00">
              <w:rPr>
                <w:rFonts w:ascii="Times New Roman" w:hAnsi="Times New Roman"/>
                <w:sz w:val="24"/>
                <w:szCs w:val="24"/>
              </w:rPr>
              <w:t xml:space="preserve"> нед.</w:t>
            </w:r>
          </w:p>
        </w:tc>
      </w:tr>
      <w:tr w:rsidR="00246464" w:rsidRPr="00862F00" w:rsidTr="00862F00">
        <w:tc>
          <w:tcPr>
            <w:tcW w:w="6487" w:type="dxa"/>
          </w:tcPr>
          <w:p w:rsidR="00246464" w:rsidRPr="00862F00" w:rsidRDefault="00205528" w:rsidP="0005393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E4DFA" w:rsidRPr="00862F00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3224" w:type="dxa"/>
            <w:vAlign w:val="center"/>
          </w:tcPr>
          <w:p w:rsidR="00246464" w:rsidRPr="00862F00" w:rsidRDefault="005E4DFA" w:rsidP="0005393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00">
              <w:rPr>
                <w:rFonts w:ascii="Times New Roman" w:hAnsi="Times New Roman"/>
                <w:sz w:val="24"/>
                <w:szCs w:val="24"/>
              </w:rPr>
              <w:t>1</w:t>
            </w:r>
            <w:r w:rsidR="00A371DD">
              <w:rPr>
                <w:rFonts w:ascii="Times New Roman" w:hAnsi="Times New Roman"/>
                <w:sz w:val="24"/>
                <w:szCs w:val="24"/>
              </w:rPr>
              <w:t>4</w:t>
            </w:r>
            <w:r w:rsidR="00C962C8">
              <w:rPr>
                <w:rFonts w:ascii="Times New Roman" w:hAnsi="Times New Roman"/>
                <w:sz w:val="24"/>
                <w:szCs w:val="24"/>
              </w:rPr>
              <w:t>7</w:t>
            </w:r>
            <w:r w:rsidRPr="00862F00">
              <w:rPr>
                <w:rFonts w:ascii="Times New Roman" w:hAnsi="Times New Roman"/>
                <w:sz w:val="24"/>
                <w:szCs w:val="24"/>
              </w:rPr>
              <w:t xml:space="preserve"> нед.</w:t>
            </w:r>
          </w:p>
        </w:tc>
      </w:tr>
    </w:tbl>
    <w:p w:rsidR="00246464" w:rsidRDefault="00246464" w:rsidP="00053933">
      <w:pPr>
        <w:tabs>
          <w:tab w:val="left" w:pos="426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A4C90" w:rsidRDefault="004A7EC1" w:rsidP="004A7EC1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EC1">
        <w:rPr>
          <w:rFonts w:ascii="Times New Roman" w:hAnsi="Times New Roman"/>
          <w:sz w:val="24"/>
          <w:szCs w:val="24"/>
        </w:rPr>
        <w:t>Обучающимся предоставляется возможность участвовать в формировании индивидуальной образовательной программы. 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    Обучение по индивидуальному учебному плану, в том числе ускоренное обучение, в пределах осваиваемой образовательной программы, а также обучение лиц с ОВЗ,  осуществляется в порядке, установленном соответствующими локальными нормативными актами.</w:t>
      </w:r>
    </w:p>
    <w:p w:rsidR="004A7EC1" w:rsidRPr="004A7EC1" w:rsidRDefault="004A7EC1" w:rsidP="004A7EC1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F2D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525306321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1.4 Нормативные документы, используемые для разработки образовательной</w:t>
      </w:r>
      <w:bookmarkEnd w:id="5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525306322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программы</w:t>
      </w:r>
      <w:bookmarkEnd w:id="6"/>
    </w:p>
    <w:p w:rsidR="001104D0" w:rsidRDefault="001104D0" w:rsidP="00B03D66">
      <w:pPr>
        <w:tabs>
          <w:tab w:val="left" w:pos="709"/>
        </w:tabs>
        <w:suppressAutoHyphens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104D0" w:rsidRPr="00700074" w:rsidRDefault="001104D0" w:rsidP="00B03D66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074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1104D0" w:rsidRPr="00C53880" w:rsidRDefault="001104D0" w:rsidP="00B03D66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880">
        <w:rPr>
          <w:rFonts w:ascii="Times New Roman" w:hAnsi="Times New Roman"/>
          <w:sz w:val="24"/>
          <w:szCs w:val="24"/>
        </w:rPr>
        <w:t xml:space="preserve">Приказ Минобрнауки России 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E16858">
        <w:rPr>
          <w:rFonts w:ascii="Times New Roman" w:hAnsi="Times New Roman"/>
          <w:sz w:val="24"/>
          <w:szCs w:val="24"/>
        </w:rPr>
        <w:t>13 августа</w:t>
      </w:r>
      <w:r w:rsidR="00E16858" w:rsidRPr="004E1509">
        <w:rPr>
          <w:rFonts w:ascii="Times New Roman" w:hAnsi="Times New Roman"/>
          <w:sz w:val="24"/>
          <w:szCs w:val="24"/>
        </w:rPr>
        <w:t xml:space="preserve"> 2014 г. № </w:t>
      </w:r>
      <w:r w:rsidR="00E16858">
        <w:rPr>
          <w:rFonts w:ascii="Times New Roman" w:hAnsi="Times New Roman"/>
          <w:sz w:val="24"/>
          <w:szCs w:val="24"/>
        </w:rPr>
        <w:t>1002</w:t>
      </w:r>
      <w:r w:rsidR="00E16858" w:rsidRPr="00C53880">
        <w:rPr>
          <w:rFonts w:ascii="Times New Roman" w:hAnsi="Times New Roman"/>
          <w:sz w:val="24"/>
          <w:szCs w:val="24"/>
        </w:rPr>
        <w:t xml:space="preserve"> </w:t>
      </w:r>
      <w:r w:rsidRPr="00C53880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среднего профессионального образования  по</w:t>
      </w:r>
      <w:r>
        <w:rPr>
          <w:rFonts w:ascii="Times New Roman" w:hAnsi="Times New Roman"/>
          <w:sz w:val="24"/>
          <w:szCs w:val="24"/>
        </w:rPr>
        <w:t xml:space="preserve"> специальности  </w:t>
      </w:r>
      <w:r w:rsidR="00E16858">
        <w:rPr>
          <w:rFonts w:ascii="Times New Roman" w:hAnsi="Times New Roman"/>
          <w:sz w:val="24"/>
          <w:szCs w:val="24"/>
          <w:lang w:eastAsia="ru-RU"/>
        </w:rPr>
        <w:t>08.02.10 Строительство железных дорог, путь и путевое хозяйство</w:t>
      </w:r>
      <w:r w:rsidRPr="00C53880">
        <w:rPr>
          <w:rFonts w:ascii="Times New Roman" w:hAnsi="Times New Roman"/>
        </w:rPr>
        <w:t xml:space="preserve">; </w:t>
      </w:r>
    </w:p>
    <w:p w:rsidR="001104D0" w:rsidRPr="00C53880" w:rsidRDefault="001104D0" w:rsidP="00B03D66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880">
        <w:rPr>
          <w:rFonts w:ascii="Times New Roman" w:hAnsi="Times New Roman"/>
          <w:sz w:val="24"/>
          <w:szCs w:val="24"/>
        </w:rPr>
        <w:t>Приказ Минобрнауки России от 14.06.2013 №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104D0" w:rsidRPr="00C53880" w:rsidRDefault="001104D0" w:rsidP="00B03D66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880">
        <w:rPr>
          <w:rFonts w:ascii="Times New Roman" w:hAnsi="Times New Roman"/>
          <w:sz w:val="24"/>
          <w:szCs w:val="24"/>
        </w:rPr>
        <w:t>Приказ Минобрнауки России от 18 апреля 2013 года № 291 «Об утверждении Положения о практике обучающихся, осваивающих профессиональные образовательные программы среднего профессионального образования»;</w:t>
      </w:r>
    </w:p>
    <w:p w:rsidR="001104D0" w:rsidRPr="00C53880" w:rsidRDefault="001104D0" w:rsidP="00B03D66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880">
        <w:rPr>
          <w:rFonts w:ascii="Times New Roman" w:hAnsi="Times New Roman"/>
          <w:sz w:val="24"/>
          <w:szCs w:val="24"/>
        </w:rPr>
        <w:t>Приказ Минобрнауки России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A2953" w:rsidRPr="00C53880" w:rsidRDefault="00DA2953" w:rsidP="00DA2953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8A3">
        <w:rPr>
          <w:rFonts w:ascii="Times New Roman" w:hAnsi="Times New Roman"/>
          <w:sz w:val="24"/>
          <w:szCs w:val="24"/>
        </w:rPr>
        <w:t>Устав Федерального государственного бюджетного образовательного учреждения высшего образования «Уральский государственный университет путей сообщения» (приказ ФАЖТ от 03.12.2015 №546)</w:t>
      </w:r>
      <w:r>
        <w:rPr>
          <w:rFonts w:ascii="Times New Roman" w:hAnsi="Times New Roman"/>
          <w:sz w:val="24"/>
          <w:szCs w:val="24"/>
        </w:rPr>
        <w:t>;</w:t>
      </w:r>
    </w:p>
    <w:p w:rsidR="00BB11ED" w:rsidRDefault="00BB11ED" w:rsidP="00E600F3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307">
        <w:rPr>
          <w:rFonts w:ascii="Times New Roman" w:hAnsi="Times New Roman"/>
          <w:sz w:val="24"/>
          <w:szCs w:val="24"/>
        </w:rPr>
        <w:lastRenderedPageBreak/>
        <w:t>Положение «</w:t>
      </w:r>
      <w:r>
        <w:rPr>
          <w:rFonts w:ascii="Times New Roman" w:hAnsi="Times New Roman"/>
          <w:sz w:val="24"/>
          <w:szCs w:val="24"/>
        </w:rPr>
        <w:t>Организация и осуществление</w:t>
      </w:r>
      <w:r w:rsidRPr="00211307">
        <w:rPr>
          <w:rFonts w:ascii="Times New Roman" w:hAnsi="Times New Roman"/>
          <w:sz w:val="24"/>
          <w:szCs w:val="24"/>
        </w:rPr>
        <w:t xml:space="preserve"> образовательной деятельности по обр</w:t>
      </w:r>
      <w:r w:rsidRPr="00211307">
        <w:rPr>
          <w:rFonts w:ascii="Times New Roman" w:hAnsi="Times New Roman"/>
          <w:sz w:val="24"/>
          <w:szCs w:val="24"/>
        </w:rPr>
        <w:t>а</w:t>
      </w:r>
      <w:r w:rsidRPr="00211307">
        <w:rPr>
          <w:rFonts w:ascii="Times New Roman" w:hAnsi="Times New Roman"/>
          <w:sz w:val="24"/>
          <w:szCs w:val="24"/>
        </w:rPr>
        <w:t>зовательным программам СПО»;</w:t>
      </w:r>
    </w:p>
    <w:p w:rsidR="001104D0" w:rsidRPr="00700074" w:rsidRDefault="001104D0" w:rsidP="00B03D66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074">
        <w:rPr>
          <w:rFonts w:ascii="Times New Roman" w:hAnsi="Times New Roman"/>
          <w:sz w:val="24"/>
          <w:szCs w:val="24"/>
        </w:rPr>
        <w:t>Положение «</w:t>
      </w:r>
      <w:r w:rsidR="00324958" w:rsidRPr="00700074">
        <w:rPr>
          <w:rFonts w:ascii="Times New Roman" w:eastAsia="Times New Roman" w:hAnsi="Times New Roman"/>
          <w:bCs/>
          <w:sz w:val="24"/>
          <w:szCs w:val="24"/>
        </w:rPr>
        <w:t>Разработка и утверждение образовательных программ среднего профессионального образования – программ подготовки специалистов среднего звена»</w:t>
      </w:r>
      <w:r w:rsidRPr="00700074">
        <w:rPr>
          <w:rFonts w:ascii="Times New Roman" w:hAnsi="Times New Roman"/>
          <w:sz w:val="24"/>
          <w:szCs w:val="24"/>
        </w:rPr>
        <w:t>;</w:t>
      </w:r>
    </w:p>
    <w:p w:rsidR="001104D0" w:rsidRDefault="001104D0" w:rsidP="00B03D66">
      <w:pPr>
        <w:pStyle w:val="a4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4958">
        <w:rPr>
          <w:rFonts w:ascii="Times New Roman" w:hAnsi="Times New Roman"/>
          <w:sz w:val="24"/>
          <w:szCs w:val="24"/>
        </w:rPr>
        <w:t>Положение «</w:t>
      </w:r>
      <w:r w:rsidRPr="00324958">
        <w:rPr>
          <w:rFonts w:ascii="Times New Roman" w:hAnsi="Times New Roman"/>
          <w:bCs/>
          <w:sz w:val="24"/>
          <w:szCs w:val="24"/>
        </w:rPr>
        <w:t>О порядке проведения государственной итоговой аттестации по образовательным программам среднего профессионального образования</w:t>
      </w:r>
      <w:r w:rsidR="001E67E9">
        <w:rPr>
          <w:rFonts w:ascii="Times New Roman" w:hAnsi="Times New Roman"/>
          <w:bCs/>
          <w:sz w:val="24"/>
          <w:szCs w:val="24"/>
        </w:rPr>
        <w:t>»</w:t>
      </w:r>
      <w:r w:rsidR="004A7EC1">
        <w:rPr>
          <w:rFonts w:ascii="Times New Roman" w:hAnsi="Times New Roman"/>
          <w:bCs/>
          <w:sz w:val="24"/>
          <w:szCs w:val="24"/>
        </w:rPr>
        <w:t>;</w:t>
      </w:r>
    </w:p>
    <w:p w:rsidR="004A7EC1" w:rsidRPr="004A7EC1" w:rsidRDefault="009D4B02" w:rsidP="004A7EC1">
      <w:pPr>
        <w:pStyle w:val="a4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ПЛ 2.3.35-2017 «О практике УрГУПС обучающихся, осваивающих о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новные профессиональные образовательные программы среднего профессионального обр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зования»</w:t>
      </w:r>
      <w:r w:rsidR="004A7EC1">
        <w:rPr>
          <w:rFonts w:ascii="Times New Roman" w:hAnsi="Times New Roman"/>
          <w:bCs/>
          <w:sz w:val="24"/>
          <w:szCs w:val="24"/>
        </w:rPr>
        <w:t>;</w:t>
      </w:r>
    </w:p>
    <w:p w:rsidR="004A7EC1" w:rsidRPr="004A7EC1" w:rsidRDefault="004A7EC1" w:rsidP="004A7EC1">
      <w:pPr>
        <w:pStyle w:val="a4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EC1">
        <w:rPr>
          <w:rFonts w:ascii="Times New Roman" w:hAnsi="Times New Roman"/>
          <w:sz w:val="24"/>
          <w:szCs w:val="24"/>
        </w:rPr>
        <w:t>Положение ПЛ 2.3.20-2017 «СМК. Порядок реализации академических прав об</w:t>
      </w:r>
      <w:r w:rsidRPr="004A7EC1">
        <w:rPr>
          <w:rFonts w:ascii="Times New Roman" w:hAnsi="Times New Roman"/>
          <w:sz w:val="24"/>
          <w:szCs w:val="24"/>
        </w:rPr>
        <w:t>у</w:t>
      </w:r>
      <w:r w:rsidRPr="004A7EC1">
        <w:rPr>
          <w:rFonts w:ascii="Times New Roman" w:hAnsi="Times New Roman"/>
          <w:sz w:val="24"/>
          <w:szCs w:val="24"/>
        </w:rPr>
        <w:t>чающихся в УрГУПС».</w:t>
      </w:r>
    </w:p>
    <w:p w:rsidR="009A4C90" w:rsidRDefault="009A4C90" w:rsidP="00053933">
      <w:pPr>
        <w:pStyle w:val="a4"/>
        <w:tabs>
          <w:tab w:val="left" w:pos="709"/>
        </w:tabs>
        <w:suppressAutoHyphens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9A4C90" w:rsidRDefault="009A4C90" w:rsidP="00053933">
      <w:pPr>
        <w:pStyle w:val="a4"/>
        <w:tabs>
          <w:tab w:val="left" w:pos="709"/>
        </w:tabs>
        <w:suppressAutoHyphens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CE26AD" w:rsidP="00CD4225">
      <w:pPr>
        <w:pStyle w:val="1"/>
        <w:ind w:left="709"/>
        <w:rPr>
          <w:sz w:val="28"/>
          <w:szCs w:val="28"/>
        </w:rPr>
      </w:pPr>
      <w:bookmarkStart w:id="7" w:name="_Toc525306323"/>
      <w:r w:rsidRPr="00CD4225">
        <w:rPr>
          <w:sz w:val="28"/>
          <w:szCs w:val="28"/>
        </w:rPr>
        <w:t xml:space="preserve">2 </w:t>
      </w:r>
      <w:r w:rsidR="001104D0" w:rsidRPr="00CD4225">
        <w:rPr>
          <w:sz w:val="28"/>
          <w:szCs w:val="28"/>
        </w:rPr>
        <w:t xml:space="preserve"> Характеристик</w:t>
      </w:r>
      <w:r w:rsidR="00F300F7" w:rsidRPr="00CD4225">
        <w:rPr>
          <w:sz w:val="28"/>
          <w:szCs w:val="28"/>
        </w:rPr>
        <w:t>а</w:t>
      </w:r>
      <w:r w:rsidR="001104D0" w:rsidRPr="00CD4225">
        <w:rPr>
          <w:sz w:val="28"/>
          <w:szCs w:val="28"/>
        </w:rPr>
        <w:t xml:space="preserve"> профессиональной деятельности выпускник</w:t>
      </w:r>
      <w:r w:rsidR="00F300F7" w:rsidRPr="00CD4225">
        <w:rPr>
          <w:sz w:val="28"/>
          <w:szCs w:val="28"/>
        </w:rPr>
        <w:t>ов</w:t>
      </w:r>
      <w:bookmarkEnd w:id="7"/>
    </w:p>
    <w:p w:rsidR="001104D0" w:rsidRDefault="001104D0" w:rsidP="00053933">
      <w:pPr>
        <w:tabs>
          <w:tab w:val="left" w:pos="709"/>
        </w:tabs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4A7EC1" w:rsidRPr="00C53880" w:rsidRDefault="004A7EC1" w:rsidP="00053933">
      <w:pPr>
        <w:tabs>
          <w:tab w:val="left" w:pos="709"/>
        </w:tabs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525306324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2.1 Область профессиональной деятельности выпускник</w:t>
      </w:r>
      <w:r w:rsidR="007B614F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ов</w:t>
      </w:r>
      <w:bookmarkEnd w:id="8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44136" w:rsidRPr="007C60BA" w:rsidRDefault="00144136" w:rsidP="00053933">
      <w:pPr>
        <w:tabs>
          <w:tab w:val="left" w:pos="426"/>
        </w:tabs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1104D0" w:rsidRDefault="001104D0" w:rsidP="00053933">
      <w:pPr>
        <w:pStyle w:val="a4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F05">
        <w:rPr>
          <w:rFonts w:ascii="Times New Roman" w:hAnsi="Times New Roman"/>
          <w:sz w:val="24"/>
          <w:szCs w:val="24"/>
        </w:rPr>
        <w:t>Область профессиональной деятельности выпускник</w:t>
      </w:r>
      <w:r>
        <w:rPr>
          <w:rFonts w:ascii="Times New Roman" w:hAnsi="Times New Roman"/>
          <w:sz w:val="24"/>
          <w:szCs w:val="24"/>
        </w:rPr>
        <w:t xml:space="preserve">ов: </w:t>
      </w:r>
      <w:r w:rsidR="00E16858" w:rsidRPr="00E16858">
        <w:rPr>
          <w:rFonts w:ascii="Times New Roman" w:hAnsi="Times New Roman"/>
          <w:sz w:val="24"/>
          <w:szCs w:val="24"/>
        </w:rPr>
        <w:t>изыскания, проектирование и строительство железных дорог и сооружений путевого хозяйства; текущее содержание, ремонт и реконструкция железнодорожного пути и сооружений; организация ремонта железнодорожного пути и сооружений.</w:t>
      </w:r>
      <w:r w:rsidR="00E16858" w:rsidRPr="00B03F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4136" w:rsidRPr="00B03F05" w:rsidRDefault="00144136" w:rsidP="00053933">
      <w:pPr>
        <w:pStyle w:val="a4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525306325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2.2 Объекты профессиональной деятельности выпускник</w:t>
      </w:r>
      <w:r w:rsidR="007B614F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ов</w:t>
      </w:r>
      <w:bookmarkEnd w:id="9"/>
    </w:p>
    <w:p w:rsidR="00144136" w:rsidRDefault="00144136" w:rsidP="00053933">
      <w:pPr>
        <w:pStyle w:val="a4"/>
        <w:tabs>
          <w:tab w:val="left" w:pos="426"/>
        </w:tabs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C962C8" w:rsidRDefault="005F559B" w:rsidP="00053933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3F05">
        <w:rPr>
          <w:rFonts w:ascii="Times New Roman" w:hAnsi="Times New Roman"/>
          <w:sz w:val="24"/>
          <w:szCs w:val="24"/>
        </w:rPr>
        <w:t>Объекты профессиональной деятельности выпускник</w:t>
      </w:r>
      <w:r>
        <w:rPr>
          <w:rFonts w:ascii="Times New Roman" w:hAnsi="Times New Roman"/>
          <w:sz w:val="24"/>
          <w:szCs w:val="24"/>
        </w:rPr>
        <w:t>ов:</w:t>
      </w: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>геодезические работы при изысканиях;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Pr="00AD073B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 железных дорог;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>эксплуатация железнодорожного пути;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Pr="00AD073B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</w:t>
      </w: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>ехнология обслуживания и строительства железнодорожного пути и сооружений;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Pr="00AD073B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</w:t>
      </w: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>едства диагностики железнодорожного пути и сооружений;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Pr="002135C8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6858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процессы управления первичными трудовыми коллективами;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67E9" w:rsidRPr="009E3C0F" w:rsidRDefault="001E67E9" w:rsidP="001E67E9">
      <w:pPr>
        <w:pStyle w:val="ConsPlusNormal"/>
        <w:numPr>
          <w:ilvl w:val="0"/>
          <w:numId w:val="36"/>
        </w:numPr>
        <w:tabs>
          <w:tab w:val="left" w:pos="284"/>
          <w:tab w:val="left" w:pos="709"/>
        </w:tabs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6858">
        <w:rPr>
          <w:rFonts w:ascii="Times New Roman" w:hAnsi="Times New Roman"/>
          <w:sz w:val="24"/>
          <w:szCs w:val="24"/>
        </w:rPr>
        <w:t>первичные трудовые коллективы</w:t>
      </w:r>
      <w:r>
        <w:rPr>
          <w:rFonts w:ascii="Times New Roman" w:hAnsi="Times New Roman"/>
          <w:sz w:val="24"/>
          <w:szCs w:val="24"/>
        </w:rPr>
        <w:t>.</w:t>
      </w:r>
    </w:p>
    <w:p w:rsidR="00144136" w:rsidRPr="00E16858" w:rsidRDefault="00144136" w:rsidP="00053933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525306326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2.3 Виды профессиональной деятельности выпускник</w:t>
      </w:r>
      <w:r w:rsidR="007B614F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ов</w:t>
      </w:r>
      <w:bookmarkEnd w:id="10"/>
    </w:p>
    <w:p w:rsidR="00144136" w:rsidRPr="00CD4225" w:rsidRDefault="00144136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104D0" w:rsidRDefault="001104D0" w:rsidP="003C55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готовится к следующим видам деятельности:</w:t>
      </w:r>
    </w:p>
    <w:p w:rsidR="005F559B" w:rsidRPr="005F559B" w:rsidRDefault="008E5812" w:rsidP="003C5514">
      <w:pPr>
        <w:pStyle w:val="ConsPlusNormal"/>
        <w:numPr>
          <w:ilvl w:val="0"/>
          <w:numId w:val="30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5F559B"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роведение геодезических работ при изысканиях по реконструкции, проектированию, строительств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 и эксплуатации железных дорог;</w:t>
      </w:r>
    </w:p>
    <w:p w:rsidR="005F559B" w:rsidRPr="005F559B" w:rsidRDefault="008E5812" w:rsidP="003C5514">
      <w:pPr>
        <w:pStyle w:val="ConsPlusNormal"/>
        <w:numPr>
          <w:ilvl w:val="0"/>
          <w:numId w:val="30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5F559B"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троительство железных дорог, ремонт и текущее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одержание железнодорожного пути;</w:t>
      </w:r>
    </w:p>
    <w:p w:rsidR="005F559B" w:rsidRPr="005F559B" w:rsidRDefault="008E5812" w:rsidP="003C5514">
      <w:pPr>
        <w:pStyle w:val="ConsPlusNormal"/>
        <w:numPr>
          <w:ilvl w:val="0"/>
          <w:numId w:val="30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5F559B"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стройство, надзор и техническое состояние железнодорожного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ути и искусственных сооружений;</w:t>
      </w:r>
    </w:p>
    <w:p w:rsidR="005F559B" w:rsidRPr="005F559B" w:rsidRDefault="008E5812" w:rsidP="003C5514">
      <w:pPr>
        <w:pStyle w:val="ConsPlusNormal"/>
        <w:numPr>
          <w:ilvl w:val="0"/>
          <w:numId w:val="30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5F559B"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частие в организации деятельности структурного подразделения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104D0" w:rsidRPr="005F559B" w:rsidRDefault="008E5812" w:rsidP="003C5514">
      <w:pPr>
        <w:pStyle w:val="a4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F559B" w:rsidRPr="005F559B">
        <w:rPr>
          <w:rFonts w:ascii="Times New Roman" w:hAnsi="Times New Roman"/>
          <w:sz w:val="24"/>
          <w:szCs w:val="24"/>
        </w:rPr>
        <w:t>ыполнение работ по одной или нескольким профессиям рабочих, должностям служащих</w:t>
      </w:r>
      <w:r w:rsidR="00D954D8">
        <w:rPr>
          <w:rFonts w:ascii="Times New Roman" w:hAnsi="Times New Roman"/>
          <w:sz w:val="24"/>
          <w:szCs w:val="24"/>
        </w:rPr>
        <w:t>.</w:t>
      </w:r>
      <w:r w:rsidR="005F559B" w:rsidRPr="005F559B">
        <w:rPr>
          <w:rFonts w:ascii="Times New Roman" w:hAnsi="Times New Roman"/>
          <w:sz w:val="24"/>
          <w:szCs w:val="24"/>
        </w:rPr>
        <w:t xml:space="preserve"> </w:t>
      </w:r>
    </w:p>
    <w:p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7EC1">
        <w:rPr>
          <w:rFonts w:ascii="Times New Roman" w:hAnsi="Times New Roman"/>
          <w:sz w:val="24"/>
          <w:szCs w:val="24"/>
          <w:shd w:val="clear" w:color="auto" w:fill="FFFFFF"/>
        </w:rPr>
        <w:t>Конкретные виды деятельности, к которым готовится обучающийся, соответствуют присваиваемой квалификации, определяют содержание образовательной программы, разр</w:t>
      </w:r>
      <w:r w:rsidRPr="004A7EC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A7EC1">
        <w:rPr>
          <w:rFonts w:ascii="Times New Roman" w:hAnsi="Times New Roman"/>
          <w:sz w:val="24"/>
          <w:szCs w:val="24"/>
          <w:shd w:val="clear" w:color="auto" w:fill="FFFFFF"/>
        </w:rPr>
        <w:t>батываемой совместно с работодателями.</w:t>
      </w:r>
    </w:p>
    <w:p w:rsidR="001104D0" w:rsidRDefault="001104D0" w:rsidP="003C5514">
      <w:pPr>
        <w:pStyle w:val="a4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7EC1" w:rsidRDefault="004A7EC1" w:rsidP="003C5514">
      <w:pPr>
        <w:pStyle w:val="a4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7EC1" w:rsidRDefault="004A7EC1" w:rsidP="003C5514">
      <w:pPr>
        <w:pStyle w:val="a4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7EC1" w:rsidRDefault="004A7EC1" w:rsidP="003C5514">
      <w:pPr>
        <w:pStyle w:val="a4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7EC1" w:rsidRPr="00B03F05" w:rsidRDefault="004A7EC1" w:rsidP="003C5514">
      <w:pPr>
        <w:pStyle w:val="a4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1"/>
        <w:ind w:left="709"/>
        <w:rPr>
          <w:sz w:val="28"/>
          <w:szCs w:val="28"/>
        </w:rPr>
      </w:pPr>
      <w:bookmarkStart w:id="11" w:name="_Toc525306327"/>
      <w:r w:rsidRPr="00CD4225">
        <w:rPr>
          <w:sz w:val="28"/>
          <w:szCs w:val="28"/>
        </w:rPr>
        <w:t xml:space="preserve">3 Планируемые </w:t>
      </w:r>
      <w:r w:rsidR="00890163" w:rsidRPr="00CD4225">
        <w:rPr>
          <w:sz w:val="28"/>
          <w:szCs w:val="28"/>
        </w:rPr>
        <w:t xml:space="preserve">результаты освоения </w:t>
      </w:r>
      <w:r w:rsidR="002034A6" w:rsidRPr="00CD4225">
        <w:rPr>
          <w:sz w:val="28"/>
          <w:szCs w:val="28"/>
        </w:rPr>
        <w:t>образовательной программы</w:t>
      </w:r>
      <w:bookmarkEnd w:id="11"/>
    </w:p>
    <w:p w:rsidR="001104D0" w:rsidRDefault="001104D0" w:rsidP="003C5514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EC1" w:rsidRPr="00C53880" w:rsidRDefault="004A7EC1" w:rsidP="003C5514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104D0" w:rsidRPr="00B4260C" w:rsidRDefault="001104D0" w:rsidP="003C55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260C">
        <w:rPr>
          <w:rFonts w:ascii="Times New Roman" w:hAnsi="Times New Roman"/>
          <w:sz w:val="24"/>
          <w:szCs w:val="24"/>
          <w:u w:val="single"/>
        </w:rPr>
        <w:t>Техник должен обладать общими компетенциями, включающими в себя способность:</w:t>
      </w:r>
    </w:p>
    <w:p w:rsidR="00053933" w:rsidRDefault="00053933" w:rsidP="003C5514">
      <w:pPr>
        <w:tabs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880"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C53880">
        <w:rPr>
          <w:rFonts w:ascii="Times New Roman" w:hAnsi="Times New Roman"/>
          <w:sz w:val="24"/>
          <w:szCs w:val="24"/>
          <w:lang w:eastAsia="ru-RU"/>
        </w:rPr>
        <w:t>Понимать сущность и социальную значимость своей будущей профессии, пр</w:t>
      </w:r>
      <w:r w:rsidRPr="00C53880">
        <w:rPr>
          <w:rFonts w:ascii="Times New Roman" w:hAnsi="Times New Roman"/>
          <w:sz w:val="24"/>
          <w:szCs w:val="24"/>
          <w:lang w:eastAsia="ru-RU"/>
        </w:rPr>
        <w:t>о</w:t>
      </w:r>
      <w:r w:rsidRPr="00C53880">
        <w:rPr>
          <w:rFonts w:ascii="Times New Roman" w:hAnsi="Times New Roman"/>
          <w:sz w:val="24"/>
          <w:szCs w:val="24"/>
          <w:lang w:eastAsia="ru-RU"/>
        </w:rPr>
        <w:t>являть к ней устойчивый интерес</w:t>
      </w:r>
    </w:p>
    <w:p w:rsidR="00053933" w:rsidRPr="00C53880" w:rsidRDefault="00053933" w:rsidP="003C551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C53880">
        <w:rPr>
          <w:rFonts w:ascii="Times New Roman" w:hAnsi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</w:t>
      </w:r>
      <w:r w:rsidRPr="00C53880">
        <w:rPr>
          <w:rFonts w:ascii="Times New Roman" w:hAnsi="Times New Roman"/>
          <w:sz w:val="24"/>
          <w:szCs w:val="24"/>
          <w:lang w:eastAsia="ru-RU"/>
        </w:rPr>
        <w:t>о</w:t>
      </w:r>
      <w:r w:rsidRPr="00C53880">
        <w:rPr>
          <w:rFonts w:ascii="Times New Roman" w:hAnsi="Times New Roman"/>
          <w:sz w:val="24"/>
          <w:szCs w:val="24"/>
          <w:lang w:eastAsia="ru-RU"/>
        </w:rPr>
        <w:t>бы выполнения профессиональных задач, оценивать их эффективность и качество.</w:t>
      </w:r>
    </w:p>
    <w:p w:rsidR="00053933" w:rsidRDefault="00053933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880"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C53880">
        <w:rPr>
          <w:rFonts w:ascii="Times New Roman" w:hAnsi="Times New Roman"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053933" w:rsidRPr="00C53880" w:rsidRDefault="00053933" w:rsidP="003C551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880"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Осуществлять поиск и использование информации, необходимой для эффекти</w:t>
      </w:r>
      <w:r w:rsidRPr="00C53880">
        <w:rPr>
          <w:rFonts w:ascii="Times New Roman" w:hAnsi="Times New Roman"/>
          <w:sz w:val="24"/>
          <w:szCs w:val="24"/>
          <w:lang w:eastAsia="ru-RU"/>
        </w:rPr>
        <w:t>в</w:t>
      </w:r>
      <w:r w:rsidRPr="00C53880">
        <w:rPr>
          <w:rFonts w:ascii="Times New Roman" w:hAnsi="Times New Roman"/>
          <w:sz w:val="24"/>
          <w:szCs w:val="24"/>
          <w:lang w:eastAsia="ru-RU"/>
        </w:rPr>
        <w:t>ного выполнения профессиональных задач, профессионального и личностного развития.</w:t>
      </w:r>
    </w:p>
    <w:p w:rsidR="00053933" w:rsidRDefault="00053933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880"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Использовать информационно-коммуникационные технологии в професси</w:t>
      </w:r>
      <w:r w:rsidRPr="00C53880">
        <w:rPr>
          <w:rFonts w:ascii="Times New Roman" w:hAnsi="Times New Roman"/>
          <w:sz w:val="24"/>
          <w:szCs w:val="24"/>
          <w:lang w:eastAsia="ru-RU"/>
        </w:rPr>
        <w:t>о</w:t>
      </w:r>
      <w:r w:rsidRPr="00C53880">
        <w:rPr>
          <w:rFonts w:ascii="Times New Roman" w:hAnsi="Times New Roman"/>
          <w:sz w:val="24"/>
          <w:szCs w:val="24"/>
          <w:lang w:eastAsia="ru-RU"/>
        </w:rPr>
        <w:t>нальной деятельности.</w:t>
      </w:r>
    </w:p>
    <w:p w:rsidR="00053933" w:rsidRDefault="00053933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880"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руково</w:t>
      </w:r>
      <w:r w:rsidRPr="00C53880">
        <w:rPr>
          <w:rFonts w:ascii="Times New Roman" w:hAnsi="Times New Roman"/>
          <w:sz w:val="24"/>
          <w:szCs w:val="24"/>
          <w:lang w:eastAsia="ru-RU"/>
        </w:rPr>
        <w:t>д</w:t>
      </w:r>
      <w:r w:rsidRPr="00C53880">
        <w:rPr>
          <w:rFonts w:ascii="Times New Roman" w:hAnsi="Times New Roman"/>
          <w:sz w:val="24"/>
          <w:szCs w:val="24"/>
          <w:lang w:eastAsia="ru-RU"/>
        </w:rPr>
        <w:t>ством, потребителями.</w:t>
      </w:r>
    </w:p>
    <w:p w:rsidR="00053933" w:rsidRDefault="00053933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Брать на себя ответственность за работу членов команды (подчиненных), р</w:t>
      </w:r>
      <w:r w:rsidRPr="00C53880">
        <w:rPr>
          <w:rFonts w:ascii="Times New Roman" w:hAnsi="Times New Roman"/>
          <w:sz w:val="24"/>
          <w:szCs w:val="24"/>
          <w:lang w:eastAsia="ru-RU"/>
        </w:rPr>
        <w:t>е</w:t>
      </w:r>
      <w:r w:rsidRPr="00C53880">
        <w:rPr>
          <w:rFonts w:ascii="Times New Roman" w:hAnsi="Times New Roman"/>
          <w:sz w:val="24"/>
          <w:szCs w:val="24"/>
          <w:lang w:eastAsia="ru-RU"/>
        </w:rPr>
        <w:t>зультат выполнения заданий.</w:t>
      </w:r>
    </w:p>
    <w:p w:rsidR="00053933" w:rsidRDefault="00053933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8.</w:t>
      </w:r>
      <w:r w:rsidRPr="00C53880">
        <w:rPr>
          <w:rFonts w:ascii="Times New Roman" w:hAnsi="Times New Roman"/>
          <w:sz w:val="24"/>
          <w:szCs w:val="24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3933" w:rsidRDefault="00053933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880">
        <w:rPr>
          <w:rFonts w:ascii="Times New Roman" w:hAnsi="Times New Roman"/>
          <w:sz w:val="24"/>
          <w:szCs w:val="24"/>
          <w:lang w:eastAsia="ru-RU"/>
        </w:rPr>
        <w:t>ОК</w:t>
      </w:r>
      <w:r w:rsidRPr="005468DB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53880">
        <w:rPr>
          <w:rFonts w:ascii="Times New Roman" w:hAnsi="Times New Roman"/>
          <w:sz w:val="24"/>
          <w:szCs w:val="24"/>
          <w:lang w:eastAsia="ru-RU"/>
        </w:rPr>
        <w:t>Ориентироваться в условиях частой смены технологий в профессиональной де</w:t>
      </w:r>
      <w:r w:rsidRPr="00C53880">
        <w:rPr>
          <w:rFonts w:ascii="Times New Roman" w:hAnsi="Times New Roman"/>
          <w:sz w:val="24"/>
          <w:szCs w:val="24"/>
          <w:lang w:eastAsia="ru-RU"/>
        </w:rPr>
        <w:t>я</w:t>
      </w:r>
      <w:r w:rsidRPr="00C53880">
        <w:rPr>
          <w:rFonts w:ascii="Times New Roman" w:hAnsi="Times New Roman"/>
          <w:sz w:val="24"/>
          <w:szCs w:val="24"/>
          <w:lang w:eastAsia="ru-RU"/>
        </w:rPr>
        <w:t>тельности.</w:t>
      </w:r>
    </w:p>
    <w:p w:rsidR="001E67E9" w:rsidRPr="00C53880" w:rsidRDefault="001E67E9" w:rsidP="003C5514">
      <w:pPr>
        <w:tabs>
          <w:tab w:val="left" w:pos="993"/>
          <w:tab w:val="left" w:pos="1134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04D0" w:rsidRPr="00B4260C" w:rsidRDefault="001104D0" w:rsidP="003C5514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260C">
        <w:rPr>
          <w:rFonts w:ascii="Times New Roman" w:hAnsi="Times New Roman"/>
          <w:sz w:val="24"/>
          <w:szCs w:val="24"/>
          <w:u w:val="single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:rsidR="005F559B" w:rsidRPr="00B4260C" w:rsidRDefault="005F559B" w:rsidP="001E67E9">
      <w:pPr>
        <w:pStyle w:val="a4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260C">
        <w:rPr>
          <w:rFonts w:ascii="Times New Roman" w:hAnsi="Times New Roman"/>
          <w:i/>
          <w:sz w:val="24"/>
          <w:szCs w:val="24"/>
        </w:rPr>
        <w:t>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5F559B" w:rsidRPr="005F559B" w:rsidRDefault="005F559B" w:rsidP="003C5514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1.1. Выполнять различные виды геодезических съемок.</w:t>
      </w:r>
    </w:p>
    <w:p w:rsidR="005F559B" w:rsidRPr="005F559B" w:rsidRDefault="005F559B" w:rsidP="003C5514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1.2. Обрабатывать материалы геодезических съемок.</w:t>
      </w:r>
    </w:p>
    <w:p w:rsidR="005F559B" w:rsidRDefault="005F559B" w:rsidP="003C55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59B">
        <w:rPr>
          <w:rFonts w:ascii="Times New Roman" w:hAnsi="Times New Roman"/>
          <w:sz w:val="24"/>
          <w:szCs w:val="24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1104D0" w:rsidRPr="00B4260C" w:rsidRDefault="005F559B" w:rsidP="001E67E9">
      <w:pPr>
        <w:pStyle w:val="a4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B4260C">
        <w:rPr>
          <w:rFonts w:ascii="Times New Roman" w:hAnsi="Times New Roman"/>
          <w:i/>
          <w:sz w:val="24"/>
          <w:szCs w:val="24"/>
        </w:rPr>
        <w:t>Строительство железных дорог, ремонт и текущее содержание железнодорожного пути</w:t>
      </w:r>
      <w:r w:rsidR="001104D0" w:rsidRPr="00B4260C">
        <w:rPr>
          <w:rFonts w:ascii="Times New Roman" w:hAnsi="Times New Roman"/>
          <w:i/>
          <w:sz w:val="24"/>
          <w:szCs w:val="24"/>
        </w:rPr>
        <w:t>.</w:t>
      </w:r>
    </w:p>
    <w:p w:rsidR="005F559B" w:rsidRPr="005F559B" w:rsidRDefault="005F559B" w:rsidP="003C5514">
      <w:pPr>
        <w:pStyle w:val="ConsPlusNormal"/>
        <w:tabs>
          <w:tab w:val="left" w:pos="1134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2.1. Участвовать в проектировании и строительстве железных дорог, зданий и сооружений.</w:t>
      </w:r>
    </w:p>
    <w:p w:rsidR="005F559B" w:rsidRPr="005F559B" w:rsidRDefault="005F559B" w:rsidP="003C5514">
      <w:pPr>
        <w:pStyle w:val="ConsPlusNormal"/>
        <w:tabs>
          <w:tab w:val="left" w:pos="1134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2.2. Производить ремонт и строительство железнодорожного пути с использованием средств механизации.</w:t>
      </w:r>
    </w:p>
    <w:p w:rsidR="005F559B" w:rsidRPr="005F559B" w:rsidRDefault="005F559B" w:rsidP="003C5514">
      <w:pPr>
        <w:pStyle w:val="ConsPlusNormal"/>
        <w:tabs>
          <w:tab w:val="left" w:pos="1134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5F559B" w:rsidRPr="005F559B" w:rsidRDefault="005F559B" w:rsidP="003C5514">
      <w:pPr>
        <w:pStyle w:val="ConsPlusNormal"/>
        <w:tabs>
          <w:tab w:val="left" w:pos="1134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1104D0" w:rsidRPr="002944B7" w:rsidRDefault="005F559B" w:rsidP="003C5514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59B">
        <w:rPr>
          <w:rFonts w:ascii="Times New Roman" w:hAnsi="Times New Roman"/>
          <w:sz w:val="24"/>
          <w:szCs w:val="24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</w:r>
      <w:r w:rsidR="001104D0" w:rsidRPr="002944B7">
        <w:rPr>
          <w:rFonts w:ascii="Times New Roman" w:hAnsi="Times New Roman"/>
          <w:sz w:val="24"/>
          <w:szCs w:val="24"/>
        </w:rPr>
        <w:t>.</w:t>
      </w:r>
    </w:p>
    <w:p w:rsidR="005F559B" w:rsidRPr="00B4260C" w:rsidRDefault="00B4260C" w:rsidP="003C5514">
      <w:pPr>
        <w:pStyle w:val="ConsPlusNormal"/>
        <w:suppressAutoHyphens/>
        <w:ind w:firstLine="540"/>
        <w:jc w:val="both"/>
        <w:rPr>
          <w:i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3.</w:t>
      </w:r>
      <w:r w:rsidR="005F559B" w:rsidRPr="00B4260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Устройство, надзор и техническое состояние железнодорожного пути и искусственных сооружений</w:t>
      </w:r>
      <w:r w:rsidR="005F559B" w:rsidRPr="00B4260C">
        <w:rPr>
          <w:i/>
        </w:rPr>
        <w:t>.</w:t>
      </w:r>
    </w:p>
    <w:p w:rsidR="005F559B" w:rsidRPr="005F559B" w:rsidRDefault="005F559B" w:rsidP="003C5514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5F559B" w:rsidRPr="005F559B" w:rsidRDefault="005F559B" w:rsidP="003C5514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3.2. Обеспечивать требования к искусственным сооружениям на железнодорожном транспорте.</w:t>
      </w:r>
    </w:p>
    <w:p w:rsidR="005F559B" w:rsidRPr="005F559B" w:rsidRDefault="005F559B" w:rsidP="003C5514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 3.3. Проводить контроль состояния рельсов, элементов пути и сооружений с </w:t>
      </w: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использованием диагностического оборудования.</w:t>
      </w:r>
    </w:p>
    <w:p w:rsidR="001104D0" w:rsidRPr="00B4260C" w:rsidRDefault="00B4260C" w:rsidP="003C5514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</w:t>
      </w:r>
      <w:r w:rsidR="005F559B" w:rsidRPr="00B4260C">
        <w:rPr>
          <w:rFonts w:ascii="Times New Roman" w:hAnsi="Times New Roman"/>
          <w:i/>
          <w:sz w:val="24"/>
          <w:szCs w:val="24"/>
        </w:rPr>
        <w:t>Участие в организации деятельности структурного подразделения</w:t>
      </w:r>
    </w:p>
    <w:p w:rsidR="005F559B" w:rsidRPr="005F559B" w:rsidRDefault="005F559B" w:rsidP="003C5514">
      <w:pPr>
        <w:pStyle w:val="ConsPlusNormal"/>
        <w:tabs>
          <w:tab w:val="left" w:pos="709"/>
          <w:tab w:val="left" w:pos="1418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5F559B" w:rsidRPr="005F559B" w:rsidRDefault="005F559B" w:rsidP="003C5514">
      <w:pPr>
        <w:pStyle w:val="ConsPlusNormal"/>
        <w:tabs>
          <w:tab w:val="left" w:pos="709"/>
          <w:tab w:val="left" w:pos="1418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4.2. Осуществлять руководство выполняемыми работами, вести отчетную и техническую документацию.</w:t>
      </w:r>
    </w:p>
    <w:p w:rsidR="005F559B" w:rsidRPr="005F559B" w:rsidRDefault="005F559B" w:rsidP="003C5514">
      <w:pPr>
        <w:pStyle w:val="ConsPlusNormal"/>
        <w:tabs>
          <w:tab w:val="left" w:pos="709"/>
          <w:tab w:val="left" w:pos="1418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5F559B" w:rsidRPr="005F559B" w:rsidRDefault="005F559B" w:rsidP="003C5514">
      <w:pPr>
        <w:pStyle w:val="ConsPlusNormal"/>
        <w:tabs>
          <w:tab w:val="left" w:pos="709"/>
          <w:tab w:val="left" w:pos="1418"/>
          <w:tab w:val="left" w:pos="2127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5F559B" w:rsidRDefault="005F559B" w:rsidP="003C5514">
      <w:pPr>
        <w:pStyle w:val="ConsPlusNormal"/>
        <w:suppressAutoHyphens/>
        <w:ind w:firstLine="709"/>
        <w:jc w:val="both"/>
      </w:pPr>
      <w:r w:rsidRPr="005F559B">
        <w:rPr>
          <w:rFonts w:ascii="Times New Roman" w:eastAsia="Calibri" w:hAnsi="Times New Roman" w:cs="Times New Roman"/>
          <w:sz w:val="24"/>
          <w:szCs w:val="24"/>
          <w:lang w:eastAsia="en-US"/>
        </w:rPr>
        <w:t>ПК 4.5. Организовывать взаимодействие между структурными подразделениями организации</w:t>
      </w:r>
      <w:r>
        <w:t>.</w:t>
      </w:r>
    </w:p>
    <w:p w:rsidR="005F559B" w:rsidRPr="00B4260C" w:rsidRDefault="00B4260C" w:rsidP="003C5514">
      <w:pPr>
        <w:pStyle w:val="ConsPlusNormal"/>
        <w:suppressAutoHyphens/>
        <w:ind w:firstLine="567"/>
        <w:jc w:val="both"/>
        <w:rPr>
          <w:i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5.</w:t>
      </w:r>
      <w:r w:rsidR="005F559B" w:rsidRPr="00B4260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Выполнение работ по одной или нескольким профессиям рабочих, должностям служащих</w:t>
      </w:r>
    </w:p>
    <w:p w:rsidR="001E67E9" w:rsidRDefault="001E67E9" w:rsidP="009A4C90">
      <w:pPr>
        <w:tabs>
          <w:tab w:val="left" w:pos="42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A7EC1" w:rsidRPr="005F559B" w:rsidRDefault="004A7EC1" w:rsidP="009A4C90">
      <w:pPr>
        <w:tabs>
          <w:tab w:val="left" w:pos="42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04D0" w:rsidRPr="00CD4225" w:rsidRDefault="001104D0" w:rsidP="00CD4225">
      <w:pPr>
        <w:pStyle w:val="1"/>
        <w:ind w:left="709"/>
        <w:rPr>
          <w:sz w:val="28"/>
          <w:szCs w:val="28"/>
        </w:rPr>
      </w:pPr>
      <w:bookmarkStart w:id="12" w:name="_Toc525306328"/>
      <w:r w:rsidRPr="00CD4225">
        <w:rPr>
          <w:sz w:val="28"/>
          <w:szCs w:val="28"/>
        </w:rPr>
        <w:t xml:space="preserve">4 Структура </w:t>
      </w:r>
      <w:r w:rsidR="00C82B55" w:rsidRPr="00CD4225">
        <w:rPr>
          <w:sz w:val="28"/>
          <w:szCs w:val="28"/>
        </w:rPr>
        <w:t>образовательной программы, объем и содержание</w:t>
      </w:r>
      <w:bookmarkEnd w:id="12"/>
      <w:r w:rsidRPr="00CD4225">
        <w:rPr>
          <w:sz w:val="28"/>
          <w:szCs w:val="28"/>
        </w:rPr>
        <w:t xml:space="preserve"> </w:t>
      </w:r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7EC1" w:rsidRDefault="004A7EC1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00F3" w:rsidRPr="00CF0852" w:rsidRDefault="008E5812" w:rsidP="00E600F3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УрГУПС осуществляет подготовку по данной программе на базе среднего </w:t>
      </w:r>
      <w:r w:rsidR="00E600F3">
        <w:rPr>
          <w:rFonts w:ascii="Times New Roman" w:hAnsi="Times New Roman"/>
          <w:sz w:val="24"/>
          <w:szCs w:val="24"/>
        </w:rPr>
        <w:t>общего о</w:t>
      </w:r>
      <w:r w:rsidR="00E600F3">
        <w:rPr>
          <w:rFonts w:ascii="Times New Roman" w:hAnsi="Times New Roman"/>
          <w:sz w:val="24"/>
          <w:szCs w:val="24"/>
        </w:rPr>
        <w:t>б</w:t>
      </w:r>
      <w:r w:rsidR="00CF0852">
        <w:rPr>
          <w:rFonts w:ascii="Times New Roman" w:hAnsi="Times New Roman"/>
          <w:sz w:val="24"/>
          <w:szCs w:val="24"/>
        </w:rPr>
        <w:t>разования.</w:t>
      </w:r>
    </w:p>
    <w:p w:rsidR="001104D0" w:rsidRDefault="001104D0" w:rsidP="009A305F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СПО</w:t>
      </w:r>
      <w:r w:rsidR="00C82B5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ППССЗ предусматривает изучение следующих учебных циклов: 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bookmarkStart w:id="13" w:name="OLE_LINK1"/>
      <w:bookmarkStart w:id="14" w:name="OLE_LINK2"/>
      <w:r>
        <w:rPr>
          <w:rFonts w:ascii="Times New Roman" w:hAnsi="Times New Roman"/>
          <w:sz w:val="24"/>
          <w:szCs w:val="24"/>
        </w:rPr>
        <w:t>общего гуманитарного и социально-экономического</w:t>
      </w:r>
      <w:bookmarkEnd w:id="13"/>
      <w:bookmarkEnd w:id="14"/>
      <w:r>
        <w:rPr>
          <w:rFonts w:ascii="Times New Roman" w:hAnsi="Times New Roman"/>
          <w:sz w:val="24"/>
          <w:szCs w:val="24"/>
        </w:rPr>
        <w:t>;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математического и общего естественнонаучного;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профессионального;</w:t>
      </w:r>
    </w:p>
    <w:p w:rsidR="001E67E9" w:rsidRDefault="001E67E9" w:rsidP="001E67E9">
      <w:pPr>
        <w:tabs>
          <w:tab w:val="left" w:pos="0"/>
        </w:tabs>
        <w:spacing w:after="0" w:line="240" w:lineRule="auto"/>
        <w:ind w:left="567" w:right="-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разделов: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учебная практика;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производственная практика (по профилю специальности);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производственная практика (преддипломная);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промежуточная аттестация;</w:t>
      </w:r>
    </w:p>
    <w:p w:rsidR="001E67E9" w:rsidRDefault="001E67E9" w:rsidP="001E67E9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государственная итоговая аттестация.</w:t>
      </w:r>
    </w:p>
    <w:p w:rsidR="001104D0" w:rsidRDefault="001104D0" w:rsidP="00743C6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часть ППССЗ по учебным циклам составляет </w:t>
      </w:r>
      <w:r w:rsidR="00F9243E">
        <w:rPr>
          <w:rFonts w:ascii="Times New Roman" w:hAnsi="Times New Roman"/>
          <w:sz w:val="24"/>
          <w:szCs w:val="24"/>
        </w:rPr>
        <w:t>70,2</w:t>
      </w:r>
      <w:r>
        <w:rPr>
          <w:rFonts w:ascii="Times New Roman" w:hAnsi="Times New Roman"/>
          <w:sz w:val="24"/>
          <w:szCs w:val="24"/>
        </w:rPr>
        <w:t>% от общего объема времени</w:t>
      </w:r>
      <w:r w:rsidR="003333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отведенного на их освоение</w:t>
      </w:r>
      <w:r w:rsidR="003333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39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ариативная часть </w:t>
      </w:r>
      <w:r w:rsidR="00F9243E">
        <w:rPr>
          <w:rFonts w:ascii="Times New Roman" w:hAnsi="Times New Roman"/>
          <w:sz w:val="24"/>
          <w:szCs w:val="24"/>
        </w:rPr>
        <w:t>29,8</w:t>
      </w:r>
      <w:r>
        <w:rPr>
          <w:rFonts w:ascii="Times New Roman" w:hAnsi="Times New Roman"/>
          <w:sz w:val="24"/>
          <w:szCs w:val="24"/>
        </w:rPr>
        <w:t>% дает возможность расширения и углубления подготовки, определяемой содержанием обязательной части, получения дополнительных умений и знаний,  необходимых для обеспечения конкурентоспособности выпускника в соответствии с запросами регионального рынка труда и возможностями продолже</w:t>
      </w:r>
      <w:r w:rsidR="00F9243E">
        <w:rPr>
          <w:rFonts w:ascii="Times New Roman" w:hAnsi="Times New Roman"/>
          <w:sz w:val="24"/>
          <w:szCs w:val="24"/>
        </w:rPr>
        <w:t>ния образования.</w:t>
      </w:r>
    </w:p>
    <w:p w:rsidR="001104D0" w:rsidRDefault="001104D0" w:rsidP="00743C6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104D0" w:rsidRDefault="001104D0" w:rsidP="00743C6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</w:t>
      </w:r>
      <w:r w:rsidR="00AB1B5D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модулей в соответствии с видами деятельности. В состав профессионального модуля входит один или несколько междисциплинарных курсов. При освоении с</w:t>
      </w:r>
      <w:r w:rsidRPr="00C962C8">
        <w:rPr>
          <w:rFonts w:ascii="Times New Roman" w:hAnsi="Times New Roman"/>
          <w:sz w:val="24"/>
          <w:szCs w:val="24"/>
        </w:rPr>
        <w:t>тудентами</w:t>
      </w:r>
      <w:r>
        <w:rPr>
          <w:rFonts w:ascii="Times New Roman" w:hAnsi="Times New Roman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1104D0" w:rsidRDefault="001104D0" w:rsidP="00743C6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общего гуманитарного и социально-экономического учебного цикла ППССЗ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DA240F" w:rsidRDefault="001104D0" w:rsidP="00743C6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профессионального учебного цикла ППССЗ предусматрива</w:t>
      </w:r>
      <w:r w:rsidR="00D075D4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изучение дисциплины «</w:t>
      </w:r>
      <w:r w:rsidR="00D075D4">
        <w:rPr>
          <w:rFonts w:ascii="Times New Roman" w:hAnsi="Times New Roman"/>
          <w:sz w:val="24"/>
          <w:szCs w:val="24"/>
        </w:rPr>
        <w:t>Безопасность жизнедеятельности».</w:t>
      </w:r>
      <w:r w:rsidR="00DA240F">
        <w:rPr>
          <w:rFonts w:ascii="Times New Roman" w:hAnsi="Times New Roman"/>
          <w:sz w:val="24"/>
          <w:szCs w:val="24"/>
        </w:rPr>
        <w:t xml:space="preserve"> </w:t>
      </w:r>
      <w:r w:rsidR="004A7EC1" w:rsidRPr="004A7EC1">
        <w:rPr>
          <w:rFonts w:ascii="Times New Roman" w:hAnsi="Times New Roman"/>
          <w:sz w:val="24"/>
          <w:szCs w:val="24"/>
          <w:shd w:val="clear" w:color="auto" w:fill="FFFFFF"/>
        </w:rPr>
        <w:t>Объем часов на дисциплину "Безопасность жизнедеятельности" соответствует требованиям ФГОС и отражен в рабочей программе дисциплины.</w:t>
      </w:r>
    </w:p>
    <w:p w:rsidR="001104D0" w:rsidRDefault="00DA240F" w:rsidP="00743C6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Информация о структуре и объеме ППССЗ приведена в таблице </w:t>
      </w:r>
      <w:r w:rsidR="005E4DFA">
        <w:rPr>
          <w:rFonts w:ascii="Times New Roman" w:hAnsi="Times New Roman"/>
          <w:sz w:val="24"/>
          <w:szCs w:val="24"/>
        </w:rPr>
        <w:t>3</w:t>
      </w:r>
      <w:r w:rsidR="00CE26AD">
        <w:rPr>
          <w:rFonts w:ascii="Times New Roman" w:hAnsi="Times New Roman"/>
          <w:sz w:val="24"/>
          <w:szCs w:val="24"/>
        </w:rPr>
        <w:t>.</w:t>
      </w:r>
      <w:r w:rsidR="00D954D8">
        <w:rPr>
          <w:rFonts w:ascii="Times New Roman" w:hAnsi="Times New Roman"/>
          <w:sz w:val="24"/>
          <w:szCs w:val="24"/>
        </w:rPr>
        <w:t xml:space="preserve"> </w:t>
      </w:r>
    </w:p>
    <w:p w:rsidR="00E600F3" w:rsidRDefault="00E600F3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75D4" w:rsidRDefault="00D075D4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2D9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Таблица </w:t>
      </w:r>
      <w:r w:rsidR="005E4DFA">
        <w:rPr>
          <w:rFonts w:ascii="Times New Roman" w:hAnsi="Times New Roman"/>
          <w:sz w:val="24"/>
          <w:szCs w:val="24"/>
        </w:rPr>
        <w:t>3</w:t>
      </w:r>
    </w:p>
    <w:p w:rsidR="00682BC9" w:rsidRDefault="00CE26AD" w:rsidP="00682BC9">
      <w:pPr>
        <w:tabs>
          <w:tab w:val="left" w:pos="426"/>
        </w:tabs>
        <w:spacing w:after="0" w:line="36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объем ППССЗ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4761"/>
        <w:gridCol w:w="1786"/>
        <w:gridCol w:w="1786"/>
      </w:tblGrid>
      <w:tr w:rsidR="00BD0FC8" w:rsidRPr="00BD0FC8" w:rsidTr="001C03EB">
        <w:trPr>
          <w:trHeight w:val="828"/>
        </w:trPr>
        <w:tc>
          <w:tcPr>
            <w:tcW w:w="1738" w:type="dxa"/>
            <w:vMerge w:val="restart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761" w:type="dxa"/>
            <w:vMerge w:val="restart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sz w:val="24"/>
                <w:szCs w:val="24"/>
              </w:rPr>
              <w:t>Наименование учебных циклов, разделов, модулей, дисциплин</w:t>
            </w:r>
          </w:p>
        </w:tc>
        <w:tc>
          <w:tcPr>
            <w:tcW w:w="1786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sz w:val="24"/>
                <w:szCs w:val="24"/>
              </w:rPr>
              <w:t>По ФГОС не менее</w:t>
            </w:r>
          </w:p>
        </w:tc>
        <w:tc>
          <w:tcPr>
            <w:tcW w:w="1786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</w:tr>
      <w:tr w:rsidR="00BD0FC8" w:rsidRPr="00BD0FC8" w:rsidTr="001C03EB">
        <w:trPr>
          <w:trHeight w:val="145"/>
        </w:trPr>
        <w:tc>
          <w:tcPr>
            <w:tcW w:w="1738" w:type="dxa"/>
            <w:vMerge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vMerge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D0FC8" w:rsidRPr="00BD0FC8" w:rsidRDefault="00BD0FC8" w:rsidP="00BD0FC8">
            <w:pPr>
              <w:tabs>
                <w:tab w:val="left" w:pos="426"/>
              </w:tabs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sz w:val="24"/>
                <w:szCs w:val="24"/>
              </w:rPr>
              <w:t>Всего макс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мальной уче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б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ной нагрузки (час./нед.)</w:t>
            </w:r>
          </w:p>
        </w:tc>
        <w:tc>
          <w:tcPr>
            <w:tcW w:w="1786" w:type="dxa"/>
          </w:tcPr>
          <w:p w:rsidR="00BD0FC8" w:rsidRPr="00BD0FC8" w:rsidRDefault="00BD0FC8" w:rsidP="00BD0FC8">
            <w:pPr>
              <w:tabs>
                <w:tab w:val="left" w:pos="426"/>
              </w:tabs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sz w:val="24"/>
                <w:szCs w:val="24"/>
              </w:rPr>
              <w:t>Всего макс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мальной уче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б</w:t>
            </w:r>
            <w:r w:rsidRPr="00BD0FC8">
              <w:rPr>
                <w:rFonts w:ascii="Times New Roman" w:hAnsi="Times New Roman"/>
                <w:sz w:val="24"/>
                <w:szCs w:val="24"/>
              </w:rPr>
              <w:t>ной нагрузки (час./нед.)</w:t>
            </w:r>
          </w:p>
        </w:tc>
      </w:tr>
      <w:tr w:rsidR="00BD0FC8" w:rsidRPr="00BD0FC8" w:rsidTr="001C03EB">
        <w:trPr>
          <w:trHeight w:val="542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Всего часов по учебным циклам ППССЗ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3186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3186</w:t>
            </w:r>
          </w:p>
        </w:tc>
      </w:tr>
      <w:tr w:rsidR="00BD0FC8" w:rsidRPr="00BD0FC8" w:rsidTr="001C03EB">
        <w:trPr>
          <w:trHeight w:val="271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</w:p>
        </w:tc>
      </w:tr>
      <w:tr w:rsidR="00BD0FC8" w:rsidRPr="00BD0FC8" w:rsidTr="001C03EB">
        <w:trPr>
          <w:trHeight w:val="557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</w:tr>
      <w:tr w:rsidR="00BD0FC8" w:rsidRPr="00BD0FC8" w:rsidTr="001C03EB">
        <w:trPr>
          <w:trHeight w:val="813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2316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2316</w:t>
            </w:r>
          </w:p>
        </w:tc>
      </w:tr>
      <w:tr w:rsidR="00BD0FC8" w:rsidRPr="00BD0FC8" w:rsidTr="001C03EB">
        <w:trPr>
          <w:trHeight w:val="828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</w:tr>
      <w:tr w:rsidR="00BD0FC8" w:rsidRPr="00BD0FC8" w:rsidTr="001C03EB">
        <w:trPr>
          <w:trHeight w:val="557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1296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1296</w:t>
            </w:r>
          </w:p>
        </w:tc>
      </w:tr>
      <w:tr w:rsidR="00BD0FC8" w:rsidRPr="00BD0FC8" w:rsidTr="001C03EB">
        <w:trPr>
          <w:trHeight w:val="542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В том числе вариативная часть учебных циклов ППССЗ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</w:tr>
      <w:tr w:rsidR="00BD0FC8" w:rsidRPr="00BD0FC8" w:rsidTr="001C03EB">
        <w:trPr>
          <w:trHeight w:val="271"/>
        </w:trPr>
        <w:tc>
          <w:tcPr>
            <w:tcW w:w="1738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4761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25 нед.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25 нед.</w:t>
            </w:r>
          </w:p>
        </w:tc>
      </w:tr>
      <w:tr w:rsidR="00BD0FC8" w:rsidRPr="00BD0FC8" w:rsidTr="00E60500">
        <w:trPr>
          <w:trHeight w:val="828"/>
        </w:trPr>
        <w:tc>
          <w:tcPr>
            <w:tcW w:w="1738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4761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786" w:type="dxa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</w:tr>
      <w:tr w:rsidR="00BD0FC8" w:rsidRPr="00BD0FC8" w:rsidTr="00E60500">
        <w:trPr>
          <w:trHeight w:val="271"/>
        </w:trPr>
        <w:tc>
          <w:tcPr>
            <w:tcW w:w="1738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ПДП.00</w:t>
            </w:r>
          </w:p>
        </w:tc>
        <w:tc>
          <w:tcPr>
            <w:tcW w:w="4761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86" w:type="dxa"/>
            <w:vMerge w:val="restart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4 нед.</w:t>
            </w:r>
          </w:p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5 нед.</w:t>
            </w:r>
          </w:p>
        </w:tc>
        <w:tc>
          <w:tcPr>
            <w:tcW w:w="1786" w:type="dxa"/>
            <w:vMerge w:val="restart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4 нед.</w:t>
            </w:r>
          </w:p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5 нед.</w:t>
            </w:r>
          </w:p>
        </w:tc>
      </w:tr>
      <w:tr w:rsidR="00BD0FC8" w:rsidRPr="00BD0FC8" w:rsidTr="00E60500">
        <w:trPr>
          <w:trHeight w:val="557"/>
        </w:trPr>
        <w:tc>
          <w:tcPr>
            <w:tcW w:w="1738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ПА.00</w:t>
            </w:r>
          </w:p>
        </w:tc>
        <w:tc>
          <w:tcPr>
            <w:tcW w:w="4761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86" w:type="dxa"/>
            <w:vMerge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BD0FC8" w:rsidRPr="00BD0FC8" w:rsidTr="001C03EB">
        <w:trPr>
          <w:trHeight w:val="542"/>
        </w:trPr>
        <w:tc>
          <w:tcPr>
            <w:tcW w:w="1738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4761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6 нед.      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 xml:space="preserve">6 нед.      </w:t>
            </w:r>
          </w:p>
        </w:tc>
      </w:tr>
      <w:tr w:rsidR="00BD0FC8" w:rsidRPr="00BD0FC8" w:rsidTr="001C03EB">
        <w:trPr>
          <w:trHeight w:val="271"/>
        </w:trPr>
        <w:tc>
          <w:tcPr>
            <w:tcW w:w="1738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ГИА.01</w:t>
            </w:r>
          </w:p>
        </w:tc>
        <w:tc>
          <w:tcPr>
            <w:tcW w:w="4761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4 нед.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4 нед.</w:t>
            </w:r>
          </w:p>
        </w:tc>
      </w:tr>
      <w:tr w:rsidR="00BD0FC8" w:rsidRPr="00BD0FC8" w:rsidTr="001C03EB">
        <w:trPr>
          <w:trHeight w:val="557"/>
        </w:trPr>
        <w:tc>
          <w:tcPr>
            <w:tcW w:w="1738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ГИА.02</w:t>
            </w:r>
          </w:p>
        </w:tc>
        <w:tc>
          <w:tcPr>
            <w:tcW w:w="4761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2 нед</w:t>
            </w:r>
          </w:p>
        </w:tc>
        <w:tc>
          <w:tcPr>
            <w:tcW w:w="1786" w:type="dxa"/>
            <w:vAlign w:val="center"/>
          </w:tcPr>
          <w:p w:rsidR="00BD0FC8" w:rsidRPr="00BD0FC8" w:rsidRDefault="00BD0FC8" w:rsidP="00BD0FC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/>
                <w:sz w:val="24"/>
                <w:szCs w:val="24"/>
              </w:rPr>
              <w:t>2 нед</w:t>
            </w:r>
          </w:p>
        </w:tc>
      </w:tr>
    </w:tbl>
    <w:p w:rsidR="00D075D4" w:rsidRDefault="00D075D4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240F" w:rsidRDefault="00DA240F" w:rsidP="009A305F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A240F" w:rsidRDefault="00DA240F" w:rsidP="009A305F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093F19" w:rsidRDefault="00093F19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D4225" w:rsidRDefault="00CD4225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0FC8" w:rsidRDefault="00BD0FC8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CE26AD" w:rsidP="00CD4225">
      <w:pPr>
        <w:pStyle w:val="1"/>
        <w:ind w:left="709"/>
        <w:rPr>
          <w:sz w:val="28"/>
          <w:szCs w:val="28"/>
        </w:rPr>
      </w:pPr>
      <w:bookmarkStart w:id="15" w:name="_Toc525306329"/>
      <w:r w:rsidRPr="00CD4225">
        <w:rPr>
          <w:sz w:val="28"/>
          <w:szCs w:val="28"/>
        </w:rPr>
        <w:lastRenderedPageBreak/>
        <w:t xml:space="preserve">5 </w:t>
      </w:r>
      <w:r w:rsidR="001104D0" w:rsidRPr="00CD4225">
        <w:rPr>
          <w:sz w:val="28"/>
          <w:szCs w:val="28"/>
        </w:rPr>
        <w:t xml:space="preserve"> Документы, регламентирующие </w:t>
      </w:r>
      <w:r w:rsidR="0058691B" w:rsidRPr="00CD4225">
        <w:rPr>
          <w:sz w:val="28"/>
          <w:szCs w:val="28"/>
        </w:rPr>
        <w:t xml:space="preserve">объем, </w:t>
      </w:r>
      <w:r w:rsidR="001104D0" w:rsidRPr="00CD4225">
        <w:rPr>
          <w:sz w:val="28"/>
          <w:szCs w:val="28"/>
        </w:rPr>
        <w:t>содержание и организацию образовательного процесса</w:t>
      </w:r>
      <w:bookmarkEnd w:id="15"/>
    </w:p>
    <w:p w:rsidR="001104D0" w:rsidRDefault="001104D0" w:rsidP="00053933">
      <w:pPr>
        <w:pStyle w:val="a4"/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CD4225" w:rsidRPr="00CE26AD" w:rsidRDefault="00CD4225" w:rsidP="00053933">
      <w:pPr>
        <w:pStyle w:val="a4"/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104D0" w:rsidRDefault="0058691B" w:rsidP="009A305F">
      <w:pPr>
        <w:pStyle w:val="a4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Объем, с</w:t>
      </w:r>
      <w:r w:rsidR="001104D0">
        <w:rPr>
          <w:rFonts w:ascii="Times New Roman" w:hAnsi="Times New Roman"/>
          <w:sz w:val="24"/>
          <w:szCs w:val="24"/>
        </w:rPr>
        <w:t xml:space="preserve">одержание и организация образовательного процесса при реализации </w:t>
      </w:r>
      <w:r>
        <w:rPr>
          <w:rFonts w:ascii="Times New Roman" w:hAnsi="Times New Roman"/>
          <w:sz w:val="24"/>
          <w:szCs w:val="24"/>
        </w:rPr>
        <w:t>ППССЗ</w:t>
      </w:r>
      <w:r w:rsidR="001104D0">
        <w:rPr>
          <w:rFonts w:ascii="Times New Roman" w:hAnsi="Times New Roman"/>
          <w:sz w:val="24"/>
          <w:szCs w:val="24"/>
        </w:rPr>
        <w:t xml:space="preserve">  регламентируется учебным пл</w:t>
      </w:r>
      <w:r>
        <w:rPr>
          <w:rFonts w:ascii="Times New Roman" w:hAnsi="Times New Roman"/>
          <w:sz w:val="24"/>
          <w:szCs w:val="24"/>
        </w:rPr>
        <w:t>аном, календарным учебным графиком,</w:t>
      </w:r>
      <w:r w:rsidR="001104D0">
        <w:rPr>
          <w:rFonts w:ascii="Times New Roman" w:hAnsi="Times New Roman"/>
          <w:sz w:val="24"/>
          <w:szCs w:val="24"/>
        </w:rPr>
        <w:t xml:space="preserve"> </w:t>
      </w:r>
      <w:r w:rsidR="00F627D8">
        <w:rPr>
          <w:rFonts w:ascii="Times New Roman" w:hAnsi="Times New Roman"/>
          <w:sz w:val="24"/>
          <w:szCs w:val="24"/>
        </w:rPr>
        <w:t>рабочими программами учебных предметов, курсов, дисциплин (модулей)</w:t>
      </w:r>
      <w:r w:rsidR="00CE26AD">
        <w:rPr>
          <w:rFonts w:ascii="Times New Roman" w:hAnsi="Times New Roman"/>
          <w:sz w:val="24"/>
          <w:szCs w:val="24"/>
        </w:rPr>
        <w:t xml:space="preserve">, </w:t>
      </w:r>
      <w:r w:rsidR="001104D0">
        <w:rPr>
          <w:rFonts w:ascii="Times New Roman" w:hAnsi="Times New Roman"/>
          <w:sz w:val="24"/>
          <w:szCs w:val="24"/>
        </w:rPr>
        <w:t>учебно-методическими комплексами дисциплин (модулей), другими материалами</w:t>
      </w:r>
      <w:r w:rsidR="00F91D89">
        <w:rPr>
          <w:rFonts w:ascii="Times New Roman" w:hAnsi="Times New Roman"/>
          <w:sz w:val="24"/>
          <w:szCs w:val="24"/>
        </w:rPr>
        <w:t>,</w:t>
      </w:r>
      <w:r w:rsidR="001104D0">
        <w:rPr>
          <w:rFonts w:ascii="Times New Roman" w:hAnsi="Times New Roman"/>
          <w:sz w:val="24"/>
          <w:szCs w:val="24"/>
        </w:rPr>
        <w:t xml:space="preserve"> обеспечивающими качество подготовки и воспитания о</w:t>
      </w:r>
      <w:r w:rsidR="001104D0" w:rsidRPr="009F46A9">
        <w:rPr>
          <w:rFonts w:ascii="Times New Roman" w:hAnsi="Times New Roman"/>
          <w:sz w:val="24"/>
          <w:szCs w:val="24"/>
        </w:rPr>
        <w:t>бучающихся</w:t>
      </w:r>
      <w:r w:rsidR="001104D0">
        <w:rPr>
          <w:rFonts w:ascii="Times New Roman" w:hAnsi="Times New Roman"/>
          <w:sz w:val="24"/>
          <w:szCs w:val="24"/>
        </w:rPr>
        <w:t xml:space="preserve"> программами учебных и производственных практик;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1104D0" w:rsidRDefault="001104D0" w:rsidP="009A305F">
      <w:pPr>
        <w:pStyle w:val="a4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58691B">
        <w:rPr>
          <w:rFonts w:ascii="Times New Roman" w:hAnsi="Times New Roman"/>
          <w:sz w:val="24"/>
          <w:szCs w:val="24"/>
        </w:rPr>
        <w:t xml:space="preserve">данной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представлен </w:t>
      </w:r>
      <w:r w:rsidRPr="00B03F05">
        <w:rPr>
          <w:rFonts w:ascii="Times New Roman" w:hAnsi="Times New Roman"/>
          <w:sz w:val="24"/>
          <w:szCs w:val="24"/>
        </w:rPr>
        <w:t>в Приложении 1.</w:t>
      </w:r>
      <w:r w:rsidR="004A7EC1">
        <w:rPr>
          <w:rFonts w:ascii="Times New Roman" w:hAnsi="Times New Roman"/>
          <w:sz w:val="24"/>
          <w:szCs w:val="24"/>
        </w:rPr>
        <w:t xml:space="preserve"> При разработке учебного плана </w:t>
      </w:r>
      <w:r w:rsidR="004A7EC1" w:rsidRPr="004A7EC1">
        <w:rPr>
          <w:rFonts w:ascii="Times New Roman" w:hAnsi="Times New Roman"/>
          <w:sz w:val="24"/>
          <w:szCs w:val="24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8691B" w:rsidRPr="00B03F05" w:rsidRDefault="0058691B" w:rsidP="009A305F">
      <w:pPr>
        <w:pStyle w:val="a4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</w:t>
      </w:r>
      <w:r w:rsidRPr="00586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 </w:t>
      </w:r>
      <w:r w:rsidRPr="00B03F05">
        <w:rPr>
          <w:rFonts w:ascii="Times New Roman" w:hAnsi="Times New Roman"/>
          <w:sz w:val="24"/>
          <w:szCs w:val="24"/>
        </w:rPr>
        <w:t xml:space="preserve">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B03F05">
        <w:rPr>
          <w:rFonts w:ascii="Times New Roman" w:hAnsi="Times New Roman"/>
          <w:sz w:val="24"/>
          <w:szCs w:val="24"/>
        </w:rPr>
        <w:t>.</w:t>
      </w:r>
    </w:p>
    <w:p w:rsidR="001104D0" w:rsidRPr="00B03F05" w:rsidRDefault="001104D0" w:rsidP="00743C65">
      <w:pPr>
        <w:pStyle w:val="a4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05">
        <w:rPr>
          <w:rFonts w:ascii="Times New Roman" w:hAnsi="Times New Roman"/>
          <w:sz w:val="24"/>
          <w:szCs w:val="24"/>
        </w:rPr>
        <w:t>Матрица соотношени</w:t>
      </w:r>
      <w:r w:rsidR="00F91D89">
        <w:rPr>
          <w:rFonts w:ascii="Times New Roman" w:hAnsi="Times New Roman"/>
          <w:sz w:val="24"/>
          <w:szCs w:val="24"/>
        </w:rPr>
        <w:t xml:space="preserve">я </w:t>
      </w:r>
      <w:r w:rsidRPr="00B03F05">
        <w:rPr>
          <w:rFonts w:ascii="Times New Roman" w:hAnsi="Times New Roman"/>
          <w:sz w:val="24"/>
          <w:szCs w:val="24"/>
        </w:rPr>
        <w:t xml:space="preserve">компетенций и дисциплин (модулей) </w:t>
      </w:r>
      <w:r w:rsidR="00F627D8">
        <w:rPr>
          <w:rFonts w:ascii="Times New Roman" w:hAnsi="Times New Roman"/>
          <w:sz w:val="24"/>
          <w:szCs w:val="24"/>
        </w:rPr>
        <w:t>и п</w:t>
      </w:r>
      <w:r w:rsidR="00F627D8" w:rsidRPr="00B03F05">
        <w:rPr>
          <w:rFonts w:ascii="Times New Roman" w:hAnsi="Times New Roman"/>
          <w:sz w:val="24"/>
          <w:szCs w:val="24"/>
        </w:rPr>
        <w:t>аспорта формирования у обучающихся  компетенций при освоении программ</w:t>
      </w:r>
      <w:r w:rsidR="00F627D8">
        <w:rPr>
          <w:rFonts w:ascii="Times New Roman" w:hAnsi="Times New Roman"/>
          <w:sz w:val="24"/>
          <w:szCs w:val="24"/>
        </w:rPr>
        <w:t xml:space="preserve">ы </w:t>
      </w:r>
      <w:r w:rsidR="00F627D8" w:rsidRPr="00B03F05">
        <w:rPr>
          <w:rFonts w:ascii="Times New Roman" w:hAnsi="Times New Roman"/>
          <w:sz w:val="24"/>
          <w:szCs w:val="24"/>
        </w:rPr>
        <w:t xml:space="preserve">подготовки специалистов среднего звена </w:t>
      </w:r>
      <w:r w:rsidRPr="00B03F05">
        <w:rPr>
          <w:rFonts w:ascii="Times New Roman" w:hAnsi="Times New Roman"/>
          <w:sz w:val="24"/>
          <w:szCs w:val="24"/>
        </w:rPr>
        <w:t>представлен</w:t>
      </w:r>
      <w:r w:rsidR="00F627D8">
        <w:rPr>
          <w:rFonts w:ascii="Times New Roman" w:hAnsi="Times New Roman"/>
          <w:sz w:val="24"/>
          <w:szCs w:val="24"/>
        </w:rPr>
        <w:t>ы</w:t>
      </w:r>
      <w:r w:rsidRPr="00B03F05">
        <w:rPr>
          <w:rFonts w:ascii="Times New Roman" w:hAnsi="Times New Roman"/>
          <w:sz w:val="24"/>
          <w:szCs w:val="24"/>
        </w:rPr>
        <w:t xml:space="preserve"> в Приложении </w:t>
      </w:r>
      <w:r w:rsidR="00F627D8">
        <w:rPr>
          <w:rFonts w:ascii="Times New Roman" w:hAnsi="Times New Roman"/>
          <w:sz w:val="24"/>
          <w:szCs w:val="24"/>
        </w:rPr>
        <w:t>3</w:t>
      </w:r>
      <w:r w:rsidRPr="00B03F05">
        <w:rPr>
          <w:rFonts w:ascii="Times New Roman" w:hAnsi="Times New Roman"/>
          <w:sz w:val="24"/>
          <w:szCs w:val="24"/>
        </w:rPr>
        <w:t>.</w:t>
      </w:r>
    </w:p>
    <w:p w:rsidR="001104D0" w:rsidRPr="00B03F05" w:rsidRDefault="001104D0" w:rsidP="00743C65">
      <w:pPr>
        <w:pStyle w:val="a4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7D8">
        <w:rPr>
          <w:rFonts w:ascii="Times New Roman" w:hAnsi="Times New Roman"/>
          <w:sz w:val="24"/>
          <w:szCs w:val="24"/>
        </w:rPr>
        <w:t xml:space="preserve">В </w:t>
      </w:r>
      <w:r w:rsidR="00F627D8" w:rsidRPr="00F627D8">
        <w:rPr>
          <w:rFonts w:ascii="Times New Roman" w:hAnsi="Times New Roman"/>
          <w:sz w:val="24"/>
          <w:szCs w:val="24"/>
        </w:rPr>
        <w:t>рабочих</w:t>
      </w:r>
      <w:r w:rsidRPr="00F627D8">
        <w:rPr>
          <w:rFonts w:ascii="Times New Roman" w:hAnsi="Times New Roman"/>
          <w:sz w:val="24"/>
          <w:szCs w:val="24"/>
        </w:rPr>
        <w:t xml:space="preserve"> программ</w:t>
      </w:r>
      <w:r w:rsidR="00F627D8" w:rsidRPr="00F627D8">
        <w:rPr>
          <w:rFonts w:ascii="Times New Roman" w:hAnsi="Times New Roman"/>
          <w:sz w:val="24"/>
          <w:szCs w:val="24"/>
        </w:rPr>
        <w:t>ах</w:t>
      </w:r>
      <w:r w:rsidRPr="00F627D8">
        <w:rPr>
          <w:rFonts w:ascii="Times New Roman" w:hAnsi="Times New Roman"/>
          <w:sz w:val="24"/>
          <w:szCs w:val="24"/>
        </w:rPr>
        <w:t xml:space="preserve"> </w:t>
      </w:r>
      <w:r w:rsidR="00F627D8" w:rsidRPr="00F627D8">
        <w:rPr>
          <w:rFonts w:ascii="Times New Roman" w:hAnsi="Times New Roman"/>
          <w:sz w:val="24"/>
          <w:szCs w:val="24"/>
        </w:rPr>
        <w:t xml:space="preserve">учебных предметов, курсов, дисциплин (модулей) </w:t>
      </w:r>
      <w:r w:rsidRPr="00F627D8">
        <w:rPr>
          <w:rFonts w:ascii="Times New Roman" w:hAnsi="Times New Roman"/>
          <w:sz w:val="24"/>
          <w:szCs w:val="24"/>
        </w:rPr>
        <w:t xml:space="preserve">сформулированы </w:t>
      </w:r>
      <w:r w:rsidR="00F627D8" w:rsidRPr="00F627D8">
        <w:rPr>
          <w:rFonts w:ascii="Times New Roman" w:hAnsi="Times New Roman"/>
          <w:sz w:val="24"/>
          <w:szCs w:val="24"/>
        </w:rPr>
        <w:t>требования к</w:t>
      </w:r>
      <w:r w:rsidRPr="00F627D8">
        <w:rPr>
          <w:rFonts w:ascii="Times New Roman" w:hAnsi="Times New Roman"/>
          <w:sz w:val="24"/>
          <w:szCs w:val="24"/>
        </w:rPr>
        <w:t xml:space="preserve"> результат</w:t>
      </w:r>
      <w:r w:rsidR="00F627D8" w:rsidRPr="00F627D8">
        <w:rPr>
          <w:rFonts w:ascii="Times New Roman" w:hAnsi="Times New Roman"/>
          <w:sz w:val="24"/>
          <w:szCs w:val="24"/>
        </w:rPr>
        <w:t>ам</w:t>
      </w:r>
      <w:r w:rsidRPr="00F627D8">
        <w:rPr>
          <w:rFonts w:ascii="Times New Roman" w:hAnsi="Times New Roman"/>
          <w:sz w:val="24"/>
          <w:szCs w:val="24"/>
        </w:rPr>
        <w:t xml:space="preserve"> </w:t>
      </w:r>
      <w:r w:rsidR="00F627D8" w:rsidRPr="00F627D8">
        <w:rPr>
          <w:rFonts w:ascii="Times New Roman" w:hAnsi="Times New Roman"/>
          <w:sz w:val="24"/>
          <w:szCs w:val="24"/>
        </w:rPr>
        <w:t>их освоения</w:t>
      </w:r>
      <w:r w:rsidR="00F627D8">
        <w:rPr>
          <w:rFonts w:ascii="Times New Roman" w:hAnsi="Times New Roman"/>
          <w:sz w:val="24"/>
          <w:szCs w:val="24"/>
        </w:rPr>
        <w:t>: компетенциям, приобретаемому практическому опыту, знаниям и умениям</w:t>
      </w:r>
      <w:r w:rsidR="004A7EC1">
        <w:rPr>
          <w:rFonts w:ascii="Times New Roman" w:hAnsi="Times New Roman"/>
          <w:sz w:val="24"/>
          <w:szCs w:val="24"/>
        </w:rPr>
        <w:t xml:space="preserve">; </w:t>
      </w:r>
      <w:r w:rsidR="004A7EC1" w:rsidRPr="004A7EC1">
        <w:rPr>
          <w:rFonts w:ascii="Times New Roman" w:hAnsi="Times New Roman"/>
          <w:sz w:val="24"/>
          <w:szCs w:val="24"/>
        </w:rPr>
        <w:t>определено содержание самостоятельной работы обучающихся, отражено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 обучающихся в целях реализации компетентностного подхода. Организация и обеспечение эффективной  самостоятельной работы обучающихся, в сочетании с совершенствованием  управления ею со стороны преподавателей, отражена в методических материалах по учебным дисциплинам и профессиональным модулям.</w:t>
      </w:r>
      <w:r w:rsidR="00F627D8">
        <w:rPr>
          <w:rFonts w:ascii="Times New Roman" w:hAnsi="Times New Roman"/>
          <w:sz w:val="24"/>
          <w:szCs w:val="24"/>
        </w:rPr>
        <w:t xml:space="preserve"> </w:t>
      </w:r>
      <w:r w:rsidRPr="00B03F05">
        <w:rPr>
          <w:rFonts w:ascii="Times New Roman" w:hAnsi="Times New Roman"/>
          <w:sz w:val="24"/>
          <w:szCs w:val="24"/>
        </w:rPr>
        <w:t xml:space="preserve">Рабочие программы </w:t>
      </w:r>
      <w:r w:rsidR="00F627D8">
        <w:rPr>
          <w:rFonts w:ascii="Times New Roman" w:hAnsi="Times New Roman"/>
          <w:sz w:val="24"/>
          <w:szCs w:val="24"/>
        </w:rPr>
        <w:t xml:space="preserve">учебных предметов, курсов, дисциплин (модулей) </w:t>
      </w:r>
      <w:r w:rsidRPr="00B03F05">
        <w:rPr>
          <w:rFonts w:ascii="Times New Roman" w:hAnsi="Times New Roman"/>
          <w:sz w:val="24"/>
          <w:szCs w:val="24"/>
        </w:rPr>
        <w:t>представлены в Приложении 4.</w:t>
      </w:r>
    </w:p>
    <w:p w:rsidR="001104D0" w:rsidRDefault="001104D0" w:rsidP="00743C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F05">
        <w:rPr>
          <w:rFonts w:ascii="Times New Roman" w:hAnsi="Times New Roman"/>
          <w:sz w:val="24"/>
          <w:szCs w:val="24"/>
        </w:rPr>
        <w:t>Практика является обязательным разделом программ</w:t>
      </w:r>
      <w:r w:rsidR="00F91D89">
        <w:rPr>
          <w:rFonts w:ascii="Times New Roman" w:hAnsi="Times New Roman"/>
          <w:sz w:val="24"/>
          <w:szCs w:val="24"/>
        </w:rPr>
        <w:t>ы</w:t>
      </w:r>
      <w:r w:rsidRPr="00B03F05">
        <w:rPr>
          <w:rFonts w:ascii="Times New Roman" w:hAnsi="Times New Roman"/>
          <w:sz w:val="24"/>
          <w:szCs w:val="24"/>
        </w:rPr>
        <w:t xml:space="preserve"> подготовки специалистов среднего звена. </w:t>
      </w:r>
      <w:r w:rsidR="0078450B">
        <w:rPr>
          <w:rFonts w:ascii="Times New Roman" w:hAnsi="Times New Roman"/>
          <w:sz w:val="24"/>
          <w:szCs w:val="24"/>
        </w:rPr>
        <w:t xml:space="preserve"> </w:t>
      </w:r>
      <w:r w:rsidRPr="00B03F05">
        <w:rPr>
          <w:rFonts w:ascii="Times New Roman" w:hAnsi="Times New Roman"/>
          <w:sz w:val="24"/>
          <w:szCs w:val="24"/>
        </w:rPr>
        <w:t>Она представляет собой вид уче</w:t>
      </w:r>
      <w:r w:rsidR="00890163">
        <w:rPr>
          <w:rFonts w:ascii="Times New Roman" w:hAnsi="Times New Roman"/>
          <w:sz w:val="24"/>
          <w:szCs w:val="24"/>
        </w:rPr>
        <w:t>бной деятельности, направленной</w:t>
      </w:r>
      <w:r w:rsidR="0078450B">
        <w:rPr>
          <w:rFonts w:ascii="Times New Roman" w:hAnsi="Times New Roman"/>
          <w:sz w:val="24"/>
          <w:szCs w:val="24"/>
        </w:rPr>
        <w:t xml:space="preserve"> </w:t>
      </w:r>
      <w:r w:rsidRPr="00B03F05">
        <w:rPr>
          <w:rFonts w:ascii="Times New Roman" w:hAnsi="Times New Roman"/>
          <w:sz w:val="24"/>
          <w:szCs w:val="24"/>
        </w:rPr>
        <w:t>на</w:t>
      </w:r>
      <w:r w:rsidR="0078450B">
        <w:rPr>
          <w:rFonts w:ascii="Times New Roman" w:hAnsi="Times New Roman"/>
          <w:sz w:val="24"/>
          <w:szCs w:val="24"/>
        </w:rPr>
        <w:t xml:space="preserve"> </w:t>
      </w:r>
      <w:r w:rsidRPr="00B03F05">
        <w:rPr>
          <w:rFonts w:ascii="Times New Roman" w:hAnsi="Times New Roman"/>
          <w:sz w:val="24"/>
          <w:szCs w:val="24"/>
        </w:rPr>
        <w:t xml:space="preserve">формирование, закрепление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деятельностью.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и производственная практики проводятся при освоении </w:t>
      </w:r>
      <w:r w:rsidRPr="009F46A9">
        <w:rPr>
          <w:rFonts w:ascii="Times New Roman" w:hAnsi="Times New Roman"/>
          <w:sz w:val="24"/>
          <w:szCs w:val="24"/>
        </w:rPr>
        <w:t xml:space="preserve">студентами профессиональных компетенций в рамках профессиональных модулей и реализуются концентрированно (по неделям) в соответствии с </w:t>
      </w:r>
      <w:r w:rsidR="00DA240F" w:rsidRPr="009F46A9">
        <w:rPr>
          <w:rFonts w:ascii="Times New Roman" w:hAnsi="Times New Roman"/>
          <w:sz w:val="24"/>
          <w:szCs w:val="24"/>
        </w:rPr>
        <w:t xml:space="preserve">календарным учебным графиком. </w:t>
      </w:r>
      <w:r w:rsidR="008926E4" w:rsidRPr="009F46A9">
        <w:rPr>
          <w:rFonts w:ascii="Times New Roman" w:hAnsi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студентов. </w:t>
      </w:r>
      <w:r w:rsidR="00DA240F" w:rsidRPr="009F46A9">
        <w:rPr>
          <w:rFonts w:ascii="Times New Roman" w:hAnsi="Times New Roman"/>
          <w:sz w:val="24"/>
          <w:szCs w:val="24"/>
        </w:rPr>
        <w:t>Программы практик представлены в Приложении 5.</w:t>
      </w:r>
    </w:p>
    <w:p w:rsidR="004A7EC1" w:rsidRPr="004A7EC1" w:rsidRDefault="004A7EC1" w:rsidP="004A7EC1">
      <w:pPr>
        <w:pStyle w:val="ae"/>
        <w:spacing w:before="0" w:beforeAutospacing="0" w:after="0" w:afterAutospacing="0"/>
        <w:ind w:firstLine="709"/>
        <w:jc w:val="both"/>
      </w:pPr>
      <w:r w:rsidRPr="004A7EC1">
        <w:t>В рамках индивидуализации образовательной программы обучающимся предоставл</w:t>
      </w:r>
      <w:r w:rsidRPr="004A7EC1">
        <w:t>я</w:t>
      </w:r>
      <w:r w:rsidRPr="004A7EC1">
        <w:t>ется возможность заключить договор о целевом обучении с освоением дополнительных ку</w:t>
      </w:r>
      <w:r w:rsidRPr="004A7EC1">
        <w:t>р</w:t>
      </w:r>
      <w:r w:rsidRPr="004A7EC1">
        <w:t>сов, выбрать темы курсовых и дипломных проектов (работ), места прохождения практик, спортивную секцию по желанию.</w:t>
      </w:r>
    </w:p>
    <w:p w:rsidR="001104D0" w:rsidRPr="004A7EC1" w:rsidRDefault="001104D0" w:rsidP="004A7EC1">
      <w:pPr>
        <w:pStyle w:val="a4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04D0" w:rsidRDefault="001104D0" w:rsidP="00053933">
      <w:pPr>
        <w:pStyle w:val="a4"/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D0FC8" w:rsidRDefault="00BD0FC8" w:rsidP="00053933">
      <w:pPr>
        <w:pStyle w:val="a4"/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D0FC8" w:rsidRPr="009F46A9" w:rsidRDefault="00BD0FC8" w:rsidP="00053933">
      <w:pPr>
        <w:pStyle w:val="a4"/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1"/>
        <w:ind w:left="709"/>
        <w:rPr>
          <w:sz w:val="28"/>
          <w:szCs w:val="28"/>
        </w:rPr>
      </w:pPr>
      <w:bookmarkStart w:id="16" w:name="_Toc525306330"/>
      <w:r w:rsidRPr="00CD4225">
        <w:rPr>
          <w:sz w:val="28"/>
          <w:szCs w:val="28"/>
        </w:rPr>
        <w:lastRenderedPageBreak/>
        <w:t>6</w:t>
      </w:r>
      <w:r w:rsidR="00CE26AD" w:rsidRPr="00CD4225">
        <w:rPr>
          <w:sz w:val="28"/>
          <w:szCs w:val="28"/>
        </w:rPr>
        <w:t xml:space="preserve"> </w:t>
      </w:r>
      <w:r w:rsidRPr="00CD4225">
        <w:rPr>
          <w:sz w:val="28"/>
          <w:szCs w:val="28"/>
        </w:rPr>
        <w:t xml:space="preserve"> </w:t>
      </w:r>
      <w:r w:rsidR="008926E4" w:rsidRPr="00CD4225">
        <w:rPr>
          <w:sz w:val="28"/>
          <w:szCs w:val="28"/>
        </w:rPr>
        <w:t>Организационно-педагогические условия реализации</w:t>
      </w:r>
      <w:bookmarkEnd w:id="16"/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A7EC1" w:rsidRPr="009F46A9" w:rsidRDefault="004A7EC1" w:rsidP="00053933">
      <w:pPr>
        <w:tabs>
          <w:tab w:val="left" w:pos="426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525306331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6.1 Кадровое обеспечение</w:t>
      </w:r>
      <w:bookmarkEnd w:id="17"/>
    </w:p>
    <w:p w:rsidR="001104D0" w:rsidRPr="009F46A9" w:rsidRDefault="001104D0" w:rsidP="00053933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104D0" w:rsidRDefault="001104D0" w:rsidP="00743C65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6A9">
        <w:rPr>
          <w:rFonts w:ascii="Times New Roman" w:hAnsi="Times New Roman"/>
          <w:sz w:val="24"/>
          <w:szCs w:val="24"/>
        </w:rPr>
        <w:t>Реализация ППССЗ обеспеч</w:t>
      </w:r>
      <w:r w:rsidR="005E4DFA" w:rsidRPr="009F46A9">
        <w:rPr>
          <w:rFonts w:ascii="Times New Roman" w:hAnsi="Times New Roman"/>
          <w:sz w:val="24"/>
          <w:szCs w:val="24"/>
        </w:rPr>
        <w:t>ена</w:t>
      </w:r>
      <w:r w:rsidRPr="009F46A9">
        <w:rPr>
          <w:rFonts w:ascii="Times New Roman" w:hAnsi="Times New Roman"/>
          <w:sz w:val="24"/>
          <w:szCs w:val="24"/>
        </w:rPr>
        <w:t xml:space="preserve"> </w:t>
      </w:r>
      <w:r w:rsidR="001E67E9">
        <w:rPr>
          <w:rFonts w:ascii="Times New Roman" w:hAnsi="Times New Roman"/>
          <w:sz w:val="24"/>
          <w:szCs w:val="24"/>
        </w:rPr>
        <w:t>преподавателями и мастерами производственного обучения</w:t>
      </w:r>
      <w:r w:rsidR="001E67E9" w:rsidRPr="00636A64">
        <w:rPr>
          <w:rFonts w:ascii="Times New Roman" w:hAnsi="Times New Roman"/>
          <w:sz w:val="24"/>
          <w:szCs w:val="24"/>
        </w:rPr>
        <w:t>,</w:t>
      </w:r>
      <w:r w:rsidR="001E67E9">
        <w:rPr>
          <w:rFonts w:ascii="Times New Roman" w:hAnsi="Times New Roman"/>
          <w:sz w:val="24"/>
          <w:szCs w:val="24"/>
        </w:rPr>
        <w:t xml:space="preserve"> </w:t>
      </w:r>
      <w:r w:rsidRPr="009F46A9">
        <w:rPr>
          <w:rFonts w:ascii="Times New Roman" w:hAnsi="Times New Roman"/>
          <w:sz w:val="24"/>
          <w:szCs w:val="24"/>
        </w:rPr>
        <w:t xml:space="preserve">имеющими высшее образование, соответствующее профилю преподаваемой дисциплины (модуля). </w:t>
      </w:r>
      <w:r w:rsidR="005E4DFA" w:rsidRPr="009F46A9">
        <w:rPr>
          <w:rFonts w:ascii="Times New Roman" w:hAnsi="Times New Roman"/>
          <w:sz w:val="24"/>
          <w:szCs w:val="24"/>
        </w:rPr>
        <w:t>Преподаватели, отвечающие за освоение студентами профессионального</w:t>
      </w:r>
      <w:r w:rsidR="005E4DFA" w:rsidRPr="00636A64">
        <w:rPr>
          <w:rFonts w:ascii="Times New Roman" w:hAnsi="Times New Roman"/>
          <w:sz w:val="24"/>
          <w:szCs w:val="24"/>
        </w:rPr>
        <w:t xml:space="preserve"> учебного цикла</w:t>
      </w:r>
      <w:r w:rsidR="005E4DFA">
        <w:rPr>
          <w:rFonts w:ascii="Times New Roman" w:hAnsi="Times New Roman"/>
          <w:sz w:val="24"/>
          <w:szCs w:val="24"/>
        </w:rPr>
        <w:t>, имеют</w:t>
      </w:r>
      <w:r w:rsidR="005E4DFA" w:rsidRPr="00636A64">
        <w:rPr>
          <w:rFonts w:ascii="Times New Roman" w:hAnsi="Times New Roman"/>
          <w:sz w:val="24"/>
          <w:szCs w:val="24"/>
        </w:rPr>
        <w:t xml:space="preserve"> </w:t>
      </w:r>
      <w:r w:rsidR="005E4DFA">
        <w:rPr>
          <w:rFonts w:ascii="Times New Roman" w:hAnsi="Times New Roman"/>
          <w:sz w:val="24"/>
          <w:szCs w:val="24"/>
        </w:rPr>
        <w:t>о</w:t>
      </w:r>
      <w:r w:rsidRPr="00636A64">
        <w:rPr>
          <w:rFonts w:ascii="Times New Roman" w:hAnsi="Times New Roman"/>
          <w:sz w:val="24"/>
          <w:szCs w:val="24"/>
        </w:rPr>
        <w:t>пыт деятельности в организациях соответствующей профессиональной сферы. Преподаватели получают дополнительное профессиональное образова</w:t>
      </w:r>
      <w:r w:rsidR="008F306D">
        <w:rPr>
          <w:rFonts w:ascii="Times New Roman" w:hAnsi="Times New Roman"/>
          <w:sz w:val="24"/>
          <w:szCs w:val="24"/>
        </w:rPr>
        <w:t>ни</w:t>
      </w:r>
      <w:r w:rsidRPr="00636A64">
        <w:rPr>
          <w:rFonts w:ascii="Times New Roman" w:hAnsi="Times New Roman"/>
          <w:sz w:val="24"/>
          <w:szCs w:val="24"/>
        </w:rPr>
        <w:t>е по программам повышения квалификации, в том числе в форме стажировк</w:t>
      </w:r>
      <w:r w:rsidR="005E4DFA">
        <w:rPr>
          <w:rFonts w:ascii="Times New Roman" w:hAnsi="Times New Roman"/>
          <w:sz w:val="24"/>
          <w:szCs w:val="24"/>
        </w:rPr>
        <w:t>и</w:t>
      </w:r>
      <w:r w:rsidRPr="00636A64">
        <w:rPr>
          <w:rFonts w:ascii="Times New Roman" w:hAnsi="Times New Roman"/>
          <w:sz w:val="24"/>
          <w:szCs w:val="24"/>
        </w:rPr>
        <w:t xml:space="preserve"> в профильных организациях не реже 1 раз</w:t>
      </w:r>
      <w:r w:rsidR="002A3033">
        <w:rPr>
          <w:rFonts w:ascii="Times New Roman" w:hAnsi="Times New Roman"/>
          <w:sz w:val="24"/>
          <w:szCs w:val="24"/>
        </w:rPr>
        <w:t>а</w:t>
      </w:r>
      <w:r w:rsidRPr="00636A64">
        <w:rPr>
          <w:rFonts w:ascii="Times New Roman" w:hAnsi="Times New Roman"/>
          <w:sz w:val="24"/>
          <w:szCs w:val="24"/>
        </w:rPr>
        <w:t xml:space="preserve">  в 3 года</w:t>
      </w:r>
      <w:r w:rsidR="002A3033">
        <w:rPr>
          <w:rFonts w:ascii="Times New Roman" w:hAnsi="Times New Roman"/>
          <w:sz w:val="24"/>
          <w:szCs w:val="24"/>
        </w:rPr>
        <w:t xml:space="preserve">. Сведения </w:t>
      </w:r>
      <w:r>
        <w:rPr>
          <w:rFonts w:ascii="Times New Roman" w:hAnsi="Times New Roman"/>
          <w:sz w:val="24"/>
          <w:szCs w:val="24"/>
        </w:rPr>
        <w:t xml:space="preserve"> представлены в Приложении </w:t>
      </w:r>
      <w:r w:rsidR="005E4D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525306332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6.2 Учебно-методическое и информационное обеспечение</w:t>
      </w:r>
      <w:bookmarkEnd w:id="18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104D0" w:rsidRPr="00C812BA" w:rsidRDefault="001104D0" w:rsidP="00743C65">
      <w:pPr>
        <w:shd w:val="clear" w:color="auto" w:fill="FFFFFF"/>
        <w:tabs>
          <w:tab w:val="left" w:pos="15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>ППССЗ обеспеч</w:t>
      </w:r>
      <w:r w:rsidR="00995C7C">
        <w:rPr>
          <w:rFonts w:ascii="Times New Roman" w:hAnsi="Times New Roman"/>
          <w:color w:val="000000"/>
          <w:spacing w:val="-4"/>
          <w:sz w:val="24"/>
          <w:szCs w:val="24"/>
        </w:rPr>
        <w:t>ена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 xml:space="preserve"> учебно-методической документацией по всем дисциплинам, междисциплинарным курсам и </w:t>
      </w:r>
      <w:r w:rsidRPr="00C812BA">
        <w:rPr>
          <w:rFonts w:ascii="Times New Roman" w:hAnsi="Times New Roman"/>
          <w:color w:val="000000"/>
          <w:spacing w:val="-7"/>
          <w:sz w:val="24"/>
          <w:szCs w:val="24"/>
        </w:rPr>
        <w:t>профессиональным модулям ППССЗ.</w:t>
      </w:r>
    </w:p>
    <w:p w:rsidR="001104D0" w:rsidRPr="00C812BA" w:rsidRDefault="001104D0" w:rsidP="00743C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2BA">
        <w:rPr>
          <w:rFonts w:ascii="Times New Roman" w:hAnsi="Times New Roman"/>
          <w:color w:val="000000"/>
          <w:spacing w:val="4"/>
          <w:sz w:val="24"/>
          <w:szCs w:val="24"/>
        </w:rPr>
        <w:t>Внеаудиторная работа сопровожда</w:t>
      </w:r>
      <w:r w:rsidR="00995C7C">
        <w:rPr>
          <w:rFonts w:ascii="Times New Roman" w:hAnsi="Times New Roman"/>
          <w:color w:val="000000"/>
          <w:spacing w:val="4"/>
          <w:sz w:val="24"/>
          <w:szCs w:val="24"/>
        </w:rPr>
        <w:t>ется</w:t>
      </w:r>
      <w:r w:rsidRPr="00C812BA">
        <w:rPr>
          <w:rFonts w:ascii="Times New Roman" w:hAnsi="Times New Roman"/>
          <w:color w:val="000000"/>
          <w:spacing w:val="4"/>
          <w:sz w:val="24"/>
          <w:szCs w:val="24"/>
        </w:rPr>
        <w:t xml:space="preserve"> методическим </w:t>
      </w:r>
      <w:r w:rsidRPr="00C812BA">
        <w:rPr>
          <w:rFonts w:ascii="Times New Roman" w:hAnsi="Times New Roman"/>
          <w:color w:val="000000"/>
          <w:spacing w:val="-2"/>
          <w:sz w:val="24"/>
          <w:szCs w:val="24"/>
        </w:rPr>
        <w:t xml:space="preserve">обеспечением и обоснованием расчета времени, затрачиваемого на ее </w:t>
      </w:r>
      <w:r w:rsidRPr="00C812BA">
        <w:rPr>
          <w:rFonts w:ascii="Times New Roman" w:hAnsi="Times New Roman"/>
          <w:color w:val="000000"/>
          <w:spacing w:val="-8"/>
          <w:sz w:val="24"/>
          <w:szCs w:val="24"/>
        </w:rPr>
        <w:t>выполнение.</w:t>
      </w:r>
    </w:p>
    <w:p w:rsidR="001104D0" w:rsidRDefault="001104D0" w:rsidP="00743C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812BA">
        <w:rPr>
          <w:rFonts w:ascii="Times New Roman" w:hAnsi="Times New Roman"/>
          <w:color w:val="000000"/>
          <w:spacing w:val="2"/>
          <w:sz w:val="24"/>
          <w:szCs w:val="24"/>
        </w:rPr>
        <w:t>Реализация ППССЗ обеспеч</w:t>
      </w:r>
      <w:r w:rsidR="00995C7C">
        <w:rPr>
          <w:rFonts w:ascii="Times New Roman" w:hAnsi="Times New Roman"/>
          <w:color w:val="000000"/>
          <w:spacing w:val="2"/>
          <w:sz w:val="24"/>
          <w:szCs w:val="24"/>
        </w:rPr>
        <w:t>ена</w:t>
      </w:r>
      <w:r w:rsidRPr="00C812BA">
        <w:rPr>
          <w:rFonts w:ascii="Times New Roman" w:hAnsi="Times New Roman"/>
          <w:color w:val="000000"/>
          <w:spacing w:val="2"/>
          <w:sz w:val="24"/>
          <w:szCs w:val="24"/>
        </w:rPr>
        <w:t xml:space="preserve"> доступом каждого </w:t>
      </w:r>
      <w:r w:rsidR="00995C7C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к базам данных и библиотечным фондам, формируемым по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полному перечню дисциплин (модулей) ППССЗ. </w:t>
      </w:r>
    </w:p>
    <w:p w:rsidR="001104D0" w:rsidRPr="00C812BA" w:rsidRDefault="001104D0" w:rsidP="00743C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Во время самостоятельной </w:t>
      </w:r>
      <w:r w:rsidRPr="00C812BA">
        <w:rPr>
          <w:rFonts w:ascii="Times New Roman" w:hAnsi="Times New Roman"/>
          <w:color w:val="000000"/>
          <w:spacing w:val="3"/>
          <w:sz w:val="24"/>
          <w:szCs w:val="24"/>
        </w:rPr>
        <w:t xml:space="preserve">подготовки </w:t>
      </w:r>
      <w:r w:rsidR="00995C7C">
        <w:rPr>
          <w:rFonts w:ascii="Times New Roman" w:hAnsi="Times New Roman"/>
          <w:sz w:val="24"/>
          <w:szCs w:val="24"/>
        </w:rPr>
        <w:t>обучающиеся</w:t>
      </w:r>
      <w:r w:rsidRPr="00053C47">
        <w:rPr>
          <w:rFonts w:ascii="Times New Roman" w:hAnsi="Times New Roman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3"/>
          <w:sz w:val="24"/>
          <w:szCs w:val="24"/>
        </w:rPr>
        <w:t xml:space="preserve">обеспечены доступом к сети </w:t>
      </w:r>
      <w:r w:rsidRPr="00C812BA">
        <w:rPr>
          <w:rFonts w:ascii="Times New Roman" w:hAnsi="Times New Roman"/>
          <w:color w:val="000000"/>
          <w:spacing w:val="-9"/>
          <w:sz w:val="24"/>
          <w:szCs w:val="24"/>
        </w:rPr>
        <w:t>Интернет.</w:t>
      </w:r>
    </w:p>
    <w:p w:rsidR="001104D0" w:rsidRPr="00C812BA" w:rsidRDefault="001104D0" w:rsidP="00743C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2BA">
        <w:rPr>
          <w:rFonts w:ascii="Times New Roman" w:hAnsi="Times New Roman"/>
          <w:color w:val="000000"/>
          <w:spacing w:val="-2"/>
          <w:sz w:val="24"/>
          <w:szCs w:val="24"/>
        </w:rPr>
        <w:t xml:space="preserve">Каждый </w:t>
      </w:r>
      <w:r w:rsidR="00995C7C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2"/>
          <w:sz w:val="24"/>
          <w:szCs w:val="24"/>
        </w:rPr>
        <w:t xml:space="preserve">обеспечен не менее чем одним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учебным печатным и/или электронным изданием по каждой дисциплине </w:t>
      </w:r>
      <w:r w:rsidRPr="00C812BA">
        <w:rPr>
          <w:rFonts w:ascii="Times New Roman" w:hAnsi="Times New Roman"/>
          <w:color w:val="000000"/>
          <w:spacing w:val="-7"/>
          <w:sz w:val="24"/>
          <w:szCs w:val="24"/>
        </w:rPr>
        <w:t xml:space="preserve">профессионального учебного цикла и одним учебно-методическим печатным </w:t>
      </w:r>
      <w:r w:rsidRPr="00C812BA">
        <w:rPr>
          <w:rFonts w:ascii="Times New Roman" w:hAnsi="Times New Roman"/>
          <w:color w:val="000000"/>
          <w:spacing w:val="-1"/>
          <w:sz w:val="24"/>
          <w:szCs w:val="24"/>
        </w:rPr>
        <w:t xml:space="preserve">и/или электронным изданием по каждому междисциплинарному </w:t>
      </w:r>
      <w:r w:rsidRPr="004A7EC1">
        <w:rPr>
          <w:rFonts w:ascii="Times New Roman" w:hAnsi="Times New Roman"/>
          <w:color w:val="000000"/>
          <w:spacing w:val="-1"/>
          <w:sz w:val="24"/>
          <w:szCs w:val="24"/>
        </w:rPr>
        <w:t>курсу</w:t>
      </w:r>
      <w:r w:rsidR="004A7EC1" w:rsidRPr="004A7EC1">
        <w:rPr>
          <w:rFonts w:ascii="Times New Roman" w:hAnsi="Times New Roman"/>
          <w:color w:val="000000"/>
          <w:spacing w:val="-1"/>
          <w:sz w:val="24"/>
          <w:szCs w:val="24"/>
        </w:rPr>
        <w:t xml:space="preserve"> (включая электронные базы периодических изданий).</w:t>
      </w:r>
      <w:r w:rsidRPr="00C812B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1104D0" w:rsidRPr="00C812BA" w:rsidRDefault="001104D0" w:rsidP="00743C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>Библиотечный фонд укомплектован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 печатными и/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или 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>электронными изданиями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,  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>основной и дополнительной учебной литератур</w:t>
      </w:r>
      <w:r w:rsidR="00696FD6">
        <w:rPr>
          <w:rFonts w:ascii="Times New Roman" w:hAnsi="Times New Roman"/>
          <w:color w:val="000000"/>
          <w:spacing w:val="-4"/>
          <w:sz w:val="24"/>
          <w:szCs w:val="24"/>
        </w:rPr>
        <w:t>ой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>по дисциплинам всех учебных циклов, изданной за последние 5 лет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и 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>включа</w:t>
      </w:r>
      <w:r w:rsidR="00696FD6">
        <w:rPr>
          <w:rFonts w:ascii="Times New Roman" w:hAnsi="Times New Roman"/>
          <w:color w:val="000000"/>
          <w:spacing w:val="-5"/>
          <w:sz w:val="24"/>
          <w:szCs w:val="24"/>
        </w:rPr>
        <w:t xml:space="preserve">ет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 xml:space="preserve">официальные, справочно-библиографические и периодические издания в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расчете 1 - 2 экземпляра на каждые 100 </w:t>
      </w:r>
      <w:r w:rsidR="00995C7C">
        <w:rPr>
          <w:rFonts w:ascii="Times New Roman" w:hAnsi="Times New Roman"/>
          <w:sz w:val="24"/>
          <w:szCs w:val="24"/>
        </w:rPr>
        <w:t>обучающихся</w:t>
      </w:r>
      <w:r w:rsidRPr="00E86957">
        <w:rPr>
          <w:rFonts w:ascii="Times New Roman" w:hAnsi="Times New Roman"/>
          <w:sz w:val="24"/>
          <w:szCs w:val="24"/>
        </w:rPr>
        <w:t>.</w:t>
      </w:r>
    </w:p>
    <w:p w:rsidR="001104D0" w:rsidRPr="00C812BA" w:rsidRDefault="001104D0" w:rsidP="00743C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Каждому </w:t>
      </w:r>
      <w:r w:rsidR="00995C7C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обеспечен доступ к комплектам </w:t>
      </w:r>
      <w:r w:rsidRPr="00C812BA">
        <w:rPr>
          <w:rFonts w:ascii="Times New Roman" w:hAnsi="Times New Roman"/>
          <w:color w:val="000000"/>
          <w:spacing w:val="5"/>
          <w:sz w:val="24"/>
          <w:szCs w:val="24"/>
        </w:rPr>
        <w:t xml:space="preserve">библиотечного фонда, состоящим не менее чем из 3 наименований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>российских журналов.</w:t>
      </w:r>
    </w:p>
    <w:p w:rsidR="001104D0" w:rsidRPr="00C812BA" w:rsidRDefault="001104D0" w:rsidP="003E4F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Университет и его структурные подразделения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>предостав</w:t>
      </w:r>
      <w:r w:rsidR="00995C7C">
        <w:rPr>
          <w:rFonts w:ascii="Times New Roman" w:hAnsi="Times New Roman"/>
          <w:color w:val="000000"/>
          <w:spacing w:val="-5"/>
          <w:sz w:val="24"/>
          <w:szCs w:val="24"/>
        </w:rPr>
        <w:t>ляют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995C7C">
        <w:rPr>
          <w:rFonts w:ascii="Times New Roman" w:hAnsi="Times New Roman"/>
          <w:sz w:val="24"/>
          <w:szCs w:val="24"/>
        </w:rPr>
        <w:t>обучающимся</w:t>
      </w:r>
      <w:r w:rsidRPr="00053C47">
        <w:rPr>
          <w:rFonts w:ascii="Times New Roman" w:hAnsi="Times New Roman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3"/>
          <w:sz w:val="24"/>
          <w:szCs w:val="24"/>
        </w:rPr>
        <w:t xml:space="preserve">возможность оперативного обмена информацией с российскими </w:t>
      </w:r>
      <w:r w:rsidRPr="00C812BA">
        <w:rPr>
          <w:rFonts w:ascii="Times New Roman" w:hAnsi="Times New Roman"/>
          <w:color w:val="000000"/>
          <w:spacing w:val="-1"/>
          <w:sz w:val="24"/>
          <w:szCs w:val="24"/>
        </w:rPr>
        <w:t xml:space="preserve">образовательными организациями и доступ к </w:t>
      </w:r>
      <w:r w:rsidRPr="00C812BA">
        <w:rPr>
          <w:rFonts w:ascii="Times New Roman" w:hAnsi="Times New Roman"/>
          <w:color w:val="000000"/>
          <w:spacing w:val="-5"/>
          <w:sz w:val="24"/>
          <w:szCs w:val="24"/>
        </w:rPr>
        <w:t xml:space="preserve">современным профессиональным базам данных и информационным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>ресурсам сети Интернет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. </w:t>
      </w:r>
      <w:r w:rsidR="004A7EC1" w:rsidRPr="004A7EC1">
        <w:rPr>
          <w:rFonts w:ascii="Times New Roman" w:hAnsi="Times New Roman"/>
          <w:sz w:val="24"/>
          <w:szCs w:val="24"/>
          <w:shd w:val="clear" w:color="auto" w:fill="FFFFFF"/>
        </w:rPr>
        <w:t>Образовательная программа обеспечена необходимым комплектом лицензионного программного обеспечения.</w:t>
      </w:r>
      <w:r w:rsidR="004A7E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об учебно-методическом и информационном обеспечении образовательного процесса представлены в Приложении 7.</w:t>
      </w:r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525306333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6.3 Материально-техническое обеспечение</w:t>
      </w:r>
      <w:bookmarkEnd w:id="19"/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1A" w:rsidRDefault="00392B1A" w:rsidP="009F5E81">
      <w:pPr>
        <w:shd w:val="clear" w:color="auto" w:fill="FFFFFF"/>
        <w:tabs>
          <w:tab w:val="left" w:pos="993"/>
        </w:tabs>
        <w:spacing w:after="0" w:line="2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Университет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2"/>
          <w:sz w:val="24"/>
          <w:szCs w:val="24"/>
        </w:rPr>
        <w:t>располага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ет</w:t>
      </w:r>
      <w:r w:rsidRPr="00C812BA">
        <w:rPr>
          <w:rFonts w:ascii="Times New Roman" w:hAnsi="Times New Roman"/>
          <w:color w:val="000000"/>
          <w:spacing w:val="-2"/>
          <w:sz w:val="24"/>
          <w:szCs w:val="24"/>
        </w:rPr>
        <w:t xml:space="preserve"> материально-технической базой, обеспечивающей проведе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всех видов лабораторных и </w:t>
      </w:r>
      <w:r w:rsidRPr="00C812BA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практических занятий, дисциплинарной,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>междисциплинарной и м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дульной подготовки, учебной практики, </w:t>
      </w:r>
      <w:r w:rsidRPr="00C812BA">
        <w:rPr>
          <w:rFonts w:ascii="Times New Roman" w:hAnsi="Times New Roman"/>
          <w:color w:val="000000"/>
          <w:spacing w:val="-3"/>
          <w:sz w:val="24"/>
          <w:szCs w:val="24"/>
        </w:rPr>
        <w:t>предусмотренных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3"/>
          <w:sz w:val="24"/>
          <w:szCs w:val="24"/>
        </w:rPr>
        <w:t>учебным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планом.</w:t>
      </w:r>
      <w:r w:rsidRPr="00C812B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>Материально-техническая база соответств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ует требованиям ФГОС по специальности </w:t>
      </w:r>
      <w:r w:rsidR="00F62FC7">
        <w:rPr>
          <w:rFonts w:ascii="Times New Roman" w:hAnsi="Times New Roman"/>
          <w:sz w:val="24"/>
          <w:szCs w:val="24"/>
        </w:rPr>
        <w:t xml:space="preserve">08.02.10 </w:t>
      </w:r>
      <w:r w:rsidR="00F62FC7" w:rsidRPr="00BD0D61">
        <w:rPr>
          <w:rFonts w:ascii="Times New Roman" w:hAnsi="Times New Roman"/>
          <w:sz w:val="24"/>
          <w:szCs w:val="24"/>
        </w:rPr>
        <w:t>«</w:t>
      </w:r>
      <w:r w:rsidR="00F62FC7">
        <w:rPr>
          <w:rFonts w:ascii="Times New Roman" w:hAnsi="Times New Roman"/>
          <w:sz w:val="24"/>
          <w:szCs w:val="24"/>
        </w:rPr>
        <w:t>Строительство железных дорог, путь и путевое хозяйство»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r w:rsidRPr="00C812BA">
        <w:rPr>
          <w:rFonts w:ascii="Times New Roman" w:hAnsi="Times New Roman"/>
          <w:color w:val="000000"/>
          <w:spacing w:val="-4"/>
          <w:sz w:val="24"/>
          <w:szCs w:val="24"/>
        </w:rPr>
        <w:t xml:space="preserve">ействующим 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 xml:space="preserve">санитарным и противопожарным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нор</w:t>
      </w:r>
      <w:r w:rsidRPr="00C812BA">
        <w:rPr>
          <w:rFonts w:ascii="Times New Roman" w:hAnsi="Times New Roman"/>
          <w:color w:val="000000"/>
          <w:spacing w:val="-6"/>
          <w:sz w:val="24"/>
          <w:szCs w:val="24"/>
        </w:rPr>
        <w:t>мам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, информация представлена в </w:t>
      </w:r>
      <w:r>
        <w:rPr>
          <w:rFonts w:ascii="Times New Roman" w:hAnsi="Times New Roman"/>
          <w:sz w:val="24"/>
          <w:szCs w:val="24"/>
        </w:rPr>
        <w:t>Приложении 8.</w:t>
      </w:r>
    </w:p>
    <w:p w:rsidR="00CD4225" w:rsidRDefault="00CD4225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501363835"/>
    </w:p>
    <w:p w:rsidR="00CE26AD" w:rsidRPr="00CD4225" w:rsidRDefault="00CE26AD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525306334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6.4 Финансовое обеспечение</w:t>
      </w:r>
      <w:bookmarkEnd w:id="20"/>
      <w:bookmarkEnd w:id="21"/>
    </w:p>
    <w:p w:rsidR="00CE26AD" w:rsidRDefault="00CE26AD" w:rsidP="00CE26AD">
      <w:pPr>
        <w:tabs>
          <w:tab w:val="left" w:pos="426"/>
        </w:tabs>
        <w:spacing w:after="0" w:line="240" w:lineRule="auto"/>
        <w:ind w:left="720" w:right="-2"/>
        <w:jc w:val="both"/>
        <w:rPr>
          <w:rFonts w:ascii="Times New Roman" w:hAnsi="Times New Roman"/>
          <w:sz w:val="24"/>
          <w:szCs w:val="24"/>
        </w:rPr>
      </w:pPr>
    </w:p>
    <w:p w:rsidR="00CE26AD" w:rsidRDefault="00CE26AD" w:rsidP="00CE2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Финансирование реализации ППССЗ осуществляется в объеме не ниже установле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государственных нормативных затрат на оказание государственной услуги в сфере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для данного уровня.</w:t>
      </w:r>
    </w:p>
    <w:p w:rsidR="00CE26AD" w:rsidRDefault="00CE26AD" w:rsidP="00CE2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D61">
        <w:rPr>
          <w:rFonts w:ascii="Times New Roman" w:hAnsi="Times New Roman"/>
          <w:sz w:val="24"/>
          <w:szCs w:val="24"/>
        </w:rPr>
        <w:t xml:space="preserve">Финансовое обеспечение ОП СПО по направлению подготовки </w:t>
      </w:r>
      <w:r w:rsidR="00D0775A">
        <w:rPr>
          <w:rFonts w:ascii="Times New Roman" w:hAnsi="Times New Roman"/>
          <w:sz w:val="24"/>
          <w:szCs w:val="24"/>
        </w:rPr>
        <w:t>08.02.10 «Строител</w:t>
      </w:r>
      <w:r w:rsidR="00D0775A">
        <w:rPr>
          <w:rFonts w:ascii="Times New Roman" w:hAnsi="Times New Roman"/>
          <w:sz w:val="24"/>
          <w:szCs w:val="24"/>
        </w:rPr>
        <w:t>ь</w:t>
      </w:r>
      <w:r w:rsidR="00D0775A">
        <w:rPr>
          <w:rFonts w:ascii="Times New Roman" w:hAnsi="Times New Roman"/>
          <w:sz w:val="24"/>
          <w:szCs w:val="24"/>
        </w:rPr>
        <w:t>ство железных дорог, путь и путевое хозяйство»</w:t>
      </w:r>
      <w:r w:rsidR="00D0775A" w:rsidRPr="00BD0D61">
        <w:rPr>
          <w:rFonts w:ascii="Times New Roman" w:hAnsi="Times New Roman"/>
          <w:sz w:val="24"/>
          <w:szCs w:val="24"/>
        </w:rPr>
        <w:t xml:space="preserve"> </w:t>
      </w:r>
      <w:r w:rsidR="00BD0FC8">
        <w:rPr>
          <w:rFonts w:ascii="Times New Roman" w:hAnsi="Times New Roman"/>
          <w:sz w:val="24"/>
          <w:szCs w:val="24"/>
        </w:rPr>
        <w:t>приведено в Приложении 11</w:t>
      </w:r>
      <w:r w:rsidRPr="00BD0D61">
        <w:rPr>
          <w:rFonts w:ascii="Times New Roman" w:hAnsi="Times New Roman"/>
          <w:sz w:val="24"/>
          <w:szCs w:val="24"/>
        </w:rPr>
        <w:t>.</w:t>
      </w:r>
    </w:p>
    <w:p w:rsidR="00CE26AD" w:rsidRPr="00C812BA" w:rsidRDefault="00CE26AD" w:rsidP="003E4FD0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9F5E81" w:rsidRPr="009F5E81" w:rsidRDefault="009F5E81" w:rsidP="009F5E81">
      <w:pPr>
        <w:pStyle w:val="2"/>
        <w:spacing w:before="0" w:line="240" w:lineRule="auto"/>
        <w:ind w:left="993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525306068"/>
      <w:bookmarkStart w:id="23" w:name="_Toc525306335"/>
      <w:r w:rsidRPr="009F5E81">
        <w:rPr>
          <w:rFonts w:ascii="Times New Roman" w:hAnsi="Times New Roman" w:cs="Times New Roman"/>
          <w:b w:val="0"/>
          <w:color w:val="auto"/>
          <w:sz w:val="24"/>
          <w:szCs w:val="24"/>
        </w:rPr>
        <w:t>6.5 Адаптация образовательной программы при обучении лиц с ограниченными во</w:t>
      </w:r>
      <w:r w:rsidRPr="009F5E81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9F5E81">
        <w:rPr>
          <w:rFonts w:ascii="Times New Roman" w:hAnsi="Times New Roman" w:cs="Times New Roman"/>
          <w:b w:val="0"/>
          <w:color w:val="auto"/>
          <w:sz w:val="24"/>
          <w:szCs w:val="24"/>
        </w:rPr>
        <w:t>можностями здоровья и инвалидностью</w:t>
      </w:r>
      <w:bookmarkEnd w:id="22"/>
      <w:bookmarkEnd w:id="23"/>
    </w:p>
    <w:p w:rsidR="009F5E81" w:rsidRPr="00A62346" w:rsidRDefault="009F5E81" w:rsidP="009F5E81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5E81" w:rsidRPr="00A62346" w:rsidRDefault="009F5E81" w:rsidP="009F5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 xml:space="preserve">Адаптация настоящей образовательной программы проводится в целях обеспечения права инвалидов и лиц с ограниченными возможностями здоровья на получение </w:t>
      </w: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Pr="00A62346">
        <w:rPr>
          <w:rFonts w:ascii="Times New Roman" w:hAnsi="Times New Roman"/>
          <w:sz w:val="24"/>
          <w:szCs w:val="24"/>
        </w:rPr>
        <w:t>. Реализация специальных условий</w:t>
      </w:r>
      <w:r>
        <w:rPr>
          <w:rFonts w:ascii="Times New Roman" w:hAnsi="Times New Roman"/>
          <w:sz w:val="24"/>
          <w:szCs w:val="24"/>
        </w:rPr>
        <w:t>,</w:t>
      </w:r>
      <w:r w:rsidRPr="00A62346">
        <w:rPr>
          <w:rFonts w:ascii="Times New Roman" w:hAnsi="Times New Roman"/>
          <w:sz w:val="24"/>
          <w:szCs w:val="24"/>
        </w:rPr>
        <w:t xml:space="preserve"> для обучения данной категории обучающихся осуществляется при наличии обучающихся инвалидов или лиц с ограниченными возможностя</w:t>
      </w:r>
      <w:r>
        <w:rPr>
          <w:rFonts w:ascii="Times New Roman" w:hAnsi="Times New Roman"/>
          <w:sz w:val="24"/>
          <w:szCs w:val="24"/>
        </w:rPr>
        <w:t xml:space="preserve">ми здоровья, подавших заявление </w:t>
      </w:r>
      <w:r w:rsidRPr="00A62346">
        <w:rPr>
          <w:rFonts w:ascii="Times New Roman" w:hAnsi="Times New Roman"/>
          <w:sz w:val="24"/>
          <w:szCs w:val="24"/>
        </w:rPr>
        <w:t>на обучение по адаптирова</w:t>
      </w:r>
      <w:r w:rsidRPr="00A62346">
        <w:rPr>
          <w:rFonts w:ascii="Times New Roman" w:hAnsi="Times New Roman"/>
          <w:sz w:val="24"/>
          <w:szCs w:val="24"/>
        </w:rPr>
        <w:t>н</w:t>
      </w:r>
      <w:r w:rsidRPr="00A62346">
        <w:rPr>
          <w:rFonts w:ascii="Times New Roman" w:hAnsi="Times New Roman"/>
          <w:sz w:val="24"/>
          <w:szCs w:val="24"/>
        </w:rPr>
        <w:t>ной образовательной программе.</w:t>
      </w:r>
    </w:p>
    <w:p w:rsidR="009F5E81" w:rsidRPr="00A62346" w:rsidRDefault="009F5E81" w:rsidP="009F5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>Инвалид, указавший в заявлении при поступлении о желании обучаться по адаптир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>ванной образовательной программе, должен предъявить индивидуальную программу реаб</w:t>
      </w:r>
      <w:r w:rsidRPr="00A62346">
        <w:rPr>
          <w:rFonts w:ascii="Times New Roman" w:hAnsi="Times New Roman"/>
          <w:sz w:val="24"/>
          <w:szCs w:val="24"/>
        </w:rPr>
        <w:t>и</w:t>
      </w:r>
      <w:r w:rsidRPr="00A62346">
        <w:rPr>
          <w:rFonts w:ascii="Times New Roman" w:hAnsi="Times New Roman"/>
          <w:sz w:val="24"/>
          <w:szCs w:val="24"/>
        </w:rPr>
        <w:t>литации инвалида (ребенка-инвалида) с рекомендацией об обучении по данной профе</w:t>
      </w:r>
      <w:r w:rsidRPr="00A62346">
        <w:rPr>
          <w:rFonts w:ascii="Times New Roman" w:hAnsi="Times New Roman"/>
          <w:sz w:val="24"/>
          <w:szCs w:val="24"/>
        </w:rPr>
        <w:t>с</w:t>
      </w:r>
      <w:r w:rsidRPr="00A62346">
        <w:rPr>
          <w:rFonts w:ascii="Times New Roman" w:hAnsi="Times New Roman"/>
          <w:sz w:val="24"/>
          <w:szCs w:val="24"/>
        </w:rPr>
        <w:t>сии/специальности, содержащую информацию о необходимых специальных условиях обуч</w:t>
      </w:r>
      <w:r w:rsidRPr="00A62346">
        <w:rPr>
          <w:rFonts w:ascii="Times New Roman" w:hAnsi="Times New Roman"/>
          <w:sz w:val="24"/>
          <w:szCs w:val="24"/>
        </w:rPr>
        <w:t>е</w:t>
      </w:r>
      <w:r w:rsidRPr="00A62346">
        <w:rPr>
          <w:rFonts w:ascii="Times New Roman" w:hAnsi="Times New Roman"/>
          <w:sz w:val="24"/>
          <w:szCs w:val="24"/>
        </w:rPr>
        <w:t>ния, а также сведения относительно рекомендованных условий и видов труда.</w:t>
      </w:r>
    </w:p>
    <w:p w:rsidR="009F5E81" w:rsidRPr="00A62346" w:rsidRDefault="009F5E81" w:rsidP="009F5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>Лицо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,</w:t>
      </w:r>
      <w:r w:rsidRPr="00A62346">
        <w:rPr>
          <w:rFonts w:ascii="Times New Roman" w:hAnsi="Times New Roman"/>
          <w:sz w:val="24"/>
          <w:szCs w:val="24"/>
        </w:rPr>
        <w:t xml:space="preserve"> указавшее в заявлении при поступл</w:t>
      </w:r>
      <w:r w:rsidRPr="00A62346">
        <w:rPr>
          <w:rFonts w:ascii="Times New Roman" w:hAnsi="Times New Roman"/>
          <w:sz w:val="24"/>
          <w:szCs w:val="24"/>
        </w:rPr>
        <w:t>е</w:t>
      </w:r>
      <w:r w:rsidRPr="00A62346">
        <w:rPr>
          <w:rFonts w:ascii="Times New Roman" w:hAnsi="Times New Roman"/>
          <w:sz w:val="24"/>
          <w:szCs w:val="24"/>
        </w:rPr>
        <w:t>нии о желании обучаться по адаптированной образовательной программе, должно пред</w:t>
      </w:r>
      <w:r w:rsidRPr="00A62346">
        <w:rPr>
          <w:rFonts w:ascii="Times New Roman" w:hAnsi="Times New Roman"/>
          <w:sz w:val="24"/>
          <w:szCs w:val="24"/>
        </w:rPr>
        <w:t>ъ</w:t>
      </w:r>
      <w:r w:rsidRPr="00A62346">
        <w:rPr>
          <w:rFonts w:ascii="Times New Roman" w:hAnsi="Times New Roman"/>
          <w:sz w:val="24"/>
          <w:szCs w:val="24"/>
        </w:rPr>
        <w:t>явить заключение психолого-медико-педагогической комиссии с рекомендацией об обуч</w:t>
      </w:r>
      <w:r w:rsidRPr="00A62346">
        <w:rPr>
          <w:rFonts w:ascii="Times New Roman" w:hAnsi="Times New Roman"/>
          <w:sz w:val="24"/>
          <w:szCs w:val="24"/>
        </w:rPr>
        <w:t>е</w:t>
      </w:r>
      <w:r w:rsidRPr="00A62346">
        <w:rPr>
          <w:rFonts w:ascii="Times New Roman" w:hAnsi="Times New Roman"/>
          <w:sz w:val="24"/>
          <w:szCs w:val="24"/>
        </w:rPr>
        <w:t>нии по данной специальности, содержащее информацию о необходимых специальных усл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>виях обучения.</w:t>
      </w:r>
    </w:p>
    <w:p w:rsidR="009F5E81" w:rsidRPr="00A62346" w:rsidRDefault="009F5E81" w:rsidP="009F5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>Обучающиеся с ограниченными возможностями здоровья, в отличие от остальных об</w:t>
      </w:r>
      <w:r w:rsidRPr="00A62346">
        <w:rPr>
          <w:rFonts w:ascii="Times New Roman" w:hAnsi="Times New Roman"/>
          <w:sz w:val="24"/>
          <w:szCs w:val="24"/>
        </w:rPr>
        <w:t>у</w:t>
      </w:r>
      <w:r w:rsidRPr="00A62346">
        <w:rPr>
          <w:rFonts w:ascii="Times New Roman" w:hAnsi="Times New Roman"/>
          <w:sz w:val="24"/>
          <w:szCs w:val="24"/>
        </w:rPr>
        <w:t>чающихся, имеют свои специфические особенности восприятия, переработки материала. Подбор и разработка учебных материалов должны производится с учетом того, чтобы пред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>ставлять этот материал в различных формах так, чтобы инвалиды с нарушениями слуха п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>лучали информацию визуально, с нарушениями зрения – аудиально (например, с использ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 xml:space="preserve">ванием программ-синтезаторов речи) или с помощью тифлоинформационных устройств. </w:t>
      </w:r>
    </w:p>
    <w:p w:rsidR="009F5E81" w:rsidRPr="00A62346" w:rsidRDefault="009F5E81" w:rsidP="009F5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>При определении мест учебной и производственной практик для инвалидов и лиц с ограниченными возможностями здоровья Университет учитывает рекомендации медикос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>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</w:t>
      </w:r>
      <w:r w:rsidRPr="00A62346">
        <w:rPr>
          <w:rFonts w:ascii="Times New Roman" w:hAnsi="Times New Roman"/>
          <w:sz w:val="24"/>
          <w:szCs w:val="24"/>
        </w:rPr>
        <w:t>е</w:t>
      </w:r>
      <w:r w:rsidRPr="00A62346">
        <w:rPr>
          <w:rFonts w:ascii="Times New Roman" w:hAnsi="Times New Roman"/>
          <w:sz w:val="24"/>
          <w:szCs w:val="24"/>
        </w:rPr>
        <w:t>ния практик</w:t>
      </w:r>
      <w:r>
        <w:rPr>
          <w:rFonts w:ascii="Times New Roman" w:hAnsi="Times New Roman"/>
          <w:sz w:val="24"/>
          <w:szCs w:val="24"/>
        </w:rPr>
        <w:t xml:space="preserve"> Университет</w:t>
      </w:r>
      <w:r w:rsidRPr="00A62346">
        <w:rPr>
          <w:rFonts w:ascii="Times New Roman" w:hAnsi="Times New Roman"/>
          <w:sz w:val="24"/>
          <w:szCs w:val="24"/>
        </w:rPr>
        <w:t xml:space="preserve"> осуществляет во взаимодействии с государственными центрами занятости населения, некоммерческими организациями, общественными организациями и</w:t>
      </w:r>
      <w:r w:rsidRPr="00A62346">
        <w:rPr>
          <w:rFonts w:ascii="Times New Roman" w:hAnsi="Times New Roman"/>
          <w:sz w:val="24"/>
          <w:szCs w:val="24"/>
        </w:rPr>
        <w:t>н</w:t>
      </w:r>
      <w:r w:rsidRPr="00A62346">
        <w:rPr>
          <w:rFonts w:ascii="Times New Roman" w:hAnsi="Times New Roman"/>
          <w:sz w:val="24"/>
          <w:szCs w:val="24"/>
        </w:rPr>
        <w:t>валидов, предприятиями и организациями.</w:t>
      </w:r>
    </w:p>
    <w:p w:rsidR="009F5E81" w:rsidRPr="00A62346" w:rsidRDefault="009F5E81" w:rsidP="009F5E8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>Для осуществления процедур текущего контроля успеваемости и промежуточной атт</w:t>
      </w:r>
      <w:r w:rsidRPr="00A62346">
        <w:rPr>
          <w:rFonts w:ascii="Times New Roman" w:hAnsi="Times New Roman"/>
          <w:sz w:val="24"/>
          <w:szCs w:val="24"/>
        </w:rPr>
        <w:t>е</w:t>
      </w:r>
      <w:r w:rsidRPr="00A62346">
        <w:rPr>
          <w:rFonts w:ascii="Times New Roman" w:hAnsi="Times New Roman"/>
          <w:sz w:val="24"/>
          <w:szCs w:val="24"/>
        </w:rPr>
        <w:t>стации обучающихся при необходимости созда</w:t>
      </w:r>
      <w:r>
        <w:rPr>
          <w:rFonts w:ascii="Times New Roman" w:hAnsi="Times New Roman"/>
          <w:sz w:val="24"/>
          <w:szCs w:val="24"/>
        </w:rPr>
        <w:t>ются</w:t>
      </w:r>
      <w:r w:rsidRPr="00A62346">
        <w:rPr>
          <w:rFonts w:ascii="Times New Roman" w:hAnsi="Times New Roman"/>
          <w:sz w:val="24"/>
          <w:szCs w:val="24"/>
        </w:rPr>
        <w:t xml:space="preserve"> фонды оценочных средств, адаптир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>ванные для инвалидов и лиц с ограниченными возможностями здоровья и позволяющие оц</w:t>
      </w:r>
      <w:r w:rsidRPr="00A62346">
        <w:rPr>
          <w:rFonts w:ascii="Times New Roman" w:hAnsi="Times New Roman"/>
          <w:sz w:val="24"/>
          <w:szCs w:val="24"/>
        </w:rPr>
        <w:t>е</w:t>
      </w:r>
      <w:r w:rsidRPr="00A62346">
        <w:rPr>
          <w:rFonts w:ascii="Times New Roman" w:hAnsi="Times New Roman"/>
          <w:sz w:val="24"/>
          <w:szCs w:val="24"/>
        </w:rPr>
        <w:t xml:space="preserve">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9F5E81" w:rsidRDefault="009F5E81" w:rsidP="009F5E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>Форма проведения текущей и итоговой аттестации для обучающихся-инвалидов уст</w:t>
      </w:r>
      <w:r w:rsidRPr="00A62346">
        <w:rPr>
          <w:rFonts w:ascii="Times New Roman" w:hAnsi="Times New Roman"/>
          <w:sz w:val="24"/>
          <w:szCs w:val="24"/>
        </w:rPr>
        <w:t>а</w:t>
      </w:r>
      <w:r w:rsidRPr="00A62346">
        <w:rPr>
          <w:rFonts w:ascii="Times New Roman" w:hAnsi="Times New Roman"/>
          <w:sz w:val="24"/>
          <w:szCs w:val="24"/>
        </w:rPr>
        <w:t>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</w:t>
      </w:r>
      <w:r w:rsidRPr="00A62346">
        <w:rPr>
          <w:rFonts w:ascii="Times New Roman" w:hAnsi="Times New Roman"/>
          <w:sz w:val="24"/>
          <w:szCs w:val="24"/>
        </w:rPr>
        <w:t>а</w:t>
      </w:r>
      <w:r w:rsidRPr="00A62346">
        <w:rPr>
          <w:rFonts w:ascii="Times New Roman" w:hAnsi="Times New Roman"/>
          <w:sz w:val="24"/>
          <w:szCs w:val="24"/>
        </w:rPr>
        <w:t xml:space="preserve">ющемуся-инвалиду предоставляется дополнительное время для подготовки ответа на зачете или экзамене. </w:t>
      </w:r>
    </w:p>
    <w:p w:rsidR="00BD0FC8" w:rsidRDefault="00BD0FC8" w:rsidP="009F5E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FC8" w:rsidRPr="00A62346" w:rsidRDefault="00BD0FC8" w:rsidP="009F5E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104D0" w:rsidRDefault="001104D0" w:rsidP="000539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CE26AD" w:rsidP="00CD4225">
      <w:pPr>
        <w:pStyle w:val="1"/>
        <w:ind w:left="709"/>
        <w:rPr>
          <w:sz w:val="28"/>
          <w:szCs w:val="28"/>
        </w:rPr>
      </w:pPr>
      <w:bookmarkStart w:id="24" w:name="_Toc525306336"/>
      <w:r w:rsidRPr="00CD4225">
        <w:rPr>
          <w:sz w:val="28"/>
          <w:szCs w:val="28"/>
        </w:rPr>
        <w:lastRenderedPageBreak/>
        <w:t xml:space="preserve">7 </w:t>
      </w:r>
      <w:r w:rsidR="001104D0" w:rsidRPr="00CD4225">
        <w:rPr>
          <w:sz w:val="28"/>
          <w:szCs w:val="28"/>
        </w:rPr>
        <w:t xml:space="preserve"> Характеристик</w:t>
      </w:r>
      <w:r w:rsidR="0021721E" w:rsidRPr="00CD4225">
        <w:rPr>
          <w:sz w:val="28"/>
          <w:szCs w:val="28"/>
        </w:rPr>
        <w:t>а</w:t>
      </w:r>
      <w:r w:rsidR="001104D0" w:rsidRPr="00CD4225">
        <w:rPr>
          <w:sz w:val="28"/>
          <w:szCs w:val="28"/>
        </w:rPr>
        <w:t xml:space="preserve"> соци</w:t>
      </w:r>
      <w:r w:rsidR="0021721E" w:rsidRPr="00CD4225">
        <w:rPr>
          <w:sz w:val="28"/>
          <w:szCs w:val="28"/>
        </w:rPr>
        <w:t>о</w:t>
      </w:r>
      <w:r w:rsidR="001104D0" w:rsidRPr="00CD4225">
        <w:rPr>
          <w:sz w:val="28"/>
          <w:szCs w:val="28"/>
        </w:rPr>
        <w:t>культурной среды</w:t>
      </w:r>
      <w:bookmarkEnd w:id="24"/>
    </w:p>
    <w:p w:rsidR="001104D0" w:rsidRDefault="001104D0" w:rsidP="00053933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D4225" w:rsidRDefault="00CD4225" w:rsidP="00053933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Социально - культурная</w:t>
      </w:r>
      <w:r w:rsidRPr="00BD0FC8">
        <w:rPr>
          <w:rFonts w:ascii="Times New Roman" w:hAnsi="Times New Roman"/>
          <w:b/>
          <w:sz w:val="24"/>
          <w:szCs w:val="24"/>
        </w:rPr>
        <w:t xml:space="preserve"> </w:t>
      </w:r>
      <w:r w:rsidRPr="00BD0FC8">
        <w:rPr>
          <w:rFonts w:ascii="Times New Roman" w:hAnsi="Times New Roman"/>
          <w:sz w:val="24"/>
          <w:szCs w:val="24"/>
        </w:rPr>
        <w:t>среда в университете и его структурных подразделениях сп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собствует удовлетворению интересов и потребностей студентов, развитию их способностей в духовном, нравственно-гуманистическом и профессиональном отношении. Она включает все условия, необходимые для обучения и воспитания специалиста в соответствии с требован</w:t>
      </w:r>
      <w:r w:rsidRPr="00BD0FC8">
        <w:rPr>
          <w:rFonts w:ascii="Times New Roman" w:hAnsi="Times New Roman"/>
          <w:sz w:val="24"/>
          <w:szCs w:val="24"/>
        </w:rPr>
        <w:t>и</w:t>
      </w:r>
      <w:r w:rsidRPr="00BD0FC8">
        <w:rPr>
          <w:rFonts w:ascii="Times New Roman" w:hAnsi="Times New Roman"/>
          <w:sz w:val="24"/>
          <w:szCs w:val="24"/>
        </w:rPr>
        <w:t>ями Федерального государственного образовательного стандарта РФ. Функционирование данной среды включает всех участников воспитательно - образовательного процесса, кот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рый осуществляют заместитель директора по воспитательной работе, заведующие отделен</w:t>
      </w:r>
      <w:r w:rsidRPr="00BD0FC8">
        <w:rPr>
          <w:rFonts w:ascii="Times New Roman" w:hAnsi="Times New Roman"/>
          <w:sz w:val="24"/>
          <w:szCs w:val="24"/>
        </w:rPr>
        <w:t>и</w:t>
      </w:r>
      <w:r w:rsidRPr="00BD0FC8">
        <w:rPr>
          <w:rFonts w:ascii="Times New Roman" w:hAnsi="Times New Roman"/>
          <w:sz w:val="24"/>
          <w:szCs w:val="24"/>
        </w:rPr>
        <w:t>ями, классные руководители, руководитель физического воспитания, социальный педагог, педагог - психолог, педагог - организатор, сотрудник музея, воспитатели общежитий и др</w:t>
      </w:r>
      <w:r w:rsidRPr="00BD0FC8">
        <w:rPr>
          <w:rFonts w:ascii="Times New Roman" w:hAnsi="Times New Roman"/>
          <w:sz w:val="24"/>
          <w:szCs w:val="24"/>
        </w:rPr>
        <w:t>у</w:t>
      </w:r>
      <w:r w:rsidRPr="00BD0FC8">
        <w:rPr>
          <w:rFonts w:ascii="Times New Roman" w:hAnsi="Times New Roman"/>
          <w:sz w:val="24"/>
          <w:szCs w:val="24"/>
        </w:rPr>
        <w:t>гие педагогические работники.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 xml:space="preserve">Современная социокультурная среда, которая создана в </w:t>
      </w:r>
      <w:r w:rsidRPr="00BD0FC8">
        <w:rPr>
          <w:rFonts w:ascii="Times New Roman" w:hAnsi="Times New Roman"/>
          <w:sz w:val="24"/>
          <w:szCs w:val="24"/>
        </w:rPr>
        <w:t>университете и его структу</w:t>
      </w:r>
      <w:r w:rsidRPr="00BD0FC8">
        <w:rPr>
          <w:rFonts w:ascii="Times New Roman" w:hAnsi="Times New Roman"/>
          <w:sz w:val="24"/>
          <w:szCs w:val="24"/>
        </w:rPr>
        <w:t>р</w:t>
      </w:r>
      <w:r w:rsidRPr="00BD0FC8">
        <w:rPr>
          <w:rFonts w:ascii="Times New Roman" w:hAnsi="Times New Roman"/>
          <w:sz w:val="24"/>
          <w:szCs w:val="24"/>
        </w:rPr>
        <w:t xml:space="preserve">ных подразделениях </w:t>
      </w:r>
      <w:r w:rsidRPr="00BD0FC8">
        <w:rPr>
          <w:rFonts w:ascii="Times New Roman" w:hAnsi="Times New Roman"/>
          <w:color w:val="000000"/>
          <w:sz w:val="24"/>
          <w:szCs w:val="24"/>
        </w:rPr>
        <w:t xml:space="preserve">отвечает следующим требованиям: </w:t>
      </w:r>
    </w:p>
    <w:p w:rsidR="00BD0FC8" w:rsidRPr="00BD0FC8" w:rsidRDefault="00BD0FC8" w:rsidP="00BD0FC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способствует самореализации личности,</w:t>
      </w:r>
    </w:p>
    <w:p w:rsidR="00BD0FC8" w:rsidRPr="00BD0FC8" w:rsidRDefault="00BD0FC8" w:rsidP="00BD0FC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способствует удовлетворению потребностей, интересов личности</w:t>
      </w:r>
    </w:p>
    <w:p w:rsidR="00BD0FC8" w:rsidRPr="00BD0FC8" w:rsidRDefault="00BD0FC8" w:rsidP="00BD0FC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способствует адаптации к социальным изменениям,</w:t>
      </w:r>
    </w:p>
    <w:p w:rsidR="00BD0FC8" w:rsidRPr="00BD0FC8" w:rsidRDefault="00BD0FC8" w:rsidP="00BD0FC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способствует формированию ценностей и моделей поведения.</w:t>
      </w:r>
    </w:p>
    <w:p w:rsidR="00BD0FC8" w:rsidRPr="00BD0FC8" w:rsidRDefault="00BD0FC8" w:rsidP="00BD0F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ab/>
        <w:t>Для выполнения этих требований в Университете и его структурных подразд</w:t>
      </w:r>
      <w:r w:rsidRPr="00BD0FC8">
        <w:rPr>
          <w:rFonts w:ascii="Times New Roman" w:hAnsi="Times New Roman"/>
          <w:color w:val="000000"/>
          <w:sz w:val="24"/>
          <w:szCs w:val="24"/>
        </w:rPr>
        <w:t>е</w:t>
      </w:r>
      <w:r w:rsidRPr="00BD0FC8">
        <w:rPr>
          <w:rFonts w:ascii="Times New Roman" w:hAnsi="Times New Roman"/>
          <w:color w:val="000000"/>
          <w:sz w:val="24"/>
          <w:szCs w:val="24"/>
        </w:rPr>
        <w:t>лениях создана нормативно-правовая база, регламентирующая развитие воспитательной р</w:t>
      </w:r>
      <w:r w:rsidRPr="00BD0FC8">
        <w:rPr>
          <w:rFonts w:ascii="Times New Roman" w:hAnsi="Times New Roman"/>
          <w:color w:val="000000"/>
          <w:sz w:val="24"/>
          <w:szCs w:val="24"/>
        </w:rPr>
        <w:t>а</w:t>
      </w:r>
      <w:r w:rsidRPr="00BD0FC8">
        <w:rPr>
          <w:rFonts w:ascii="Times New Roman" w:hAnsi="Times New Roman"/>
          <w:color w:val="000000"/>
          <w:sz w:val="24"/>
          <w:szCs w:val="24"/>
        </w:rPr>
        <w:t xml:space="preserve">боты и социально - культурной среды. </w:t>
      </w:r>
    </w:p>
    <w:p w:rsidR="00BD0FC8" w:rsidRPr="00BD0FC8" w:rsidRDefault="00BD0FC8" w:rsidP="00BD0F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 xml:space="preserve">Основой построения нормативных документов являются: </w:t>
      </w:r>
    </w:p>
    <w:p w:rsidR="00BD0FC8" w:rsidRPr="00BD0FC8" w:rsidRDefault="00BD0FC8" w:rsidP="00BD0F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 xml:space="preserve">1. Федеральный Закон «Об образовании в Российской Федерации» от 29.12.2012 № 273-ФЗ. </w:t>
      </w:r>
    </w:p>
    <w:p w:rsidR="00BD0FC8" w:rsidRPr="00BD0FC8" w:rsidRDefault="00BD0FC8" w:rsidP="00BD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2. Концепция федеральной целевой программы развития образования на 2016-2020г.г. Распоряжение Правительства РФ от 29.12.2014, №2765-р.</w:t>
      </w:r>
    </w:p>
    <w:p w:rsidR="00BD0FC8" w:rsidRPr="00BD0FC8" w:rsidRDefault="00BD0FC8" w:rsidP="00BD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3. </w:t>
      </w:r>
      <w:hyperlink r:id="rId9" w:history="1">
        <w:r w:rsidRPr="00BD0FC8">
          <w:rPr>
            <w:rFonts w:ascii="Times New Roman" w:hAnsi="Times New Roman"/>
            <w:sz w:val="24"/>
            <w:szCs w:val="24"/>
          </w:rPr>
          <w:t>Стратегия развития воспитания в РФ до 2025 года.</w:t>
        </w:r>
      </w:hyperlink>
      <w:r w:rsidRPr="00BD0FC8">
        <w:rPr>
          <w:rFonts w:ascii="Times New Roman" w:hAnsi="Times New Roman"/>
          <w:sz w:val="24"/>
          <w:szCs w:val="24"/>
        </w:rPr>
        <w:t xml:space="preserve"> Р</w:t>
      </w:r>
      <w:r w:rsidRPr="00BD0FC8">
        <w:rPr>
          <w:rFonts w:ascii="Times New Roman" w:hAnsi="Times New Roman"/>
          <w:sz w:val="24"/>
          <w:szCs w:val="24"/>
          <w:bdr w:val="none" w:sz="0" w:space="0" w:color="auto" w:frame="1"/>
        </w:rPr>
        <w:t>аспоряжение Правительства Российской Федерации от 29 мая 2015 г. № 996-р.</w:t>
      </w:r>
    </w:p>
    <w:p w:rsidR="00BD0FC8" w:rsidRPr="00BD0FC8" w:rsidRDefault="00BD0FC8" w:rsidP="00BD0F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 xml:space="preserve"> Для реализации указанных возможностей используется материально-техническая б</w:t>
      </w:r>
      <w:r w:rsidRPr="00BD0FC8">
        <w:rPr>
          <w:rFonts w:ascii="Times New Roman" w:hAnsi="Times New Roman"/>
          <w:color w:val="000000"/>
          <w:sz w:val="24"/>
          <w:szCs w:val="24"/>
        </w:rPr>
        <w:t>а</w:t>
      </w:r>
      <w:r w:rsidRPr="00BD0FC8">
        <w:rPr>
          <w:rFonts w:ascii="Times New Roman" w:hAnsi="Times New Roman"/>
          <w:color w:val="000000"/>
          <w:sz w:val="24"/>
          <w:szCs w:val="24"/>
        </w:rPr>
        <w:t>за для проведения конкурсов, фестивалей, праздников, конференций, круглых столов, лект</w:t>
      </w:r>
      <w:r w:rsidRPr="00BD0FC8">
        <w:rPr>
          <w:rFonts w:ascii="Times New Roman" w:hAnsi="Times New Roman"/>
          <w:color w:val="000000"/>
          <w:sz w:val="24"/>
          <w:szCs w:val="24"/>
        </w:rPr>
        <w:t>о</w:t>
      </w:r>
      <w:r w:rsidRPr="00BD0FC8">
        <w:rPr>
          <w:rFonts w:ascii="Times New Roman" w:hAnsi="Times New Roman"/>
          <w:color w:val="000000"/>
          <w:sz w:val="24"/>
          <w:szCs w:val="24"/>
        </w:rPr>
        <w:t xml:space="preserve">риев, творческих встреч, спортивных мероприятий, занятий в секциях и кружках имеются в наличии: </w:t>
      </w:r>
    </w:p>
    <w:p w:rsidR="00BD0FC8" w:rsidRPr="00BD0FC8" w:rsidRDefault="00BD0FC8" w:rsidP="00BD0F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актовый зал;</w:t>
      </w:r>
    </w:p>
    <w:p w:rsidR="00BD0FC8" w:rsidRPr="00BD0FC8" w:rsidRDefault="00BD0FC8" w:rsidP="00BD0F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спортивный комплекс;</w:t>
      </w:r>
    </w:p>
    <w:p w:rsidR="00BD0FC8" w:rsidRPr="00BD0FC8" w:rsidRDefault="00BD0FC8" w:rsidP="00BD0F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тренажерный зал,</w:t>
      </w:r>
    </w:p>
    <w:p w:rsidR="00BD0FC8" w:rsidRPr="00BD0FC8" w:rsidRDefault="00BD0FC8" w:rsidP="00BD0F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комнаты отдыха в общежитиях;</w:t>
      </w:r>
    </w:p>
    <w:p w:rsidR="00BD0FC8" w:rsidRPr="00BD0FC8" w:rsidRDefault="00BD0FC8" w:rsidP="00BD0F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библиотека;</w:t>
      </w:r>
    </w:p>
    <w:p w:rsidR="00BD0FC8" w:rsidRPr="00BD0FC8" w:rsidRDefault="00BD0FC8" w:rsidP="00BD0F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FC8">
        <w:rPr>
          <w:rFonts w:ascii="Times New Roman" w:hAnsi="Times New Roman"/>
          <w:color w:val="000000"/>
          <w:sz w:val="24"/>
          <w:szCs w:val="24"/>
        </w:rPr>
        <w:t>музей и другие помещения для работы творческих студий и коллект</w:t>
      </w:r>
      <w:r w:rsidRPr="00BD0FC8">
        <w:rPr>
          <w:rFonts w:ascii="Times New Roman" w:hAnsi="Times New Roman"/>
          <w:color w:val="000000"/>
          <w:sz w:val="24"/>
          <w:szCs w:val="24"/>
        </w:rPr>
        <w:t>и</w:t>
      </w:r>
      <w:r w:rsidRPr="00BD0FC8">
        <w:rPr>
          <w:rFonts w:ascii="Times New Roman" w:hAnsi="Times New Roman"/>
          <w:color w:val="000000"/>
          <w:sz w:val="24"/>
          <w:szCs w:val="24"/>
        </w:rPr>
        <w:t>вов.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Для регулирования социально-культурных процессов, способствующих укреплению нравственных, гражданственных, общекультурных качеств обучающихся в университете р</w:t>
      </w:r>
      <w:r w:rsidRPr="00BD0FC8">
        <w:rPr>
          <w:rFonts w:ascii="Times New Roman" w:hAnsi="Times New Roman"/>
          <w:sz w:val="24"/>
          <w:szCs w:val="24"/>
        </w:rPr>
        <w:t>е</w:t>
      </w:r>
      <w:r w:rsidRPr="00BD0FC8">
        <w:rPr>
          <w:rFonts w:ascii="Times New Roman" w:hAnsi="Times New Roman"/>
          <w:sz w:val="24"/>
          <w:szCs w:val="24"/>
        </w:rPr>
        <w:t>ализуется компетентностный подход в воспитательном процессе и разработан ряд докуме</w:t>
      </w:r>
      <w:r w:rsidRPr="00BD0FC8">
        <w:rPr>
          <w:rFonts w:ascii="Times New Roman" w:hAnsi="Times New Roman"/>
          <w:sz w:val="24"/>
          <w:szCs w:val="24"/>
        </w:rPr>
        <w:t>н</w:t>
      </w:r>
      <w:r w:rsidRPr="00BD0FC8">
        <w:rPr>
          <w:rFonts w:ascii="Times New Roman" w:hAnsi="Times New Roman"/>
          <w:sz w:val="24"/>
          <w:szCs w:val="24"/>
        </w:rPr>
        <w:t>тов необходимых для достижения поставленных целей:</w:t>
      </w:r>
    </w:p>
    <w:p w:rsidR="00BD0FC8" w:rsidRPr="00BD0FC8" w:rsidRDefault="00BD0FC8" w:rsidP="00BD0F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Комплексный календарный план УрГУПС по воспитательной и социальной работе на 2021 г.</w:t>
      </w:r>
    </w:p>
    <w:p w:rsidR="00BD0FC8" w:rsidRPr="00BD0FC8" w:rsidRDefault="00042B16" w:rsidP="00BD0F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D0FC8" w:rsidRPr="00BD0FC8">
          <w:rPr>
            <w:rFonts w:ascii="Times New Roman" w:hAnsi="Times New Roman"/>
            <w:sz w:val="24"/>
            <w:szCs w:val="24"/>
          </w:rPr>
          <w:t>Программа профилактики курения, употребления алкогольных, слабоалкогольных напитков, пива, наркотических средств и психоактивных веществ, их прекурсоров и аналогов и других одурманивающих веществ, пропаганды и обучения навыкам здорового образа жизни</w:t>
        </w:r>
      </w:hyperlink>
      <w:r w:rsidR="00BD0FC8" w:rsidRPr="00BD0FC8">
        <w:rPr>
          <w:rFonts w:ascii="Times New Roman" w:hAnsi="Times New Roman"/>
          <w:sz w:val="24"/>
          <w:szCs w:val="24"/>
        </w:rPr>
        <w:t>.</w:t>
      </w:r>
    </w:p>
    <w:p w:rsidR="00BD0FC8" w:rsidRPr="00BD0FC8" w:rsidRDefault="00042B16" w:rsidP="00BD0F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D0FC8" w:rsidRPr="00BD0FC8">
          <w:rPr>
            <w:rFonts w:ascii="Times New Roman" w:hAnsi="Times New Roman"/>
            <w:sz w:val="24"/>
            <w:szCs w:val="24"/>
          </w:rPr>
          <w:t>Программа популяризации здорового образа жизни студентов как основного направления профилактики аддиктивного поведения</w:t>
        </w:r>
      </w:hyperlink>
    </w:p>
    <w:p w:rsidR="00BD0FC8" w:rsidRPr="00BD0FC8" w:rsidRDefault="00042B16" w:rsidP="00BD0F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D0FC8" w:rsidRPr="00BD0FC8">
          <w:rPr>
            <w:rFonts w:ascii="Times New Roman" w:hAnsi="Times New Roman"/>
            <w:sz w:val="24"/>
            <w:szCs w:val="24"/>
          </w:rPr>
          <w:t>ПЛ 4.3.1-2016 "СМК. Об условиях присутствия обучающихся на публичном пок</w:t>
        </w:r>
        <w:r w:rsidR="00BD0FC8" w:rsidRPr="00BD0FC8">
          <w:rPr>
            <w:rFonts w:ascii="Times New Roman" w:hAnsi="Times New Roman"/>
            <w:sz w:val="24"/>
            <w:szCs w:val="24"/>
          </w:rPr>
          <w:t>а</w:t>
        </w:r>
        <w:r w:rsidR="00BD0FC8" w:rsidRPr="00BD0FC8">
          <w:rPr>
            <w:rFonts w:ascii="Times New Roman" w:hAnsi="Times New Roman"/>
            <w:sz w:val="24"/>
            <w:szCs w:val="24"/>
          </w:rPr>
          <w:t>зе, при публичном исполнении, демонстрации посредством зрелищного меропри</w:t>
        </w:r>
        <w:r w:rsidR="00BD0FC8" w:rsidRPr="00BD0FC8">
          <w:rPr>
            <w:rFonts w:ascii="Times New Roman" w:hAnsi="Times New Roman"/>
            <w:sz w:val="24"/>
            <w:szCs w:val="24"/>
          </w:rPr>
          <w:t>я</w:t>
        </w:r>
        <w:r w:rsidR="00BD0FC8" w:rsidRPr="00BD0FC8">
          <w:rPr>
            <w:rFonts w:ascii="Times New Roman" w:hAnsi="Times New Roman"/>
            <w:sz w:val="24"/>
            <w:szCs w:val="24"/>
          </w:rPr>
          <w:t>тия информационной продукции, запрещенной для обучающихся, в случае их о</w:t>
        </w:r>
        <w:r w:rsidR="00BD0FC8" w:rsidRPr="00BD0FC8">
          <w:rPr>
            <w:rFonts w:ascii="Times New Roman" w:hAnsi="Times New Roman"/>
            <w:sz w:val="24"/>
            <w:szCs w:val="24"/>
          </w:rPr>
          <w:t>р</w:t>
        </w:r>
        <w:r w:rsidR="00BD0FC8" w:rsidRPr="00BD0FC8">
          <w:rPr>
            <w:rFonts w:ascii="Times New Roman" w:hAnsi="Times New Roman"/>
            <w:sz w:val="24"/>
            <w:szCs w:val="24"/>
          </w:rPr>
          <w:t>ганизации и (или) проведения"</w:t>
        </w:r>
      </w:hyperlink>
      <w:r w:rsidR="00BD0FC8" w:rsidRPr="00BD0FC8">
        <w:rPr>
          <w:rFonts w:ascii="Times New Roman" w:hAnsi="Times New Roman"/>
          <w:sz w:val="24"/>
          <w:szCs w:val="24"/>
        </w:rPr>
        <w:t>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Организация воспитания обучающихся в образовательной организации направлена на развитие личности, создание условий для самоопределения и социализации на основе соци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культурных, духовно-нравственных ценностей и принятых в российском обществе правил и норм поведения.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Для организации воспитательной деятельности обучающихся при освоении ими обр</w:t>
      </w:r>
      <w:r w:rsidRPr="00BD0FC8">
        <w:rPr>
          <w:rFonts w:ascii="Times New Roman" w:hAnsi="Times New Roman"/>
          <w:sz w:val="24"/>
          <w:szCs w:val="24"/>
        </w:rPr>
        <w:t>а</w:t>
      </w:r>
      <w:r w:rsidRPr="00BD0FC8">
        <w:rPr>
          <w:rFonts w:ascii="Times New Roman" w:hAnsi="Times New Roman"/>
          <w:sz w:val="24"/>
          <w:szCs w:val="24"/>
        </w:rPr>
        <w:t>зовательной программы в филиалах Университета разработаны:</w:t>
      </w:r>
    </w:p>
    <w:p w:rsidR="00BD0FC8" w:rsidRPr="00BD0FC8" w:rsidRDefault="00042B16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D0FC8" w:rsidRPr="00BD0FC8">
          <w:rPr>
            <w:rFonts w:ascii="Times New Roman" w:hAnsi="Times New Roman"/>
            <w:sz w:val="24"/>
            <w:szCs w:val="24"/>
          </w:rPr>
          <w:t>Программа комплексной воспитательной работы УрГУПС на 2019-2023 гг.</w:t>
        </w:r>
      </w:hyperlink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Комплексный календарный план УрГУПС по воспитательной и социальной работе на 2021 г.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Рабочая программа воспитания для обучающихся по специальности;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Календарный план воспитательной работы для обучающихся по специальности (ра</w:t>
      </w:r>
      <w:r w:rsidRPr="00BD0FC8">
        <w:rPr>
          <w:rFonts w:ascii="Times New Roman" w:hAnsi="Times New Roman"/>
          <w:sz w:val="24"/>
          <w:szCs w:val="24"/>
        </w:rPr>
        <w:t>з</w:t>
      </w:r>
      <w:r w:rsidRPr="00BD0FC8">
        <w:rPr>
          <w:rFonts w:ascii="Times New Roman" w:hAnsi="Times New Roman"/>
          <w:sz w:val="24"/>
          <w:szCs w:val="24"/>
        </w:rPr>
        <w:t>рабатывается ежегодно на основе комплексного календарного плана УрГУПС по воспит</w:t>
      </w:r>
      <w:r w:rsidRPr="00BD0FC8">
        <w:rPr>
          <w:rFonts w:ascii="Times New Roman" w:hAnsi="Times New Roman"/>
          <w:sz w:val="24"/>
          <w:szCs w:val="24"/>
        </w:rPr>
        <w:t>а</w:t>
      </w:r>
      <w:r w:rsidRPr="00BD0FC8">
        <w:rPr>
          <w:rFonts w:ascii="Times New Roman" w:hAnsi="Times New Roman"/>
          <w:sz w:val="24"/>
          <w:szCs w:val="24"/>
        </w:rPr>
        <w:t>тельной и социальной работе на текущий год).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Рабочая программа воспитания направлена на развитие личности обучающегося в том числе духовно-нравственное развитие, укрепление психического здоровья и физическое во</w:t>
      </w:r>
      <w:r w:rsidRPr="00BD0FC8">
        <w:rPr>
          <w:rFonts w:ascii="Times New Roman" w:hAnsi="Times New Roman"/>
          <w:sz w:val="24"/>
          <w:szCs w:val="24"/>
        </w:rPr>
        <w:t>с</w:t>
      </w:r>
      <w:r w:rsidRPr="00BD0FC8">
        <w:rPr>
          <w:rFonts w:ascii="Times New Roman" w:hAnsi="Times New Roman"/>
          <w:sz w:val="24"/>
          <w:szCs w:val="24"/>
        </w:rPr>
        <w:t>питание, достижение результатов освоения обучающимися образовательной  программы высшего образования.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Рабочая программа воспитания предусматривает приобщение обучающихся к росси</w:t>
      </w:r>
      <w:r w:rsidRPr="00BD0FC8">
        <w:rPr>
          <w:rFonts w:ascii="Times New Roman" w:hAnsi="Times New Roman"/>
          <w:sz w:val="24"/>
          <w:szCs w:val="24"/>
        </w:rPr>
        <w:t>й</w:t>
      </w:r>
      <w:r w:rsidRPr="00BD0FC8">
        <w:rPr>
          <w:rFonts w:ascii="Times New Roman" w:hAnsi="Times New Roman"/>
          <w:sz w:val="24"/>
          <w:szCs w:val="24"/>
        </w:rPr>
        <w:t>ским традиционным духовным ценностям, включая ценности своей этнической группы, пр</w:t>
      </w:r>
      <w:r w:rsidRPr="00BD0FC8">
        <w:rPr>
          <w:rFonts w:ascii="Times New Roman" w:hAnsi="Times New Roman"/>
          <w:sz w:val="24"/>
          <w:szCs w:val="24"/>
        </w:rPr>
        <w:t>а</w:t>
      </w:r>
      <w:r w:rsidRPr="00BD0FC8">
        <w:rPr>
          <w:rFonts w:ascii="Times New Roman" w:hAnsi="Times New Roman"/>
          <w:sz w:val="24"/>
          <w:szCs w:val="24"/>
        </w:rPr>
        <w:t>вилам и нормам поведения в российском обществе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Воспитательная работа при реализации основной профессиональной образовательной программы организуется и осуществляется постоянно с целью создания фундаментальных основ свободного развития личности обучающихся, их социализации и самоопределения, формирующих траекторию духовно-нравственного, гражданского и профессионального ст</w:t>
      </w:r>
      <w:r w:rsidRPr="00BD0FC8">
        <w:rPr>
          <w:rFonts w:ascii="Times New Roman" w:hAnsi="Times New Roman"/>
          <w:sz w:val="24"/>
          <w:szCs w:val="24"/>
        </w:rPr>
        <w:t>а</w:t>
      </w:r>
      <w:r w:rsidRPr="00BD0FC8">
        <w:rPr>
          <w:rFonts w:ascii="Times New Roman" w:hAnsi="Times New Roman"/>
          <w:sz w:val="24"/>
          <w:szCs w:val="24"/>
        </w:rPr>
        <w:t>новления выпускников, их жизненные принципы и ценности.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 xml:space="preserve">В области воспитания социально-культурная среда образовательной организации направлена на формирование в процессе обучения следующих качеств: 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– целеустремленность, организованность, трудолюбие, ответственность, самосто</w:t>
      </w:r>
      <w:r w:rsidRPr="00BD0FC8">
        <w:rPr>
          <w:rFonts w:ascii="Times New Roman" w:hAnsi="Times New Roman"/>
          <w:sz w:val="24"/>
          <w:szCs w:val="24"/>
        </w:rPr>
        <w:t>я</w:t>
      </w:r>
      <w:r w:rsidRPr="00BD0FC8">
        <w:rPr>
          <w:rFonts w:ascii="Times New Roman" w:hAnsi="Times New Roman"/>
          <w:sz w:val="24"/>
          <w:szCs w:val="24"/>
        </w:rPr>
        <w:t>тельность, гражданственность, приверженность этическим ценностям, добросовестность, доброжелательность, коммуникабельность;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– профессиональная подготовленность к выполнению работ, определяемых квалиф</w:t>
      </w:r>
      <w:r w:rsidRPr="00BD0FC8">
        <w:rPr>
          <w:rFonts w:ascii="Times New Roman" w:hAnsi="Times New Roman"/>
          <w:sz w:val="24"/>
          <w:szCs w:val="24"/>
        </w:rPr>
        <w:t>и</w:t>
      </w:r>
      <w:r w:rsidRPr="00BD0FC8">
        <w:rPr>
          <w:rFonts w:ascii="Times New Roman" w:hAnsi="Times New Roman"/>
          <w:sz w:val="24"/>
          <w:szCs w:val="24"/>
        </w:rPr>
        <w:t>кацией;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– способность к позитивно-творческому восприятию новой информации, к приращ</w:t>
      </w:r>
      <w:r w:rsidRPr="00BD0FC8">
        <w:rPr>
          <w:rFonts w:ascii="Times New Roman" w:hAnsi="Times New Roman"/>
          <w:sz w:val="24"/>
          <w:szCs w:val="24"/>
        </w:rPr>
        <w:t>е</w:t>
      </w:r>
      <w:r w:rsidRPr="00BD0FC8">
        <w:rPr>
          <w:rFonts w:ascii="Times New Roman" w:hAnsi="Times New Roman"/>
          <w:sz w:val="24"/>
          <w:szCs w:val="24"/>
        </w:rPr>
        <w:t>нию общих и профессиональных знаний, к выдвижению новых конкурентоспособных идей, к нахождению решения нестандартных задач и новых методов решения традиционных задач, к использованию знаний для практической реализации новшеств;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– готовность к дополнительной ответственности и дополнительным нагрузкам;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– укрепление нравственности, развитие общекультурных потребностей, творческих способностей, социальной адаптации, коммуникативности.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Приоритетными задачами воспитательной работы, соответствующими государстве</w:t>
      </w:r>
      <w:r w:rsidRPr="00BD0FC8">
        <w:rPr>
          <w:rFonts w:ascii="Times New Roman" w:hAnsi="Times New Roman"/>
          <w:sz w:val="24"/>
          <w:szCs w:val="24"/>
        </w:rPr>
        <w:t>н</w:t>
      </w:r>
      <w:r w:rsidRPr="00BD0FC8">
        <w:rPr>
          <w:rFonts w:ascii="Times New Roman" w:hAnsi="Times New Roman"/>
          <w:sz w:val="24"/>
          <w:szCs w:val="24"/>
        </w:rPr>
        <w:t>ным приоритетам в области воспитания и социализации обучающихся, являются: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- создание благоприятных психолого-педагогических условий в учебных группах, на курсах, в отделениях и филиале в целом путем гуманизации межличностных отношений, формирования навыков общения обучающихся,  основанного на принципах взаимного ув</w:t>
      </w:r>
      <w:r w:rsidRPr="00BD0FC8">
        <w:rPr>
          <w:rFonts w:ascii="Times New Roman" w:hAnsi="Times New Roman"/>
          <w:sz w:val="24"/>
          <w:szCs w:val="24"/>
        </w:rPr>
        <w:t>а</w:t>
      </w:r>
      <w:r w:rsidRPr="00BD0FC8">
        <w:rPr>
          <w:rFonts w:ascii="Times New Roman" w:hAnsi="Times New Roman"/>
          <w:sz w:val="24"/>
          <w:szCs w:val="24"/>
        </w:rPr>
        <w:t>жения и взаимопомощи, ответственности, коллективизма и социальной солидарности, нед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пустимости любых форм и видов травли, насилия, проявления жестокости;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-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стей, практической готовности им следовать;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lastRenderedPageBreak/>
        <w:t>- формирование внутренней позиции личности обучающегося по отношению к нег</w:t>
      </w:r>
      <w:r w:rsidRPr="00BD0FC8">
        <w:rPr>
          <w:rFonts w:ascii="Times New Roman" w:hAnsi="Times New Roman"/>
          <w:sz w:val="24"/>
          <w:szCs w:val="24"/>
        </w:rPr>
        <w:t>а</w:t>
      </w:r>
      <w:r w:rsidRPr="00BD0FC8">
        <w:rPr>
          <w:rFonts w:ascii="Times New Roman" w:hAnsi="Times New Roman"/>
          <w:sz w:val="24"/>
          <w:szCs w:val="24"/>
        </w:rPr>
        <w:t>тивным 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</w:t>
      </w:r>
      <w:r w:rsidRPr="00BD0FC8">
        <w:rPr>
          <w:rFonts w:ascii="Times New Roman" w:hAnsi="Times New Roman"/>
          <w:sz w:val="24"/>
          <w:szCs w:val="24"/>
        </w:rPr>
        <w:t>е</w:t>
      </w:r>
      <w:r w:rsidRPr="00BD0FC8">
        <w:rPr>
          <w:rFonts w:ascii="Times New Roman" w:hAnsi="Times New Roman"/>
          <w:sz w:val="24"/>
          <w:szCs w:val="24"/>
        </w:rPr>
        <w:t>ниванию жизни человека и др.;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- формирование у обучающихся активной гражданской позиции, чувства ответстве</w:t>
      </w:r>
      <w:r w:rsidRPr="00BD0FC8">
        <w:rPr>
          <w:rFonts w:ascii="Times New Roman" w:hAnsi="Times New Roman"/>
          <w:sz w:val="24"/>
          <w:szCs w:val="24"/>
        </w:rPr>
        <w:t>н</w:t>
      </w:r>
      <w:r w:rsidRPr="00BD0FC8">
        <w:rPr>
          <w:rFonts w:ascii="Times New Roman" w:hAnsi="Times New Roman"/>
          <w:sz w:val="24"/>
          <w:szCs w:val="24"/>
        </w:rPr>
        <w:t>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молодежных общественных движений, творческих и научных сообществ.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В структурных подразделениях УрГУПС с целью воспитания обучающихся разраб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тан и успешно реализуется комплекс мероприятий по формированию основных компете</w:t>
      </w:r>
      <w:r w:rsidRPr="00BD0FC8">
        <w:rPr>
          <w:rFonts w:ascii="Times New Roman" w:hAnsi="Times New Roman"/>
          <w:sz w:val="24"/>
          <w:szCs w:val="24"/>
        </w:rPr>
        <w:t>н</w:t>
      </w:r>
      <w:r w:rsidRPr="00BD0FC8">
        <w:rPr>
          <w:rFonts w:ascii="Times New Roman" w:hAnsi="Times New Roman"/>
          <w:sz w:val="24"/>
          <w:szCs w:val="24"/>
        </w:rPr>
        <w:t>ций.</w:t>
      </w:r>
    </w:p>
    <w:p w:rsidR="00BD0FC8" w:rsidRPr="00BD0FC8" w:rsidRDefault="00BD0FC8" w:rsidP="00BD0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FC8">
        <w:rPr>
          <w:rFonts w:ascii="Times New Roman" w:hAnsi="Times New Roman"/>
          <w:sz w:val="24"/>
          <w:szCs w:val="24"/>
        </w:rPr>
        <w:t>Социокультурная среда вуза обеспечивает формирование основных компетенций, а</w:t>
      </w:r>
      <w:r w:rsidRPr="00BD0FC8">
        <w:rPr>
          <w:rFonts w:ascii="Times New Roman" w:hAnsi="Times New Roman"/>
          <w:sz w:val="24"/>
          <w:szCs w:val="24"/>
        </w:rPr>
        <w:t>к</w:t>
      </w:r>
      <w:r w:rsidRPr="00BD0FC8">
        <w:rPr>
          <w:rFonts w:ascii="Times New Roman" w:hAnsi="Times New Roman"/>
          <w:sz w:val="24"/>
          <w:szCs w:val="24"/>
        </w:rPr>
        <w:t>тивное отношение личности к своему гражданскому долгу перед обществом, выбранной профессии, раскрытие творческого потенциала и духовно-нравственного развития, к здор</w:t>
      </w:r>
      <w:r w:rsidRPr="00BD0FC8">
        <w:rPr>
          <w:rFonts w:ascii="Times New Roman" w:hAnsi="Times New Roman"/>
          <w:sz w:val="24"/>
          <w:szCs w:val="24"/>
        </w:rPr>
        <w:t>о</w:t>
      </w:r>
      <w:r w:rsidRPr="00BD0FC8">
        <w:rPr>
          <w:rFonts w:ascii="Times New Roman" w:hAnsi="Times New Roman"/>
          <w:sz w:val="24"/>
          <w:szCs w:val="24"/>
        </w:rPr>
        <w:t>вому образу жизни, и созданию нормальной, полноценной семьи – ячейки Российского гос</w:t>
      </w:r>
      <w:r w:rsidRPr="00BD0FC8">
        <w:rPr>
          <w:rFonts w:ascii="Times New Roman" w:hAnsi="Times New Roman"/>
          <w:sz w:val="24"/>
          <w:szCs w:val="24"/>
        </w:rPr>
        <w:t>у</w:t>
      </w:r>
      <w:r w:rsidRPr="00BD0FC8">
        <w:rPr>
          <w:rFonts w:ascii="Times New Roman" w:hAnsi="Times New Roman"/>
          <w:sz w:val="24"/>
          <w:szCs w:val="24"/>
        </w:rPr>
        <w:t>дарства.</w:t>
      </w:r>
    </w:p>
    <w:p w:rsidR="00BD0FC8" w:rsidRPr="00BD0FC8" w:rsidRDefault="00BD0FC8" w:rsidP="00BD0FC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7431"/>
      </w:tblGrid>
      <w:tr w:rsidR="00BD0FC8" w:rsidRPr="00BD0FC8" w:rsidTr="001C03EB">
        <w:trPr>
          <w:trHeight w:val="24"/>
        </w:trPr>
        <w:tc>
          <w:tcPr>
            <w:tcW w:w="2175" w:type="dxa"/>
            <w:shd w:val="clear" w:color="auto" w:fill="auto"/>
            <w:vAlign w:val="center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Код и наименов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ние универсал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ной компетенции выпускника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способствующие формированию компетенции</w:t>
            </w:r>
          </w:p>
        </w:tc>
      </w:tr>
      <w:tr w:rsidR="00BD0FC8" w:rsidRPr="00BD0FC8" w:rsidTr="001C03EB">
        <w:trPr>
          <w:trHeight w:val="238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Способен ос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ществлять крит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ческий анализ проблемных сит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аций на основе системного по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хода, вырабат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вать стратегию действий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Студенческий турнир по интеллектуальной игре «От 100 до 500», 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ловая игра «Парламентские выборы», проведение акций «Моя гра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данская позиция», региональный форум «Молодые Лидеры Урала», турнир «Управленческие поединки», организованный Свердловской железной дорогой, интеллектуальная игра «Мысли за минуту», Че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пионат России по интеллектуальным играм, школа командных сост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вов «Проект-Э», обучение командных составов студенческих отр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дов.</w:t>
            </w:r>
          </w:p>
        </w:tc>
      </w:tr>
      <w:tr w:rsidR="00BD0FC8" w:rsidRPr="00BD0FC8" w:rsidTr="001C03EB">
        <w:trPr>
          <w:trHeight w:val="24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Способен упра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лять проектом на всех этапах его жизненного цикла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молодежи образовательных и научных орг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низаций на лучшую работу «Моя законотворческая инициатива», конкурс «Студенческий профсоюзный Лидер», всероссийский мол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дёжный образовательный форум «Территория смыслов», форум 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лодёжи УрФО «Утро», всероссийский форум «Россия – страна во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можностей», региональный форум «Молодые Лидеры Урала», Вс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конкурс проектов патриотической направленности «Ро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сия начинается с тебя», обучение командных составов Студенческих отрядов, Молодежный конкурс проектов «Новое звено».</w:t>
            </w:r>
          </w:p>
        </w:tc>
      </w:tr>
      <w:tr w:rsidR="00BD0FC8" w:rsidRPr="00BD0FC8" w:rsidTr="001C03EB">
        <w:trPr>
          <w:trHeight w:val="24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Способен орган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зовывать и рук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водить работой команды, выраб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тывая командную стратегию для 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стижения поста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ленной цели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Студенческий турнир по интеллектуальной игре «от 100 до 500»,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фестиваль «Весна УрГУПС», Конкурс творчества и кр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соты «Мисс и Мистер УрГУПС», Творческий фестиваль «Мы вм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сте» среди филиалов УрГУПС, Конкурс «Лучшая академическая группа УрГУПС», Конкурс «Лучший факультет УрГУПС», Конкурс «День первокурсника», Конкурс «Студенческий профсоюзный 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дер», Всероссийский творческий фестиваль среди студентов тран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портных вузов «ТранспАрт», тренинговое занятие, направленное на знакомство и сплочение академической группы, участие отрядов во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Всероссийских и Межрегиональных трудовых проектах, конкурс «А ну-ка кандидат» среди студенческих отрядов, всероссийский мол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дёжный образовательный форум «Территория смыслов»</w:t>
            </w:r>
          </w:p>
        </w:tc>
      </w:tr>
      <w:tr w:rsidR="00BD0FC8" w:rsidRPr="00BD0FC8" w:rsidTr="001C03EB">
        <w:trPr>
          <w:trHeight w:val="24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Способен прим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нять современные коммуникативные технологии, в том числе на ин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странном(ых) яз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ке(ах), для акад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и пр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фессионального взаимодействия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на базе колледжа студенческих научно-практических 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роприятий с участием иностранных студентов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(Междунаро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ная студенческая организация), организация и проведение курсов иностранных языков (китайский с носителем языка, английский), 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ганизация и проведение международных научно-практических ко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ференций, Китайский новый год, Медиашкола РСО, Всероссийский творческий фестиваль среди студентов транспортных вузов «Тран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пАрт», 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«Диалоги на равных»  и прямые эфиры в рамках тематики</w:t>
            </w:r>
          </w:p>
        </w:tc>
      </w:tr>
      <w:tr w:rsidR="00BD0FC8" w:rsidRPr="00BD0FC8" w:rsidTr="001C03EB">
        <w:trPr>
          <w:trHeight w:val="24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Способен анал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зировать и учит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вать разнообразие культур в проце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се межкультурн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го взаимодействия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комплексной программы патриотического воспитания УрГУПС. Китайский новый год, Зимняя школа для иностранных ст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дентов, Летняя школа для иностранных студентов, Творческий ф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стиваль «Мы вместе» среди филиалов УрГУПС, всероссийский ф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стиваль «Молодецкая удаль», всероссийский конкурс проектов па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риотической направленности «Россия начинается с тебя», большой этнографический диктант, внедрение межкультурных творческих 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меров в крупные мероприятия вуза. Всероссийские и межрегионал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ные творческие фестивали студенческих отрядов, организации тем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тических обзорных экскурсий в зимние и летние каникулы в г. Москва, г. Казань, г. Санкт-Петербург, по историческим местам Свердловской области. Посещение концертов Филармонии и Театра музыкальной комедии, театра оперы и балета. 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«Диалоги на равных»  и прямые эфиры в рамках тематики. Лекции для студентов в музее УрГУПС.</w:t>
            </w:r>
          </w:p>
        </w:tc>
      </w:tr>
      <w:tr w:rsidR="00BD0FC8" w:rsidRPr="00BD0FC8" w:rsidTr="001C03EB">
        <w:trPr>
          <w:trHeight w:val="24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опред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лять и реализов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вать приоритеты собственной де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 сп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собы ее соверше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ствования на 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нове самооценки и образования в 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чение всей жизни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социальной рекламы «Нам здесь жить», «Мы выбираем жизнь», День донора, деловая игра «Парламентские выборы», пров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дение акций «Моя гражданская позиция», региональный форум «М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лодые Лидеры Урала», турнир «Управленческие поединки», орган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зованный Свердловской железной дорогой, групповые психологич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ские занятия с элементами тренинга для студентов первого курса «Профилактика зависимого поведения», занятия с психологами по программе «Обучение навыкам релаксации, тренинговое занятие «Что такое стресс и можно ли его избежать?», Всероссийский ко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профессионального мастерства «Лучший по специальности», окружная школа командиров студенческих отрядов, Спартакиада студенческих отрядов, 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«Диалоги на равных»  и прямые эфиры в ра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ках тематики.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Тренинги, направленные на профилактику ВИЧ-инфекции в молодежной среде, толерантное отношение к людям с положительным ВИЧ-статусом. Военно-спортивная игра «Заря», п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священная Дню памяти о россиянах, исполняющих служебный долг за пределами Отечества.</w:t>
            </w:r>
          </w:p>
        </w:tc>
      </w:tr>
      <w:tr w:rsidR="00BD0FC8" w:rsidRPr="00BD0FC8" w:rsidTr="001C03EB">
        <w:trPr>
          <w:trHeight w:val="48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подде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живать должный уровень физич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ской подготовле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ности для обесп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чения полноце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социальной и профессиональной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Программы профилактики курения, употребления алк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гольных, слабоалкогольных напитков, пива, наркотических средств и психоактивных веществ, их прекурсоров и аналогов и других оду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манивающих веществ, пропаганды и обучения навыкам здорового образа жизни. Проведение спортивных мероприятий среди факульт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тов и общежитий. Акция «Дыши свободно». Европейские инжене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ные соревнования EBEC Russia Конкурс профессионального масте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ства </w:t>
            </w:r>
            <w:hyperlink r:id="rId14" w:history="1">
              <w:r w:rsidRPr="00BD0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#ТрудКрут</w:t>
              </w:r>
            </w:hyperlink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«Диалоги на равных»  и прямые эфиры в рамках т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матики. Социально-психологические тестирование обучающихся, направленное на ранее выявление незаконного потребления наркот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ческих средств и психотропных средств УрГУПС в формате онлайн.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в спортивных кружках и секциях. День ко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пании ОАО «РЖД», Молодежный конкурс проектов «Новое звено». Международный форум научной молодежи «Шаг в будущее». Ме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военно-спортивная игра «Отчизна». Военизированная эстафета к 9 мая среди факультетов, мероприятия организованные ДОСААФ. Тренинги, направленные на профилактику ВИЧ-инфекции в молодежной среде, толерантное отношение к людям с положител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ным ВИЧ-статусом. военно-спортивная игра «Заря», посвященная Дню памяти о россиянах, исполняющих служебный долг за предел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ми Отечества.</w:t>
            </w:r>
          </w:p>
        </w:tc>
      </w:tr>
      <w:tr w:rsidR="00BD0FC8" w:rsidRPr="00BD0FC8" w:rsidTr="001C03EB">
        <w:trPr>
          <w:trHeight w:val="463"/>
        </w:trPr>
        <w:tc>
          <w:tcPr>
            <w:tcW w:w="2175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Способен созд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вать и поддерж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вать безопасные условия жизнеде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в том числе при возни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новении чрезв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</w:t>
            </w:r>
          </w:p>
        </w:tc>
        <w:tc>
          <w:tcPr>
            <w:tcW w:w="7431" w:type="dxa"/>
            <w:shd w:val="clear" w:color="auto" w:fill="auto"/>
          </w:tcPr>
          <w:p w:rsidR="00BD0FC8" w:rsidRPr="00BD0FC8" w:rsidRDefault="00BD0FC8" w:rsidP="00BD0FC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инструктажа студентам по вопросам ГО и ЧС и пожа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BD0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безопасности, внутреннего распорядка и правил проживания в общежитии. У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частие обучающихся в качестве волонтеров в эколог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ческих акциях, которые проводятся в г. Екатеринбурге и Свердло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 «Сделаем наш город чище», «Снежный десант», во Вс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российских конкурсах «Моя страна – моя Россия», «Доброволец Ро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сии» 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BD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защитами проектов по экосберегающим технологиям на тему «Чистое сердце Екатеринбурга – Исеть». </w:t>
            </w:r>
          </w:p>
        </w:tc>
      </w:tr>
    </w:tbl>
    <w:p w:rsidR="001104D0" w:rsidRDefault="001104D0" w:rsidP="003C5514">
      <w:pPr>
        <w:tabs>
          <w:tab w:val="left" w:pos="709"/>
        </w:tabs>
        <w:suppressAutoHyphens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D4225" w:rsidRDefault="00CD4225" w:rsidP="003C5514">
      <w:pPr>
        <w:tabs>
          <w:tab w:val="left" w:pos="709"/>
        </w:tabs>
        <w:suppressAutoHyphens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1"/>
        <w:ind w:left="709"/>
        <w:rPr>
          <w:sz w:val="28"/>
          <w:szCs w:val="28"/>
        </w:rPr>
      </w:pPr>
      <w:bookmarkStart w:id="25" w:name="_Toc525306337"/>
      <w:r w:rsidRPr="00CD4225">
        <w:rPr>
          <w:sz w:val="28"/>
          <w:szCs w:val="28"/>
        </w:rPr>
        <w:t>8</w:t>
      </w:r>
      <w:r w:rsidR="00CE26AD" w:rsidRPr="00CD4225">
        <w:rPr>
          <w:sz w:val="28"/>
          <w:szCs w:val="28"/>
        </w:rPr>
        <w:t xml:space="preserve"> </w:t>
      </w:r>
      <w:r w:rsidRPr="00CD4225">
        <w:rPr>
          <w:sz w:val="28"/>
          <w:szCs w:val="28"/>
        </w:rPr>
        <w:t xml:space="preserve"> Нормативно-методическое обеспечение системы оценки качества освоения ОП СПО</w:t>
      </w:r>
      <w:bookmarkEnd w:id="25"/>
      <w:r w:rsidRPr="00CD4225">
        <w:rPr>
          <w:sz w:val="28"/>
          <w:szCs w:val="28"/>
        </w:rPr>
        <w:t xml:space="preserve"> </w:t>
      </w:r>
    </w:p>
    <w:p w:rsidR="001104D0" w:rsidRDefault="00CD4225" w:rsidP="00053933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4225" w:rsidRPr="00C70847" w:rsidRDefault="00CD4225" w:rsidP="00053933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525306338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8.1 Фонды оценочных средств для проведения текущего </w:t>
      </w:r>
      <w:r w:rsidR="00980215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контроля </w:t>
      </w:r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и промежуточно</w:t>
      </w:r>
      <w:r w:rsidR="00980215"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й аттестации</w:t>
      </w:r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26"/>
    </w:p>
    <w:p w:rsidR="001104D0" w:rsidRPr="00C70847" w:rsidRDefault="001104D0" w:rsidP="00053933">
      <w:pPr>
        <w:pStyle w:val="a4"/>
        <w:tabs>
          <w:tab w:val="left" w:pos="709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104D0" w:rsidRPr="00B03F05" w:rsidRDefault="001104D0" w:rsidP="003E4F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847">
        <w:rPr>
          <w:rFonts w:ascii="Times New Roman" w:hAnsi="Times New Roman"/>
          <w:color w:val="000000"/>
          <w:spacing w:val="1"/>
          <w:sz w:val="24"/>
          <w:szCs w:val="24"/>
        </w:rPr>
        <w:t xml:space="preserve">Оценка качества освоения </w:t>
      </w:r>
      <w:r w:rsidRPr="00B03F05">
        <w:rPr>
          <w:rFonts w:ascii="Times New Roman" w:hAnsi="Times New Roman"/>
          <w:color w:val="000000"/>
          <w:spacing w:val="1"/>
          <w:sz w:val="24"/>
          <w:szCs w:val="24"/>
        </w:rPr>
        <w:t xml:space="preserve">ППССЗ включает текущий </w:t>
      </w:r>
      <w:r w:rsidRPr="00B03F05">
        <w:rPr>
          <w:rFonts w:ascii="Times New Roman" w:hAnsi="Times New Roman"/>
          <w:color w:val="000000"/>
          <w:spacing w:val="-3"/>
          <w:sz w:val="24"/>
          <w:szCs w:val="24"/>
        </w:rPr>
        <w:t>контроль</w:t>
      </w:r>
      <w:r w:rsidR="002777E2">
        <w:rPr>
          <w:rFonts w:ascii="Times New Roman" w:hAnsi="Times New Roman"/>
          <w:color w:val="000000"/>
          <w:spacing w:val="-3"/>
          <w:sz w:val="24"/>
          <w:szCs w:val="24"/>
        </w:rPr>
        <w:t xml:space="preserve"> успеваемости</w:t>
      </w:r>
      <w:r w:rsidRPr="00B03F05">
        <w:rPr>
          <w:rFonts w:ascii="Times New Roman" w:hAnsi="Times New Roman"/>
          <w:color w:val="000000"/>
          <w:spacing w:val="-3"/>
          <w:sz w:val="24"/>
          <w:szCs w:val="24"/>
        </w:rPr>
        <w:t xml:space="preserve">, промежуточную и государственную итоговую </w:t>
      </w:r>
      <w:r w:rsidRPr="00B03F05">
        <w:rPr>
          <w:rFonts w:ascii="Times New Roman" w:hAnsi="Times New Roman"/>
          <w:color w:val="000000"/>
          <w:spacing w:val="-7"/>
          <w:sz w:val="24"/>
          <w:szCs w:val="24"/>
        </w:rPr>
        <w:t>аттестации обучающихся.</w:t>
      </w:r>
    </w:p>
    <w:p w:rsidR="0021721E" w:rsidRDefault="001104D0" w:rsidP="003E4FD0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03F05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Конкретные формы и процедуры текущего контроля успеваемости, </w:t>
      </w:r>
      <w:r w:rsidRPr="00B03F05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промежуточной аттестации по каждой дисциплине и профессиональному </w:t>
      </w:r>
      <w:r w:rsidRPr="00B03F05">
        <w:rPr>
          <w:rFonts w:ascii="Times New Roman" w:hAnsi="Times New Roman"/>
          <w:color w:val="000000"/>
          <w:spacing w:val="-2"/>
          <w:sz w:val="24"/>
          <w:szCs w:val="24"/>
        </w:rPr>
        <w:t xml:space="preserve">модулю </w:t>
      </w:r>
      <w:r w:rsidRPr="00B03F05">
        <w:rPr>
          <w:rFonts w:ascii="Times New Roman" w:hAnsi="Times New Roman"/>
          <w:color w:val="000000"/>
          <w:spacing w:val="5"/>
          <w:sz w:val="24"/>
          <w:szCs w:val="24"/>
        </w:rPr>
        <w:t xml:space="preserve">доводятся до сведения обучающихся в течение первых двух месяцев от </w:t>
      </w:r>
      <w:r w:rsidRPr="00B03F05">
        <w:rPr>
          <w:rFonts w:ascii="Times New Roman" w:hAnsi="Times New Roman"/>
          <w:color w:val="000000"/>
          <w:spacing w:val="-7"/>
          <w:sz w:val="24"/>
          <w:szCs w:val="24"/>
        </w:rPr>
        <w:t>начала обучения</w:t>
      </w:r>
      <w:r w:rsidR="0021721E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1104D0" w:rsidRPr="00C70847" w:rsidRDefault="001104D0" w:rsidP="003E4FD0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03F05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аттестации обучающихся на соответствие их персональных </w:t>
      </w:r>
      <w:r w:rsidRPr="00B03F05">
        <w:rPr>
          <w:rFonts w:ascii="Times New Roman" w:hAnsi="Times New Roman"/>
          <w:color w:val="000000"/>
          <w:sz w:val="24"/>
          <w:szCs w:val="24"/>
        </w:rPr>
        <w:t>достижений поэтапным требованиям соответствующей ППССЗ</w:t>
      </w:r>
      <w:r w:rsidRPr="00C70847">
        <w:rPr>
          <w:rFonts w:ascii="Times New Roman" w:hAnsi="Times New Roman"/>
          <w:color w:val="000000"/>
          <w:sz w:val="24"/>
          <w:szCs w:val="24"/>
        </w:rPr>
        <w:t xml:space="preserve"> (текущий </w:t>
      </w:r>
      <w:r w:rsidRPr="00C70847">
        <w:rPr>
          <w:rFonts w:ascii="Times New Roman" w:hAnsi="Times New Roman"/>
          <w:color w:val="000000"/>
          <w:spacing w:val="-2"/>
          <w:sz w:val="24"/>
          <w:szCs w:val="24"/>
        </w:rPr>
        <w:t>контроль  успеваемости  и  про</w:t>
      </w:r>
      <w:r w:rsidR="00856673">
        <w:rPr>
          <w:rFonts w:ascii="Times New Roman" w:hAnsi="Times New Roman"/>
          <w:color w:val="000000"/>
          <w:spacing w:val="-2"/>
          <w:sz w:val="24"/>
          <w:szCs w:val="24"/>
        </w:rPr>
        <w:t xml:space="preserve">межуточная  аттестация) </w:t>
      </w:r>
      <w:r w:rsidRPr="00C70847">
        <w:rPr>
          <w:rFonts w:ascii="Times New Roman" w:hAnsi="Times New Roman"/>
          <w:color w:val="000000"/>
          <w:spacing w:val="-2"/>
          <w:sz w:val="24"/>
          <w:szCs w:val="24"/>
        </w:rPr>
        <w:t>созда</w:t>
      </w:r>
      <w:r w:rsidR="00840F65">
        <w:rPr>
          <w:rFonts w:ascii="Times New Roman" w:hAnsi="Times New Roman"/>
          <w:color w:val="000000"/>
          <w:spacing w:val="-2"/>
          <w:sz w:val="24"/>
          <w:szCs w:val="24"/>
        </w:rPr>
        <w:t>ны</w:t>
      </w:r>
      <w:r w:rsidRPr="00C70847">
        <w:rPr>
          <w:rFonts w:ascii="Times New Roman" w:hAnsi="Times New Roman"/>
          <w:color w:val="000000"/>
          <w:spacing w:val="-2"/>
          <w:sz w:val="24"/>
          <w:szCs w:val="24"/>
        </w:rPr>
        <w:t xml:space="preserve"> фонды </w:t>
      </w:r>
      <w:r w:rsidRPr="00C70847">
        <w:rPr>
          <w:rFonts w:ascii="Times New Roman" w:hAnsi="Times New Roman"/>
          <w:color w:val="000000"/>
          <w:spacing w:val="1"/>
          <w:sz w:val="24"/>
          <w:szCs w:val="24"/>
        </w:rPr>
        <w:t xml:space="preserve">оценочных средств, позволяющие оценить умения, знания, практический </w:t>
      </w:r>
      <w:r w:rsidRPr="00C70847">
        <w:rPr>
          <w:rFonts w:ascii="Times New Roman" w:hAnsi="Times New Roman"/>
          <w:color w:val="000000"/>
          <w:spacing w:val="-7"/>
          <w:sz w:val="24"/>
          <w:szCs w:val="24"/>
        </w:rPr>
        <w:t>опыт и освоенные компетенции.</w:t>
      </w:r>
    </w:p>
    <w:p w:rsidR="001104D0" w:rsidRPr="00DC7CF4" w:rsidRDefault="001104D0" w:rsidP="003E4F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847">
        <w:rPr>
          <w:rFonts w:ascii="Times New Roman" w:hAnsi="Times New Roman"/>
          <w:color w:val="000000"/>
          <w:spacing w:val="5"/>
          <w:sz w:val="24"/>
          <w:szCs w:val="24"/>
        </w:rPr>
        <w:t xml:space="preserve">Фонды оценочных средств </w:t>
      </w:r>
      <w:r w:rsidRPr="00C70847">
        <w:rPr>
          <w:rFonts w:ascii="Times New Roman" w:hAnsi="Times New Roman"/>
          <w:color w:val="000000"/>
          <w:spacing w:val="-5"/>
          <w:sz w:val="24"/>
          <w:szCs w:val="24"/>
        </w:rPr>
        <w:t xml:space="preserve">для промежуточной аттестации по профессиональным </w:t>
      </w:r>
      <w:r w:rsidRPr="00C70847">
        <w:rPr>
          <w:rFonts w:ascii="Times New Roman" w:hAnsi="Times New Roman"/>
          <w:color w:val="000000"/>
          <w:spacing w:val="-6"/>
          <w:sz w:val="24"/>
          <w:szCs w:val="24"/>
        </w:rPr>
        <w:t>модулям и для государственн</w:t>
      </w:r>
      <w:r w:rsidR="002777E2">
        <w:rPr>
          <w:rFonts w:ascii="Times New Roman" w:hAnsi="Times New Roman"/>
          <w:color w:val="000000"/>
          <w:spacing w:val="-6"/>
          <w:sz w:val="24"/>
          <w:szCs w:val="24"/>
        </w:rPr>
        <w:t>ой итоговой аттестации - разработаны и утверждены</w:t>
      </w:r>
      <w:r w:rsidRPr="00C70847">
        <w:rPr>
          <w:rFonts w:ascii="Times New Roman" w:hAnsi="Times New Roman"/>
          <w:color w:val="000000"/>
          <w:spacing w:val="-6"/>
          <w:sz w:val="24"/>
          <w:szCs w:val="24"/>
        </w:rPr>
        <w:t xml:space="preserve"> после предварительного положительного заключения работодателей.</w:t>
      </w:r>
    </w:p>
    <w:p w:rsidR="003C5514" w:rsidRDefault="003C5514" w:rsidP="003C551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Перечень конкретных фондов оценочных средств, методических материалов имеется в каждой рабочей программе дисциплины (модуля) согласно положению ПЛ 2.3.22-2014 «СМК. О формировании фонда оценочных средств».</w:t>
      </w:r>
    </w:p>
    <w:p w:rsidR="001104D0" w:rsidRPr="00DC7CF4" w:rsidRDefault="001104D0" w:rsidP="003E4F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CF4">
        <w:rPr>
          <w:rFonts w:ascii="Times New Roman" w:hAnsi="Times New Roman"/>
          <w:color w:val="000000"/>
          <w:spacing w:val="-5"/>
          <w:sz w:val="24"/>
          <w:szCs w:val="24"/>
        </w:rPr>
        <w:t xml:space="preserve">Для максимального приближения программ промежуточной аттестации </w:t>
      </w:r>
      <w:r w:rsidRPr="00DC7CF4">
        <w:rPr>
          <w:rFonts w:ascii="Times New Roman" w:hAnsi="Times New Roman"/>
          <w:color w:val="000000"/>
          <w:spacing w:val="-6"/>
          <w:sz w:val="24"/>
          <w:szCs w:val="24"/>
        </w:rPr>
        <w:t xml:space="preserve">обучающихся по профессиональным модулям к условиям их будущей </w:t>
      </w:r>
      <w:r w:rsidRPr="00DC7CF4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профессиональной деятельности в качестве </w:t>
      </w:r>
      <w:r w:rsidRPr="00DC7CF4">
        <w:rPr>
          <w:rFonts w:ascii="Times New Roman" w:hAnsi="Times New Roman"/>
          <w:color w:val="000000"/>
          <w:spacing w:val="-6"/>
          <w:sz w:val="24"/>
          <w:szCs w:val="24"/>
        </w:rPr>
        <w:t>внештатных экспертов активно привлека</w:t>
      </w:r>
      <w:r w:rsidR="003505C5">
        <w:rPr>
          <w:rFonts w:ascii="Times New Roman" w:hAnsi="Times New Roman"/>
          <w:color w:val="000000"/>
          <w:spacing w:val="-6"/>
          <w:sz w:val="24"/>
          <w:szCs w:val="24"/>
        </w:rPr>
        <w:t>ются</w:t>
      </w:r>
      <w:r w:rsidRPr="00DC7CF4">
        <w:rPr>
          <w:rFonts w:ascii="Times New Roman" w:hAnsi="Times New Roman"/>
          <w:color w:val="000000"/>
          <w:spacing w:val="-6"/>
          <w:sz w:val="24"/>
          <w:szCs w:val="24"/>
        </w:rPr>
        <w:t xml:space="preserve"> работодатели</w:t>
      </w:r>
      <w:r w:rsidR="002777E2">
        <w:rPr>
          <w:rFonts w:ascii="Times New Roman" w:hAnsi="Times New Roman"/>
          <w:color w:val="000000"/>
          <w:spacing w:val="-6"/>
          <w:sz w:val="24"/>
          <w:szCs w:val="24"/>
        </w:rPr>
        <w:t>, их представители включаются в состав экзаменационных комиссий.</w:t>
      </w:r>
    </w:p>
    <w:p w:rsidR="001104D0" w:rsidRPr="00DC7CF4" w:rsidRDefault="001104D0" w:rsidP="003E4FD0">
      <w:pPr>
        <w:shd w:val="clear" w:color="auto" w:fill="FFFFFF"/>
        <w:tabs>
          <w:tab w:val="left" w:pos="12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CF4">
        <w:rPr>
          <w:rFonts w:ascii="Times New Roman" w:hAnsi="Times New Roman"/>
          <w:color w:val="000000"/>
          <w:spacing w:val="-1"/>
          <w:sz w:val="24"/>
          <w:szCs w:val="24"/>
        </w:rPr>
        <w:t xml:space="preserve">Оценка качества подготовки  обучающихся и выпускников </w:t>
      </w:r>
      <w:r w:rsidRPr="00DC7CF4">
        <w:rPr>
          <w:rFonts w:ascii="Times New Roman" w:hAnsi="Times New Roman"/>
          <w:color w:val="000000"/>
          <w:spacing w:val="-6"/>
          <w:sz w:val="24"/>
          <w:szCs w:val="24"/>
        </w:rPr>
        <w:t>осуществляется в двух основных направлениях:</w:t>
      </w:r>
    </w:p>
    <w:p w:rsidR="001104D0" w:rsidRPr="00DC7CF4" w:rsidRDefault="00CE26AD" w:rsidP="003E4FD0">
      <w:pPr>
        <w:shd w:val="clear" w:color="auto" w:fill="FFFFFF"/>
        <w:suppressAutoHyphens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- </w:t>
      </w:r>
      <w:r w:rsidR="001104D0" w:rsidRPr="00DC7CF4">
        <w:rPr>
          <w:rFonts w:ascii="Times New Roman" w:hAnsi="Times New Roman"/>
          <w:color w:val="000000"/>
          <w:spacing w:val="-8"/>
          <w:sz w:val="24"/>
          <w:szCs w:val="24"/>
        </w:rPr>
        <w:t xml:space="preserve">оценка уровня освоения дисциплин; </w:t>
      </w:r>
    </w:p>
    <w:p w:rsidR="001104D0" w:rsidRPr="00DC7CF4" w:rsidRDefault="00CE26AD" w:rsidP="003E4FD0">
      <w:pPr>
        <w:shd w:val="clear" w:color="auto" w:fill="FFFFFF"/>
        <w:suppressAutoHyphens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 xml:space="preserve">- </w:t>
      </w:r>
      <w:r w:rsidR="001104D0" w:rsidRPr="00DC7CF4">
        <w:rPr>
          <w:rFonts w:ascii="Times New Roman" w:hAnsi="Times New Roman"/>
          <w:color w:val="000000"/>
          <w:spacing w:val="-8"/>
          <w:sz w:val="24"/>
          <w:szCs w:val="24"/>
        </w:rPr>
        <w:t xml:space="preserve">оценка компетенций обучающихся. </w:t>
      </w:r>
    </w:p>
    <w:p w:rsidR="001104D0" w:rsidRPr="00DC7CF4" w:rsidRDefault="001104D0" w:rsidP="00053933">
      <w:pPr>
        <w:tabs>
          <w:tab w:val="left" w:pos="709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104D0" w:rsidRPr="00CD4225" w:rsidRDefault="001104D0" w:rsidP="00CD4225">
      <w:pPr>
        <w:pStyle w:val="2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525306339"/>
      <w:r w:rsidRPr="00CD4225">
        <w:rPr>
          <w:rFonts w:ascii="Times New Roman" w:hAnsi="Times New Roman" w:cs="Times New Roman"/>
          <w:b w:val="0"/>
          <w:color w:val="auto"/>
          <w:sz w:val="24"/>
          <w:szCs w:val="24"/>
        </w:rPr>
        <w:t>8.2 Государственная итоговая аттестация выпускников</w:t>
      </w:r>
      <w:bookmarkEnd w:id="27"/>
    </w:p>
    <w:p w:rsidR="001104D0" w:rsidRPr="0046021C" w:rsidRDefault="001104D0" w:rsidP="00053933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E26AD" w:rsidRDefault="00CE26AD" w:rsidP="00CE26AD">
      <w:pPr>
        <w:shd w:val="clear" w:color="auto" w:fill="FFFFFF"/>
        <w:tabs>
          <w:tab w:val="left" w:pos="979"/>
        </w:tabs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C7CF4">
        <w:rPr>
          <w:rFonts w:ascii="Times New Roman" w:hAnsi="Times New Roman"/>
          <w:color w:val="000000"/>
          <w:spacing w:val="-7"/>
          <w:sz w:val="24"/>
          <w:szCs w:val="24"/>
        </w:rPr>
        <w:t xml:space="preserve">Государственная итоговая аттестация включает подготовку и защиту </w:t>
      </w:r>
      <w:r w:rsidRPr="00DC7CF4">
        <w:rPr>
          <w:rFonts w:ascii="Times New Roman" w:hAnsi="Times New Roman"/>
          <w:color w:val="000000"/>
          <w:spacing w:val="-4"/>
          <w:sz w:val="24"/>
          <w:szCs w:val="24"/>
        </w:rPr>
        <w:t>выпускной квалиф</w:t>
      </w:r>
      <w:r w:rsidRPr="00DC7CF4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DC7CF4">
        <w:rPr>
          <w:rFonts w:ascii="Times New Roman" w:hAnsi="Times New Roman"/>
          <w:color w:val="000000"/>
          <w:spacing w:val="-4"/>
          <w:sz w:val="24"/>
          <w:szCs w:val="24"/>
        </w:rPr>
        <w:t xml:space="preserve">кационной работы (дипломный проект).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Порядок ее проведения закреплен в Положении </w:t>
      </w:r>
      <w:r w:rsidR="00DA2953">
        <w:rPr>
          <w:rFonts w:ascii="Times New Roman" w:hAnsi="Times New Roman"/>
          <w:color w:val="000000"/>
          <w:spacing w:val="-4"/>
          <w:sz w:val="24"/>
          <w:szCs w:val="24"/>
        </w:rPr>
        <w:t>ПЛ 2.3.36-201</w:t>
      </w:r>
      <w:r w:rsidR="00196E1C">
        <w:rPr>
          <w:rFonts w:ascii="Times New Roman" w:hAnsi="Times New Roman"/>
          <w:color w:val="000000"/>
          <w:spacing w:val="-4"/>
          <w:sz w:val="24"/>
          <w:szCs w:val="24"/>
        </w:rPr>
        <w:t>8</w:t>
      </w:r>
      <w:r w:rsidR="00DA295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«О порядке проведения государственной итоговой аттестации по образовательным программам среднего профессионального образования». Т</w:t>
      </w:r>
      <w:r w:rsidRPr="00DC7CF4">
        <w:rPr>
          <w:rFonts w:ascii="Times New Roman" w:hAnsi="Times New Roman"/>
          <w:color w:val="000000"/>
          <w:spacing w:val="-4"/>
          <w:sz w:val="24"/>
          <w:szCs w:val="24"/>
        </w:rPr>
        <w:t>емати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ка</w:t>
      </w:r>
      <w:r w:rsidRPr="00DC7CF4">
        <w:rPr>
          <w:rFonts w:ascii="Times New Roman" w:hAnsi="Times New Roman"/>
          <w:color w:val="000000"/>
          <w:spacing w:val="-4"/>
          <w:sz w:val="24"/>
          <w:szCs w:val="24"/>
        </w:rPr>
        <w:t xml:space="preserve"> выпускной </w:t>
      </w:r>
      <w:r w:rsidRPr="00DC7CF4">
        <w:rPr>
          <w:rFonts w:ascii="Times New Roman" w:hAnsi="Times New Roman"/>
          <w:color w:val="000000"/>
          <w:spacing w:val="-3"/>
          <w:sz w:val="24"/>
          <w:szCs w:val="24"/>
        </w:rPr>
        <w:t>квалификацио</w:t>
      </w:r>
      <w:r w:rsidRPr="00DC7CF4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DC7CF4">
        <w:rPr>
          <w:rFonts w:ascii="Times New Roman" w:hAnsi="Times New Roman"/>
          <w:color w:val="000000"/>
          <w:spacing w:val="-3"/>
          <w:sz w:val="24"/>
          <w:szCs w:val="24"/>
        </w:rPr>
        <w:t xml:space="preserve">ной работы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соответствует </w:t>
      </w:r>
      <w:r w:rsidRPr="00DC7CF4">
        <w:rPr>
          <w:rFonts w:ascii="Times New Roman" w:hAnsi="Times New Roman"/>
          <w:color w:val="000000"/>
          <w:spacing w:val="-3"/>
          <w:sz w:val="24"/>
          <w:szCs w:val="24"/>
        </w:rPr>
        <w:t xml:space="preserve">содержанию  одного или нескольких </w:t>
      </w:r>
      <w:r w:rsidRPr="00DC7CF4">
        <w:rPr>
          <w:rFonts w:ascii="Times New Roman" w:hAnsi="Times New Roman"/>
          <w:color w:val="000000"/>
          <w:spacing w:val="-7"/>
          <w:sz w:val="24"/>
          <w:szCs w:val="24"/>
        </w:rPr>
        <w:t>профессиональных модулей.</w:t>
      </w:r>
    </w:p>
    <w:p w:rsidR="00CE26AD" w:rsidRPr="00BD56DF" w:rsidRDefault="00CE26AD" w:rsidP="00CE26AD">
      <w:pPr>
        <w:shd w:val="clear" w:color="auto" w:fill="FFFFFF"/>
        <w:tabs>
          <w:tab w:val="left" w:pos="979"/>
        </w:tabs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Программа</w:t>
      </w:r>
      <w:r w:rsidR="00BD0FC8">
        <w:rPr>
          <w:rFonts w:ascii="Times New Roman" w:hAnsi="Times New Roman"/>
          <w:color w:val="000000"/>
          <w:spacing w:val="-7"/>
          <w:sz w:val="24"/>
          <w:szCs w:val="24"/>
        </w:rPr>
        <w:t xml:space="preserve"> ГИА представлена в Приложении 10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1104D0" w:rsidRPr="000E4AFB" w:rsidRDefault="001104D0" w:rsidP="0005393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4D0" w:rsidRPr="001650B7" w:rsidRDefault="001104D0" w:rsidP="00053933">
      <w:pPr>
        <w:suppressAutoHyphens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sectPr w:rsidR="001104D0" w:rsidRPr="001650B7" w:rsidSect="001A52BB">
      <w:footerReference w:type="default" r:id="rId15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16" w:rsidRDefault="00042B16" w:rsidP="008B3CC8">
      <w:pPr>
        <w:spacing w:after="0" w:line="240" w:lineRule="auto"/>
      </w:pPr>
      <w:r>
        <w:separator/>
      </w:r>
    </w:p>
  </w:endnote>
  <w:endnote w:type="continuationSeparator" w:id="0">
    <w:p w:rsidR="00042B16" w:rsidRDefault="00042B16" w:rsidP="008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EF" w:rsidRDefault="00DE67E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512">
      <w:rPr>
        <w:noProof/>
      </w:rPr>
      <w:t>2</w:t>
    </w:r>
    <w:r>
      <w:rPr>
        <w:noProof/>
      </w:rPr>
      <w:fldChar w:fldCharType="end"/>
    </w:r>
  </w:p>
  <w:p w:rsidR="00DE67EF" w:rsidRDefault="00DE67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16" w:rsidRDefault="00042B16" w:rsidP="008B3CC8">
      <w:pPr>
        <w:spacing w:after="0" w:line="240" w:lineRule="auto"/>
      </w:pPr>
      <w:r>
        <w:separator/>
      </w:r>
    </w:p>
  </w:footnote>
  <w:footnote w:type="continuationSeparator" w:id="0">
    <w:p w:rsidR="00042B16" w:rsidRDefault="00042B16" w:rsidP="008B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72"/>
    <w:multiLevelType w:val="multilevel"/>
    <w:tmpl w:val="B220E24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44F7584"/>
    <w:multiLevelType w:val="multilevel"/>
    <w:tmpl w:val="4426D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6218E2"/>
    <w:multiLevelType w:val="multilevel"/>
    <w:tmpl w:val="169481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">
    <w:nsid w:val="0AD301C0"/>
    <w:multiLevelType w:val="hybridMultilevel"/>
    <w:tmpl w:val="FE84BC6A"/>
    <w:lvl w:ilvl="0" w:tplc="4CF81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D66B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E6D12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AE27508"/>
    <w:multiLevelType w:val="hybridMultilevel"/>
    <w:tmpl w:val="FC40E53C"/>
    <w:lvl w:ilvl="0" w:tplc="9FCE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D151E"/>
    <w:multiLevelType w:val="multilevel"/>
    <w:tmpl w:val="2598B36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46B4788"/>
    <w:multiLevelType w:val="hybridMultilevel"/>
    <w:tmpl w:val="6F72F3D6"/>
    <w:lvl w:ilvl="0" w:tplc="999440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A05171"/>
    <w:multiLevelType w:val="hybridMultilevel"/>
    <w:tmpl w:val="22021A0E"/>
    <w:lvl w:ilvl="0" w:tplc="999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519AC"/>
    <w:multiLevelType w:val="multilevel"/>
    <w:tmpl w:val="1F5C6D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F656ECB"/>
    <w:multiLevelType w:val="multilevel"/>
    <w:tmpl w:val="74BE33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11B2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21932FF"/>
    <w:multiLevelType w:val="multilevel"/>
    <w:tmpl w:val="318411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52B9B4C"/>
    <w:multiLevelType w:val="hybridMultilevel"/>
    <w:tmpl w:val="C71AC29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3CB36EE2"/>
    <w:multiLevelType w:val="multilevel"/>
    <w:tmpl w:val="67442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902A6"/>
    <w:multiLevelType w:val="multilevel"/>
    <w:tmpl w:val="0EECD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4196694C"/>
    <w:multiLevelType w:val="multilevel"/>
    <w:tmpl w:val="89608C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1E1052C"/>
    <w:multiLevelType w:val="hybridMultilevel"/>
    <w:tmpl w:val="1AF0CC8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287699A"/>
    <w:multiLevelType w:val="multilevel"/>
    <w:tmpl w:val="169481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0">
    <w:nsid w:val="475122FB"/>
    <w:multiLevelType w:val="multilevel"/>
    <w:tmpl w:val="76AE4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1">
    <w:nsid w:val="48BC29A6"/>
    <w:multiLevelType w:val="multilevel"/>
    <w:tmpl w:val="76CE19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2">
    <w:nsid w:val="4DBB4AA1"/>
    <w:multiLevelType w:val="multilevel"/>
    <w:tmpl w:val="9562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67277"/>
    <w:multiLevelType w:val="multilevel"/>
    <w:tmpl w:val="2598B36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9027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C630DA2"/>
    <w:multiLevelType w:val="multilevel"/>
    <w:tmpl w:val="4098810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D2C39FC"/>
    <w:multiLevelType w:val="hybridMultilevel"/>
    <w:tmpl w:val="D29C368C"/>
    <w:lvl w:ilvl="0" w:tplc="D0F0F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2E5A14"/>
    <w:multiLevelType w:val="hybridMultilevel"/>
    <w:tmpl w:val="D33E7756"/>
    <w:lvl w:ilvl="0" w:tplc="99944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830562"/>
    <w:multiLevelType w:val="multilevel"/>
    <w:tmpl w:val="7862B8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9">
    <w:nsid w:val="631A2D8E"/>
    <w:multiLevelType w:val="multilevel"/>
    <w:tmpl w:val="4426D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3E232AD"/>
    <w:multiLevelType w:val="hybridMultilevel"/>
    <w:tmpl w:val="8E245E10"/>
    <w:lvl w:ilvl="0" w:tplc="9FCE4A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7B55F85"/>
    <w:multiLevelType w:val="singleLevel"/>
    <w:tmpl w:val="9B582F58"/>
    <w:lvl w:ilvl="0">
      <w:start w:val="2"/>
      <w:numFmt w:val="decimal"/>
      <w:lvlText w:val="8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32">
    <w:nsid w:val="6BA721F3"/>
    <w:multiLevelType w:val="hybridMultilevel"/>
    <w:tmpl w:val="637AA0A0"/>
    <w:lvl w:ilvl="0" w:tplc="4234382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EAF0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12B46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1D00E32"/>
    <w:multiLevelType w:val="hybridMultilevel"/>
    <w:tmpl w:val="8FF8961A"/>
    <w:lvl w:ilvl="0" w:tplc="999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637BC"/>
    <w:multiLevelType w:val="multilevel"/>
    <w:tmpl w:val="4426D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AAD0BE0"/>
    <w:multiLevelType w:val="hybridMultilevel"/>
    <w:tmpl w:val="24F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EF59D4"/>
    <w:multiLevelType w:val="hybridMultilevel"/>
    <w:tmpl w:val="B9A8DFC0"/>
    <w:lvl w:ilvl="0" w:tplc="99944032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>
    <w:nsid w:val="7DD53831"/>
    <w:multiLevelType w:val="hybridMultilevel"/>
    <w:tmpl w:val="D81EB394"/>
    <w:lvl w:ilvl="0" w:tplc="9FCE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E17DA"/>
    <w:multiLevelType w:val="multilevel"/>
    <w:tmpl w:val="4426D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13"/>
  </w:num>
  <w:num w:numId="5">
    <w:abstractNumId w:val="10"/>
  </w:num>
  <w:num w:numId="6">
    <w:abstractNumId w:val="33"/>
  </w:num>
  <w:num w:numId="7">
    <w:abstractNumId w:val="34"/>
  </w:num>
  <w:num w:numId="8">
    <w:abstractNumId w:val="5"/>
  </w:num>
  <w:num w:numId="9">
    <w:abstractNumId w:val="16"/>
  </w:num>
  <w:num w:numId="10">
    <w:abstractNumId w:val="23"/>
  </w:num>
  <w:num w:numId="11">
    <w:abstractNumId w:val="37"/>
  </w:num>
  <w:num w:numId="12">
    <w:abstractNumId w:val="2"/>
  </w:num>
  <w:num w:numId="13">
    <w:abstractNumId w:val="36"/>
  </w:num>
  <w:num w:numId="14">
    <w:abstractNumId w:val="21"/>
  </w:num>
  <w:num w:numId="15">
    <w:abstractNumId w:val="40"/>
  </w:num>
  <w:num w:numId="16">
    <w:abstractNumId w:val="1"/>
  </w:num>
  <w:num w:numId="17">
    <w:abstractNumId w:val="29"/>
  </w:num>
  <w:num w:numId="18">
    <w:abstractNumId w:val="8"/>
  </w:num>
  <w:num w:numId="19">
    <w:abstractNumId w:val="4"/>
  </w:num>
  <w:num w:numId="20">
    <w:abstractNumId w:val="11"/>
  </w:num>
  <w:num w:numId="21">
    <w:abstractNumId w:val="17"/>
  </w:num>
  <w:num w:numId="22">
    <w:abstractNumId w:val="31"/>
  </w:num>
  <w:num w:numId="23">
    <w:abstractNumId w:val="19"/>
  </w:num>
  <w:num w:numId="24">
    <w:abstractNumId w:val="7"/>
  </w:num>
  <w:num w:numId="25">
    <w:abstractNumId w:val="32"/>
  </w:num>
  <w:num w:numId="26">
    <w:abstractNumId w:val="22"/>
  </w:num>
  <w:num w:numId="27">
    <w:abstractNumId w:val="14"/>
  </w:num>
  <w:num w:numId="28">
    <w:abstractNumId w:val="25"/>
  </w:num>
  <w:num w:numId="29">
    <w:abstractNumId w:val="28"/>
  </w:num>
  <w:num w:numId="30">
    <w:abstractNumId w:val="39"/>
  </w:num>
  <w:num w:numId="31">
    <w:abstractNumId w:val="38"/>
  </w:num>
  <w:num w:numId="32">
    <w:abstractNumId w:val="27"/>
  </w:num>
  <w:num w:numId="33">
    <w:abstractNumId w:val="3"/>
  </w:num>
  <w:num w:numId="34">
    <w:abstractNumId w:val="20"/>
  </w:num>
  <w:num w:numId="35">
    <w:abstractNumId w:val="0"/>
  </w:num>
  <w:num w:numId="36">
    <w:abstractNumId w:val="6"/>
  </w:num>
  <w:num w:numId="37">
    <w:abstractNumId w:val="30"/>
  </w:num>
  <w:num w:numId="38">
    <w:abstractNumId w:val="15"/>
  </w:num>
  <w:num w:numId="39">
    <w:abstractNumId w:val="8"/>
  </w:num>
  <w:num w:numId="40">
    <w:abstractNumId w:val="9"/>
  </w:num>
  <w:num w:numId="41">
    <w:abstractNumId w:val="3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F8"/>
    <w:rsid w:val="00001957"/>
    <w:rsid w:val="00001984"/>
    <w:rsid w:val="00003881"/>
    <w:rsid w:val="0000398C"/>
    <w:rsid w:val="000052DD"/>
    <w:rsid w:val="000063F9"/>
    <w:rsid w:val="00006741"/>
    <w:rsid w:val="000072B8"/>
    <w:rsid w:val="00012D8A"/>
    <w:rsid w:val="0001427D"/>
    <w:rsid w:val="00017D65"/>
    <w:rsid w:val="0002210C"/>
    <w:rsid w:val="00026A13"/>
    <w:rsid w:val="00033896"/>
    <w:rsid w:val="00035AD7"/>
    <w:rsid w:val="00042B16"/>
    <w:rsid w:val="00047197"/>
    <w:rsid w:val="0004767E"/>
    <w:rsid w:val="0005005F"/>
    <w:rsid w:val="00050F77"/>
    <w:rsid w:val="000535F8"/>
    <w:rsid w:val="00053933"/>
    <w:rsid w:val="00053C47"/>
    <w:rsid w:val="00053DA1"/>
    <w:rsid w:val="00054A3D"/>
    <w:rsid w:val="000577F8"/>
    <w:rsid w:val="00060C14"/>
    <w:rsid w:val="00060E78"/>
    <w:rsid w:val="00067AA6"/>
    <w:rsid w:val="00067EF6"/>
    <w:rsid w:val="00075D70"/>
    <w:rsid w:val="00075E77"/>
    <w:rsid w:val="00076DA7"/>
    <w:rsid w:val="000814CD"/>
    <w:rsid w:val="00082DF8"/>
    <w:rsid w:val="0008605F"/>
    <w:rsid w:val="000928B6"/>
    <w:rsid w:val="00093029"/>
    <w:rsid w:val="00093F19"/>
    <w:rsid w:val="000A082E"/>
    <w:rsid w:val="000A0E4F"/>
    <w:rsid w:val="000A2496"/>
    <w:rsid w:val="000A29A9"/>
    <w:rsid w:val="000A4643"/>
    <w:rsid w:val="000A4858"/>
    <w:rsid w:val="000A5282"/>
    <w:rsid w:val="000A6561"/>
    <w:rsid w:val="000B0597"/>
    <w:rsid w:val="000B0A1F"/>
    <w:rsid w:val="000B0F29"/>
    <w:rsid w:val="000B13C1"/>
    <w:rsid w:val="000B14A7"/>
    <w:rsid w:val="000B2420"/>
    <w:rsid w:val="000B4406"/>
    <w:rsid w:val="000B4A71"/>
    <w:rsid w:val="000B4F95"/>
    <w:rsid w:val="000C4512"/>
    <w:rsid w:val="000D04E6"/>
    <w:rsid w:val="000D2818"/>
    <w:rsid w:val="000D2C86"/>
    <w:rsid w:val="000D2F89"/>
    <w:rsid w:val="000D65D1"/>
    <w:rsid w:val="000E4AFB"/>
    <w:rsid w:val="000E5031"/>
    <w:rsid w:val="000E64C5"/>
    <w:rsid w:val="000E7992"/>
    <w:rsid w:val="001005CB"/>
    <w:rsid w:val="00102F60"/>
    <w:rsid w:val="00104417"/>
    <w:rsid w:val="00107576"/>
    <w:rsid w:val="001104D0"/>
    <w:rsid w:val="00110E5D"/>
    <w:rsid w:val="00111B48"/>
    <w:rsid w:val="00111E81"/>
    <w:rsid w:val="001124B2"/>
    <w:rsid w:val="001128ED"/>
    <w:rsid w:val="00114515"/>
    <w:rsid w:val="00121AD0"/>
    <w:rsid w:val="00124B28"/>
    <w:rsid w:val="00124E18"/>
    <w:rsid w:val="00130BB1"/>
    <w:rsid w:val="00132A66"/>
    <w:rsid w:val="00133826"/>
    <w:rsid w:val="00135F9F"/>
    <w:rsid w:val="0013632E"/>
    <w:rsid w:val="00137715"/>
    <w:rsid w:val="001403FC"/>
    <w:rsid w:val="00141DDD"/>
    <w:rsid w:val="00144136"/>
    <w:rsid w:val="001505BF"/>
    <w:rsid w:val="0015189E"/>
    <w:rsid w:val="00153D56"/>
    <w:rsid w:val="001564DD"/>
    <w:rsid w:val="001574F7"/>
    <w:rsid w:val="00157595"/>
    <w:rsid w:val="00157D67"/>
    <w:rsid w:val="001650B7"/>
    <w:rsid w:val="001655D7"/>
    <w:rsid w:val="00166BD5"/>
    <w:rsid w:val="00170D06"/>
    <w:rsid w:val="001714F1"/>
    <w:rsid w:val="00173674"/>
    <w:rsid w:val="001737BE"/>
    <w:rsid w:val="00173E0B"/>
    <w:rsid w:val="00173FF9"/>
    <w:rsid w:val="00175A0E"/>
    <w:rsid w:val="00182BE0"/>
    <w:rsid w:val="00184948"/>
    <w:rsid w:val="00186363"/>
    <w:rsid w:val="0019173B"/>
    <w:rsid w:val="001934C9"/>
    <w:rsid w:val="00196E1C"/>
    <w:rsid w:val="00197725"/>
    <w:rsid w:val="001A0CFF"/>
    <w:rsid w:val="001A52BB"/>
    <w:rsid w:val="001B7BE4"/>
    <w:rsid w:val="001C34DA"/>
    <w:rsid w:val="001C5612"/>
    <w:rsid w:val="001C5E19"/>
    <w:rsid w:val="001C6AD0"/>
    <w:rsid w:val="001D0C77"/>
    <w:rsid w:val="001D239E"/>
    <w:rsid w:val="001D3935"/>
    <w:rsid w:val="001D4FB5"/>
    <w:rsid w:val="001E24C0"/>
    <w:rsid w:val="001E434A"/>
    <w:rsid w:val="001E67E9"/>
    <w:rsid w:val="001E6988"/>
    <w:rsid w:val="001F04BB"/>
    <w:rsid w:val="001F1DA2"/>
    <w:rsid w:val="001F1E68"/>
    <w:rsid w:val="001F294D"/>
    <w:rsid w:val="001F3C4C"/>
    <w:rsid w:val="001F5DFB"/>
    <w:rsid w:val="001F695C"/>
    <w:rsid w:val="00202C9B"/>
    <w:rsid w:val="002030E1"/>
    <w:rsid w:val="002034A6"/>
    <w:rsid w:val="00203FA0"/>
    <w:rsid w:val="0020490C"/>
    <w:rsid w:val="00205528"/>
    <w:rsid w:val="002102FA"/>
    <w:rsid w:val="00210ABC"/>
    <w:rsid w:val="00211DC7"/>
    <w:rsid w:val="00212435"/>
    <w:rsid w:val="0021251F"/>
    <w:rsid w:val="00215DF5"/>
    <w:rsid w:val="0021721E"/>
    <w:rsid w:val="00223010"/>
    <w:rsid w:val="0022719A"/>
    <w:rsid w:val="00230B62"/>
    <w:rsid w:val="00231F60"/>
    <w:rsid w:val="00232AA7"/>
    <w:rsid w:val="00233287"/>
    <w:rsid w:val="0023689C"/>
    <w:rsid w:val="0024056E"/>
    <w:rsid w:val="00241055"/>
    <w:rsid w:val="00241BC7"/>
    <w:rsid w:val="002423EE"/>
    <w:rsid w:val="00242532"/>
    <w:rsid w:val="00244FDC"/>
    <w:rsid w:val="0024609B"/>
    <w:rsid w:val="00246464"/>
    <w:rsid w:val="0025125A"/>
    <w:rsid w:val="00251F68"/>
    <w:rsid w:val="00252476"/>
    <w:rsid w:val="00252667"/>
    <w:rsid w:val="00252A5C"/>
    <w:rsid w:val="002531B7"/>
    <w:rsid w:val="0025387D"/>
    <w:rsid w:val="0025450C"/>
    <w:rsid w:val="00257B11"/>
    <w:rsid w:val="0026346E"/>
    <w:rsid w:val="0026640E"/>
    <w:rsid w:val="00270C78"/>
    <w:rsid w:val="002719E4"/>
    <w:rsid w:val="00271E98"/>
    <w:rsid w:val="00272F6A"/>
    <w:rsid w:val="00273CD5"/>
    <w:rsid w:val="002750FB"/>
    <w:rsid w:val="002777E2"/>
    <w:rsid w:val="00280FFC"/>
    <w:rsid w:val="00281A76"/>
    <w:rsid w:val="002833A6"/>
    <w:rsid w:val="00284C84"/>
    <w:rsid w:val="002856C8"/>
    <w:rsid w:val="00287A00"/>
    <w:rsid w:val="00290539"/>
    <w:rsid w:val="00291A93"/>
    <w:rsid w:val="00292607"/>
    <w:rsid w:val="00292DD6"/>
    <w:rsid w:val="002938F1"/>
    <w:rsid w:val="002944B7"/>
    <w:rsid w:val="00294D83"/>
    <w:rsid w:val="002952AC"/>
    <w:rsid w:val="002958BF"/>
    <w:rsid w:val="002A0179"/>
    <w:rsid w:val="002A0484"/>
    <w:rsid w:val="002A229E"/>
    <w:rsid w:val="002A3033"/>
    <w:rsid w:val="002A7C11"/>
    <w:rsid w:val="002B0066"/>
    <w:rsid w:val="002B16A9"/>
    <w:rsid w:val="002B16F6"/>
    <w:rsid w:val="002B317B"/>
    <w:rsid w:val="002C0B2B"/>
    <w:rsid w:val="002C24ED"/>
    <w:rsid w:val="002C2D9F"/>
    <w:rsid w:val="002C2EED"/>
    <w:rsid w:val="002C4430"/>
    <w:rsid w:val="002C52A8"/>
    <w:rsid w:val="002C5F7B"/>
    <w:rsid w:val="002C6BF6"/>
    <w:rsid w:val="002D0E3D"/>
    <w:rsid w:val="002D3DAB"/>
    <w:rsid w:val="002E0685"/>
    <w:rsid w:val="002E20C6"/>
    <w:rsid w:val="002E4681"/>
    <w:rsid w:val="002E4E13"/>
    <w:rsid w:val="002E6A24"/>
    <w:rsid w:val="002F1498"/>
    <w:rsid w:val="002F192A"/>
    <w:rsid w:val="002F1A03"/>
    <w:rsid w:val="002F23B6"/>
    <w:rsid w:val="002F2650"/>
    <w:rsid w:val="002F4B43"/>
    <w:rsid w:val="002F782F"/>
    <w:rsid w:val="003008C7"/>
    <w:rsid w:val="003019C7"/>
    <w:rsid w:val="00304F7F"/>
    <w:rsid w:val="00305BBD"/>
    <w:rsid w:val="00307572"/>
    <w:rsid w:val="00307992"/>
    <w:rsid w:val="00310AF4"/>
    <w:rsid w:val="00311BD6"/>
    <w:rsid w:val="003130CD"/>
    <w:rsid w:val="00313178"/>
    <w:rsid w:val="00313427"/>
    <w:rsid w:val="00315AA8"/>
    <w:rsid w:val="00320B47"/>
    <w:rsid w:val="00324818"/>
    <w:rsid w:val="00324958"/>
    <w:rsid w:val="00324C9D"/>
    <w:rsid w:val="0032583A"/>
    <w:rsid w:val="00327966"/>
    <w:rsid w:val="00330519"/>
    <w:rsid w:val="0033091C"/>
    <w:rsid w:val="00331A71"/>
    <w:rsid w:val="00332D91"/>
    <w:rsid w:val="0033339A"/>
    <w:rsid w:val="00333907"/>
    <w:rsid w:val="003346E2"/>
    <w:rsid w:val="00334989"/>
    <w:rsid w:val="00335EBE"/>
    <w:rsid w:val="00335ECA"/>
    <w:rsid w:val="00336C88"/>
    <w:rsid w:val="00337EC5"/>
    <w:rsid w:val="00341C55"/>
    <w:rsid w:val="00343F3D"/>
    <w:rsid w:val="00345AEE"/>
    <w:rsid w:val="00345D6F"/>
    <w:rsid w:val="00346448"/>
    <w:rsid w:val="003505C5"/>
    <w:rsid w:val="00350606"/>
    <w:rsid w:val="003551E7"/>
    <w:rsid w:val="00355BB0"/>
    <w:rsid w:val="0036080B"/>
    <w:rsid w:val="003612F4"/>
    <w:rsid w:val="00364190"/>
    <w:rsid w:val="003669EA"/>
    <w:rsid w:val="00366D84"/>
    <w:rsid w:val="00370D4C"/>
    <w:rsid w:val="003752FE"/>
    <w:rsid w:val="00377CDE"/>
    <w:rsid w:val="00380204"/>
    <w:rsid w:val="00387EBC"/>
    <w:rsid w:val="00392B1A"/>
    <w:rsid w:val="00396407"/>
    <w:rsid w:val="00396CDC"/>
    <w:rsid w:val="003A473B"/>
    <w:rsid w:val="003A5357"/>
    <w:rsid w:val="003A53E0"/>
    <w:rsid w:val="003A6482"/>
    <w:rsid w:val="003A774C"/>
    <w:rsid w:val="003A7E7F"/>
    <w:rsid w:val="003B1658"/>
    <w:rsid w:val="003B1FF8"/>
    <w:rsid w:val="003B3F21"/>
    <w:rsid w:val="003B511C"/>
    <w:rsid w:val="003B6052"/>
    <w:rsid w:val="003B6D3A"/>
    <w:rsid w:val="003B72FB"/>
    <w:rsid w:val="003C36EE"/>
    <w:rsid w:val="003C4F4F"/>
    <w:rsid w:val="003C5514"/>
    <w:rsid w:val="003C59D8"/>
    <w:rsid w:val="003C66C7"/>
    <w:rsid w:val="003C6A67"/>
    <w:rsid w:val="003C7A6F"/>
    <w:rsid w:val="003D00AB"/>
    <w:rsid w:val="003D28C1"/>
    <w:rsid w:val="003D402D"/>
    <w:rsid w:val="003D6BD2"/>
    <w:rsid w:val="003E4F82"/>
    <w:rsid w:val="003E4FD0"/>
    <w:rsid w:val="003E718C"/>
    <w:rsid w:val="003E7CD7"/>
    <w:rsid w:val="003F249C"/>
    <w:rsid w:val="003F3988"/>
    <w:rsid w:val="003F4B42"/>
    <w:rsid w:val="003F6FA3"/>
    <w:rsid w:val="00403574"/>
    <w:rsid w:val="00406541"/>
    <w:rsid w:val="00412EEF"/>
    <w:rsid w:val="00415790"/>
    <w:rsid w:val="00424095"/>
    <w:rsid w:val="00424DD3"/>
    <w:rsid w:val="004259E9"/>
    <w:rsid w:val="004268C3"/>
    <w:rsid w:val="00427020"/>
    <w:rsid w:val="004273ED"/>
    <w:rsid w:val="00430C95"/>
    <w:rsid w:val="00431C2D"/>
    <w:rsid w:val="0043215D"/>
    <w:rsid w:val="004326DB"/>
    <w:rsid w:val="00434F3F"/>
    <w:rsid w:val="004404F3"/>
    <w:rsid w:val="00442B02"/>
    <w:rsid w:val="004471D0"/>
    <w:rsid w:val="00452219"/>
    <w:rsid w:val="00452D98"/>
    <w:rsid w:val="0045301C"/>
    <w:rsid w:val="00453C8D"/>
    <w:rsid w:val="00453D33"/>
    <w:rsid w:val="0045617A"/>
    <w:rsid w:val="0046021C"/>
    <w:rsid w:val="00460DF1"/>
    <w:rsid w:val="00462298"/>
    <w:rsid w:val="00464F9E"/>
    <w:rsid w:val="004668A1"/>
    <w:rsid w:val="00466F01"/>
    <w:rsid w:val="004703E4"/>
    <w:rsid w:val="004719C0"/>
    <w:rsid w:val="004739A6"/>
    <w:rsid w:val="00474064"/>
    <w:rsid w:val="00474343"/>
    <w:rsid w:val="004802B6"/>
    <w:rsid w:val="00480549"/>
    <w:rsid w:val="00481B28"/>
    <w:rsid w:val="00484949"/>
    <w:rsid w:val="0049126D"/>
    <w:rsid w:val="00491B45"/>
    <w:rsid w:val="00495362"/>
    <w:rsid w:val="00496023"/>
    <w:rsid w:val="004A128E"/>
    <w:rsid w:val="004A2FD4"/>
    <w:rsid w:val="004A5072"/>
    <w:rsid w:val="004A7D53"/>
    <w:rsid w:val="004A7EC0"/>
    <w:rsid w:val="004A7EC1"/>
    <w:rsid w:val="004B1DF7"/>
    <w:rsid w:val="004B2506"/>
    <w:rsid w:val="004B35EE"/>
    <w:rsid w:val="004B3B5C"/>
    <w:rsid w:val="004B4D29"/>
    <w:rsid w:val="004B6A04"/>
    <w:rsid w:val="004C20EE"/>
    <w:rsid w:val="004C3D4A"/>
    <w:rsid w:val="004C584B"/>
    <w:rsid w:val="004C5EEF"/>
    <w:rsid w:val="004E3338"/>
    <w:rsid w:val="004E6482"/>
    <w:rsid w:val="004E7827"/>
    <w:rsid w:val="004F2C97"/>
    <w:rsid w:val="004F4BD6"/>
    <w:rsid w:val="00500DE2"/>
    <w:rsid w:val="00500F52"/>
    <w:rsid w:val="0050180D"/>
    <w:rsid w:val="005044C6"/>
    <w:rsid w:val="00504978"/>
    <w:rsid w:val="0050546F"/>
    <w:rsid w:val="0050798E"/>
    <w:rsid w:val="00510284"/>
    <w:rsid w:val="005104D2"/>
    <w:rsid w:val="005106E1"/>
    <w:rsid w:val="00511019"/>
    <w:rsid w:val="00513348"/>
    <w:rsid w:val="005135DF"/>
    <w:rsid w:val="00515A83"/>
    <w:rsid w:val="005245CC"/>
    <w:rsid w:val="00524A5D"/>
    <w:rsid w:val="005262D2"/>
    <w:rsid w:val="00526357"/>
    <w:rsid w:val="005263E2"/>
    <w:rsid w:val="00532E5E"/>
    <w:rsid w:val="00535C90"/>
    <w:rsid w:val="00535F47"/>
    <w:rsid w:val="00536285"/>
    <w:rsid w:val="00536636"/>
    <w:rsid w:val="005455E5"/>
    <w:rsid w:val="00546D00"/>
    <w:rsid w:val="00547BFD"/>
    <w:rsid w:val="00551B3E"/>
    <w:rsid w:val="0055369A"/>
    <w:rsid w:val="00554FD5"/>
    <w:rsid w:val="005573FB"/>
    <w:rsid w:val="00557549"/>
    <w:rsid w:val="0056040F"/>
    <w:rsid w:val="00560787"/>
    <w:rsid w:val="00560EC5"/>
    <w:rsid w:val="00565C1A"/>
    <w:rsid w:val="00570182"/>
    <w:rsid w:val="005730EB"/>
    <w:rsid w:val="005759E6"/>
    <w:rsid w:val="00576370"/>
    <w:rsid w:val="005769F7"/>
    <w:rsid w:val="0058015A"/>
    <w:rsid w:val="005802DF"/>
    <w:rsid w:val="00581AC6"/>
    <w:rsid w:val="0058691B"/>
    <w:rsid w:val="005919F2"/>
    <w:rsid w:val="00594618"/>
    <w:rsid w:val="005948AF"/>
    <w:rsid w:val="00597031"/>
    <w:rsid w:val="00597826"/>
    <w:rsid w:val="00597A76"/>
    <w:rsid w:val="005A4183"/>
    <w:rsid w:val="005A70DC"/>
    <w:rsid w:val="005B531D"/>
    <w:rsid w:val="005B7CCE"/>
    <w:rsid w:val="005C00B8"/>
    <w:rsid w:val="005C280F"/>
    <w:rsid w:val="005C2CBA"/>
    <w:rsid w:val="005C75E2"/>
    <w:rsid w:val="005D0E86"/>
    <w:rsid w:val="005D0F2D"/>
    <w:rsid w:val="005D3F3C"/>
    <w:rsid w:val="005D5DEC"/>
    <w:rsid w:val="005D7467"/>
    <w:rsid w:val="005E2196"/>
    <w:rsid w:val="005E3547"/>
    <w:rsid w:val="005E4D9E"/>
    <w:rsid w:val="005E4DFA"/>
    <w:rsid w:val="005E547C"/>
    <w:rsid w:val="005E7668"/>
    <w:rsid w:val="005E78EA"/>
    <w:rsid w:val="005F0921"/>
    <w:rsid w:val="005F2D87"/>
    <w:rsid w:val="005F4CB6"/>
    <w:rsid w:val="005F559B"/>
    <w:rsid w:val="005F75FC"/>
    <w:rsid w:val="006002A1"/>
    <w:rsid w:val="00601080"/>
    <w:rsid w:val="0060349E"/>
    <w:rsid w:val="00605034"/>
    <w:rsid w:val="00606D51"/>
    <w:rsid w:val="006124B9"/>
    <w:rsid w:val="006141A3"/>
    <w:rsid w:val="006156C1"/>
    <w:rsid w:val="006173A1"/>
    <w:rsid w:val="006208F8"/>
    <w:rsid w:val="00621A8E"/>
    <w:rsid w:val="00623C34"/>
    <w:rsid w:val="00624114"/>
    <w:rsid w:val="00625923"/>
    <w:rsid w:val="00626EE8"/>
    <w:rsid w:val="00627589"/>
    <w:rsid w:val="006338E7"/>
    <w:rsid w:val="00636093"/>
    <w:rsid w:val="00636A64"/>
    <w:rsid w:val="00636B0F"/>
    <w:rsid w:val="00642DC5"/>
    <w:rsid w:val="0064397D"/>
    <w:rsid w:val="00643A45"/>
    <w:rsid w:val="00645AC1"/>
    <w:rsid w:val="006461D0"/>
    <w:rsid w:val="00646F6F"/>
    <w:rsid w:val="00650080"/>
    <w:rsid w:val="006507F9"/>
    <w:rsid w:val="00652455"/>
    <w:rsid w:val="0065686F"/>
    <w:rsid w:val="00657F99"/>
    <w:rsid w:val="00664AD1"/>
    <w:rsid w:val="0067017B"/>
    <w:rsid w:val="006717D7"/>
    <w:rsid w:val="00672137"/>
    <w:rsid w:val="006740D8"/>
    <w:rsid w:val="0067714C"/>
    <w:rsid w:val="00677D69"/>
    <w:rsid w:val="00682BC9"/>
    <w:rsid w:val="006835FA"/>
    <w:rsid w:val="00685E79"/>
    <w:rsid w:val="00694190"/>
    <w:rsid w:val="00694A45"/>
    <w:rsid w:val="00694D93"/>
    <w:rsid w:val="00694FBE"/>
    <w:rsid w:val="0069573E"/>
    <w:rsid w:val="00696FD6"/>
    <w:rsid w:val="00697D82"/>
    <w:rsid w:val="006A0D4F"/>
    <w:rsid w:val="006A1091"/>
    <w:rsid w:val="006A34F8"/>
    <w:rsid w:val="006A3FCB"/>
    <w:rsid w:val="006A655D"/>
    <w:rsid w:val="006B00BB"/>
    <w:rsid w:val="006B0F73"/>
    <w:rsid w:val="006B1209"/>
    <w:rsid w:val="006B19F0"/>
    <w:rsid w:val="006B30BF"/>
    <w:rsid w:val="006B4F0A"/>
    <w:rsid w:val="006B5F53"/>
    <w:rsid w:val="006B6763"/>
    <w:rsid w:val="006B7220"/>
    <w:rsid w:val="006B7822"/>
    <w:rsid w:val="006C3673"/>
    <w:rsid w:val="006C538F"/>
    <w:rsid w:val="006C5DD4"/>
    <w:rsid w:val="006C7146"/>
    <w:rsid w:val="006C72D5"/>
    <w:rsid w:val="006D12EB"/>
    <w:rsid w:val="006D7191"/>
    <w:rsid w:val="006D778C"/>
    <w:rsid w:val="006E599E"/>
    <w:rsid w:val="006E6C2B"/>
    <w:rsid w:val="006F0D93"/>
    <w:rsid w:val="006F3080"/>
    <w:rsid w:val="006F5D92"/>
    <w:rsid w:val="006F6823"/>
    <w:rsid w:val="00700074"/>
    <w:rsid w:val="00702525"/>
    <w:rsid w:val="007036C1"/>
    <w:rsid w:val="00705B79"/>
    <w:rsid w:val="007061D1"/>
    <w:rsid w:val="0070682E"/>
    <w:rsid w:val="00710762"/>
    <w:rsid w:val="00711EF6"/>
    <w:rsid w:val="00713987"/>
    <w:rsid w:val="007141C6"/>
    <w:rsid w:val="00714A22"/>
    <w:rsid w:val="00714C89"/>
    <w:rsid w:val="0071727D"/>
    <w:rsid w:val="007176D8"/>
    <w:rsid w:val="00721054"/>
    <w:rsid w:val="00724B4E"/>
    <w:rsid w:val="00725422"/>
    <w:rsid w:val="00725C85"/>
    <w:rsid w:val="00726A6C"/>
    <w:rsid w:val="007307C7"/>
    <w:rsid w:val="00734336"/>
    <w:rsid w:val="007403A1"/>
    <w:rsid w:val="007419F5"/>
    <w:rsid w:val="00743C65"/>
    <w:rsid w:val="00744178"/>
    <w:rsid w:val="00744C7E"/>
    <w:rsid w:val="007469ED"/>
    <w:rsid w:val="00747AF0"/>
    <w:rsid w:val="00747ECF"/>
    <w:rsid w:val="007505E9"/>
    <w:rsid w:val="00750D84"/>
    <w:rsid w:val="00751070"/>
    <w:rsid w:val="00753221"/>
    <w:rsid w:val="00754F51"/>
    <w:rsid w:val="00755DC4"/>
    <w:rsid w:val="007578DD"/>
    <w:rsid w:val="0076181C"/>
    <w:rsid w:val="00762B5A"/>
    <w:rsid w:val="00763DE0"/>
    <w:rsid w:val="00764EE4"/>
    <w:rsid w:val="00765B1D"/>
    <w:rsid w:val="00775188"/>
    <w:rsid w:val="00776492"/>
    <w:rsid w:val="00777DC4"/>
    <w:rsid w:val="00781BC4"/>
    <w:rsid w:val="0078450B"/>
    <w:rsid w:val="0079224A"/>
    <w:rsid w:val="00794620"/>
    <w:rsid w:val="0079732F"/>
    <w:rsid w:val="007A1C0C"/>
    <w:rsid w:val="007A4160"/>
    <w:rsid w:val="007A4AC1"/>
    <w:rsid w:val="007B14E8"/>
    <w:rsid w:val="007B3013"/>
    <w:rsid w:val="007B3A75"/>
    <w:rsid w:val="007B48A6"/>
    <w:rsid w:val="007B4D28"/>
    <w:rsid w:val="007B614F"/>
    <w:rsid w:val="007C0725"/>
    <w:rsid w:val="007C33C8"/>
    <w:rsid w:val="007C3742"/>
    <w:rsid w:val="007C5992"/>
    <w:rsid w:val="007C5AE4"/>
    <w:rsid w:val="007C60BA"/>
    <w:rsid w:val="007D0422"/>
    <w:rsid w:val="007D4FFA"/>
    <w:rsid w:val="007D5CB6"/>
    <w:rsid w:val="007D6FC0"/>
    <w:rsid w:val="007D6FFB"/>
    <w:rsid w:val="007E1101"/>
    <w:rsid w:val="007E32EF"/>
    <w:rsid w:val="007E46BC"/>
    <w:rsid w:val="007E4A41"/>
    <w:rsid w:val="007E4B7A"/>
    <w:rsid w:val="007E6A01"/>
    <w:rsid w:val="007F2988"/>
    <w:rsid w:val="007F2FE2"/>
    <w:rsid w:val="007F490E"/>
    <w:rsid w:val="007F4B33"/>
    <w:rsid w:val="007F5AA9"/>
    <w:rsid w:val="008007C0"/>
    <w:rsid w:val="00801C91"/>
    <w:rsid w:val="00803FE0"/>
    <w:rsid w:val="00807365"/>
    <w:rsid w:val="00807477"/>
    <w:rsid w:val="00814BA2"/>
    <w:rsid w:val="00820AA3"/>
    <w:rsid w:val="00822846"/>
    <w:rsid w:val="00826669"/>
    <w:rsid w:val="0083181A"/>
    <w:rsid w:val="008356C5"/>
    <w:rsid w:val="008402FE"/>
    <w:rsid w:val="00840F65"/>
    <w:rsid w:val="0084182E"/>
    <w:rsid w:val="0084411E"/>
    <w:rsid w:val="0084467A"/>
    <w:rsid w:val="008456F8"/>
    <w:rsid w:val="008500C7"/>
    <w:rsid w:val="00851DA6"/>
    <w:rsid w:val="00851F90"/>
    <w:rsid w:val="008529EE"/>
    <w:rsid w:val="00855101"/>
    <w:rsid w:val="00856673"/>
    <w:rsid w:val="00856E25"/>
    <w:rsid w:val="00856EDE"/>
    <w:rsid w:val="008578AD"/>
    <w:rsid w:val="00862F00"/>
    <w:rsid w:val="00865655"/>
    <w:rsid w:val="0087093F"/>
    <w:rsid w:val="0087195E"/>
    <w:rsid w:val="008731EF"/>
    <w:rsid w:val="00875433"/>
    <w:rsid w:val="00875C50"/>
    <w:rsid w:val="00876D4D"/>
    <w:rsid w:val="00880270"/>
    <w:rsid w:val="008802C3"/>
    <w:rsid w:val="00880F0F"/>
    <w:rsid w:val="00882C27"/>
    <w:rsid w:val="00885D77"/>
    <w:rsid w:val="00887513"/>
    <w:rsid w:val="00890163"/>
    <w:rsid w:val="00891333"/>
    <w:rsid w:val="008926E4"/>
    <w:rsid w:val="0089575C"/>
    <w:rsid w:val="00895FAB"/>
    <w:rsid w:val="0089629B"/>
    <w:rsid w:val="008A04C2"/>
    <w:rsid w:val="008A10A6"/>
    <w:rsid w:val="008A698B"/>
    <w:rsid w:val="008A7612"/>
    <w:rsid w:val="008B2B7D"/>
    <w:rsid w:val="008B3CC8"/>
    <w:rsid w:val="008B4261"/>
    <w:rsid w:val="008B6A09"/>
    <w:rsid w:val="008C0541"/>
    <w:rsid w:val="008C0974"/>
    <w:rsid w:val="008C2591"/>
    <w:rsid w:val="008C3DB8"/>
    <w:rsid w:val="008C51CC"/>
    <w:rsid w:val="008C589B"/>
    <w:rsid w:val="008C78A0"/>
    <w:rsid w:val="008C7F4F"/>
    <w:rsid w:val="008D3557"/>
    <w:rsid w:val="008D3C15"/>
    <w:rsid w:val="008D3CC3"/>
    <w:rsid w:val="008E0B95"/>
    <w:rsid w:val="008E5812"/>
    <w:rsid w:val="008E62CE"/>
    <w:rsid w:val="008F1062"/>
    <w:rsid w:val="008F1434"/>
    <w:rsid w:val="008F2154"/>
    <w:rsid w:val="008F306D"/>
    <w:rsid w:val="008F6105"/>
    <w:rsid w:val="00900EF5"/>
    <w:rsid w:val="009031D7"/>
    <w:rsid w:val="00910303"/>
    <w:rsid w:val="00910308"/>
    <w:rsid w:val="00910D97"/>
    <w:rsid w:val="00913B38"/>
    <w:rsid w:val="00913D5C"/>
    <w:rsid w:val="00914277"/>
    <w:rsid w:val="00915CB2"/>
    <w:rsid w:val="00917A89"/>
    <w:rsid w:val="009214F9"/>
    <w:rsid w:val="00921F38"/>
    <w:rsid w:val="00922DFF"/>
    <w:rsid w:val="00923E01"/>
    <w:rsid w:val="00924844"/>
    <w:rsid w:val="009256CE"/>
    <w:rsid w:val="00930EBD"/>
    <w:rsid w:val="009311FC"/>
    <w:rsid w:val="00933BF5"/>
    <w:rsid w:val="00933E0B"/>
    <w:rsid w:val="0093550F"/>
    <w:rsid w:val="00935CE2"/>
    <w:rsid w:val="00936981"/>
    <w:rsid w:val="0094035B"/>
    <w:rsid w:val="00940BB4"/>
    <w:rsid w:val="00941794"/>
    <w:rsid w:val="009434FD"/>
    <w:rsid w:val="00943943"/>
    <w:rsid w:val="00944BD0"/>
    <w:rsid w:val="00947465"/>
    <w:rsid w:val="00950034"/>
    <w:rsid w:val="00950728"/>
    <w:rsid w:val="00950B81"/>
    <w:rsid w:val="00956522"/>
    <w:rsid w:val="00957E09"/>
    <w:rsid w:val="00962237"/>
    <w:rsid w:val="009625C7"/>
    <w:rsid w:val="00962FCB"/>
    <w:rsid w:val="0096428B"/>
    <w:rsid w:val="00967555"/>
    <w:rsid w:val="0096759C"/>
    <w:rsid w:val="00971A2C"/>
    <w:rsid w:val="00973604"/>
    <w:rsid w:val="00975AA6"/>
    <w:rsid w:val="00975C16"/>
    <w:rsid w:val="00976D22"/>
    <w:rsid w:val="00977556"/>
    <w:rsid w:val="009778DE"/>
    <w:rsid w:val="00980215"/>
    <w:rsid w:val="009803BB"/>
    <w:rsid w:val="0098066D"/>
    <w:rsid w:val="00980C61"/>
    <w:rsid w:val="00981E12"/>
    <w:rsid w:val="00982133"/>
    <w:rsid w:val="00993598"/>
    <w:rsid w:val="00995A8F"/>
    <w:rsid w:val="00995C7C"/>
    <w:rsid w:val="009974FC"/>
    <w:rsid w:val="009A305F"/>
    <w:rsid w:val="009A4C90"/>
    <w:rsid w:val="009A6208"/>
    <w:rsid w:val="009A68E5"/>
    <w:rsid w:val="009B2EDD"/>
    <w:rsid w:val="009B373E"/>
    <w:rsid w:val="009B38E5"/>
    <w:rsid w:val="009B6DBE"/>
    <w:rsid w:val="009B7858"/>
    <w:rsid w:val="009C0D1C"/>
    <w:rsid w:val="009C1A5A"/>
    <w:rsid w:val="009C24B2"/>
    <w:rsid w:val="009C5E26"/>
    <w:rsid w:val="009C668E"/>
    <w:rsid w:val="009C7F07"/>
    <w:rsid w:val="009D18F2"/>
    <w:rsid w:val="009D2A4A"/>
    <w:rsid w:val="009D2AF9"/>
    <w:rsid w:val="009D4B02"/>
    <w:rsid w:val="009D6372"/>
    <w:rsid w:val="009E12B8"/>
    <w:rsid w:val="009E34D3"/>
    <w:rsid w:val="009E3FD9"/>
    <w:rsid w:val="009E6D04"/>
    <w:rsid w:val="009F46A9"/>
    <w:rsid w:val="009F4933"/>
    <w:rsid w:val="009F5E81"/>
    <w:rsid w:val="00A00A34"/>
    <w:rsid w:val="00A0241C"/>
    <w:rsid w:val="00A0598B"/>
    <w:rsid w:val="00A069BB"/>
    <w:rsid w:val="00A07D1B"/>
    <w:rsid w:val="00A1267A"/>
    <w:rsid w:val="00A12CE7"/>
    <w:rsid w:val="00A14372"/>
    <w:rsid w:val="00A26AFA"/>
    <w:rsid w:val="00A27411"/>
    <w:rsid w:val="00A32614"/>
    <w:rsid w:val="00A3265E"/>
    <w:rsid w:val="00A335DD"/>
    <w:rsid w:val="00A3431E"/>
    <w:rsid w:val="00A362F4"/>
    <w:rsid w:val="00A36685"/>
    <w:rsid w:val="00A371DD"/>
    <w:rsid w:val="00A4064C"/>
    <w:rsid w:val="00A4072B"/>
    <w:rsid w:val="00A40DC5"/>
    <w:rsid w:val="00A417F8"/>
    <w:rsid w:val="00A4193B"/>
    <w:rsid w:val="00A41962"/>
    <w:rsid w:val="00A4340A"/>
    <w:rsid w:val="00A43609"/>
    <w:rsid w:val="00A44830"/>
    <w:rsid w:val="00A4619C"/>
    <w:rsid w:val="00A47512"/>
    <w:rsid w:val="00A52150"/>
    <w:rsid w:val="00A538CF"/>
    <w:rsid w:val="00A62DC5"/>
    <w:rsid w:val="00A633BC"/>
    <w:rsid w:val="00A63F9C"/>
    <w:rsid w:val="00A660F5"/>
    <w:rsid w:val="00A7021F"/>
    <w:rsid w:val="00A719F4"/>
    <w:rsid w:val="00A739FA"/>
    <w:rsid w:val="00A77420"/>
    <w:rsid w:val="00A80D62"/>
    <w:rsid w:val="00A812D6"/>
    <w:rsid w:val="00A8373F"/>
    <w:rsid w:val="00A83AD1"/>
    <w:rsid w:val="00A850AA"/>
    <w:rsid w:val="00A850F2"/>
    <w:rsid w:val="00A861F8"/>
    <w:rsid w:val="00A93328"/>
    <w:rsid w:val="00A93BC2"/>
    <w:rsid w:val="00A956C9"/>
    <w:rsid w:val="00A95FA0"/>
    <w:rsid w:val="00A97FEE"/>
    <w:rsid w:val="00AA11CE"/>
    <w:rsid w:val="00AA2388"/>
    <w:rsid w:val="00AA2409"/>
    <w:rsid w:val="00AA3BFC"/>
    <w:rsid w:val="00AB1B5D"/>
    <w:rsid w:val="00AB386A"/>
    <w:rsid w:val="00AB5B7E"/>
    <w:rsid w:val="00AB67D2"/>
    <w:rsid w:val="00AC1FD2"/>
    <w:rsid w:val="00AC41FE"/>
    <w:rsid w:val="00AC4C15"/>
    <w:rsid w:val="00AC5F5B"/>
    <w:rsid w:val="00AC661A"/>
    <w:rsid w:val="00AC6856"/>
    <w:rsid w:val="00AD14C0"/>
    <w:rsid w:val="00AD530A"/>
    <w:rsid w:val="00AD719E"/>
    <w:rsid w:val="00AE0418"/>
    <w:rsid w:val="00AF6D88"/>
    <w:rsid w:val="00AF7200"/>
    <w:rsid w:val="00B005A1"/>
    <w:rsid w:val="00B01657"/>
    <w:rsid w:val="00B021D1"/>
    <w:rsid w:val="00B030F4"/>
    <w:rsid w:val="00B03D66"/>
    <w:rsid w:val="00B03F05"/>
    <w:rsid w:val="00B06F9F"/>
    <w:rsid w:val="00B12BE7"/>
    <w:rsid w:val="00B14448"/>
    <w:rsid w:val="00B1453C"/>
    <w:rsid w:val="00B168DB"/>
    <w:rsid w:val="00B16D76"/>
    <w:rsid w:val="00B200EE"/>
    <w:rsid w:val="00B21C20"/>
    <w:rsid w:val="00B24A68"/>
    <w:rsid w:val="00B24B05"/>
    <w:rsid w:val="00B334DB"/>
    <w:rsid w:val="00B35C50"/>
    <w:rsid w:val="00B3659D"/>
    <w:rsid w:val="00B376B5"/>
    <w:rsid w:val="00B40C27"/>
    <w:rsid w:val="00B40E37"/>
    <w:rsid w:val="00B4260C"/>
    <w:rsid w:val="00B479B7"/>
    <w:rsid w:val="00B512F0"/>
    <w:rsid w:val="00B528FF"/>
    <w:rsid w:val="00B54C32"/>
    <w:rsid w:val="00B56FF8"/>
    <w:rsid w:val="00B623E7"/>
    <w:rsid w:val="00B627BF"/>
    <w:rsid w:val="00B64F9C"/>
    <w:rsid w:val="00B665EA"/>
    <w:rsid w:val="00B66B92"/>
    <w:rsid w:val="00B75312"/>
    <w:rsid w:val="00B7743B"/>
    <w:rsid w:val="00B811BE"/>
    <w:rsid w:val="00B81AA3"/>
    <w:rsid w:val="00B821ED"/>
    <w:rsid w:val="00B8270E"/>
    <w:rsid w:val="00B87B33"/>
    <w:rsid w:val="00B90494"/>
    <w:rsid w:val="00B92CA7"/>
    <w:rsid w:val="00B94315"/>
    <w:rsid w:val="00B94708"/>
    <w:rsid w:val="00B947EE"/>
    <w:rsid w:val="00B95D08"/>
    <w:rsid w:val="00B969A6"/>
    <w:rsid w:val="00B96BB1"/>
    <w:rsid w:val="00B96E89"/>
    <w:rsid w:val="00B9765F"/>
    <w:rsid w:val="00BA4949"/>
    <w:rsid w:val="00BA529C"/>
    <w:rsid w:val="00BA6688"/>
    <w:rsid w:val="00BB11ED"/>
    <w:rsid w:val="00BB189E"/>
    <w:rsid w:val="00BB3165"/>
    <w:rsid w:val="00BC1215"/>
    <w:rsid w:val="00BC174F"/>
    <w:rsid w:val="00BC2582"/>
    <w:rsid w:val="00BC319D"/>
    <w:rsid w:val="00BC33B2"/>
    <w:rsid w:val="00BC5517"/>
    <w:rsid w:val="00BC6D97"/>
    <w:rsid w:val="00BC783B"/>
    <w:rsid w:val="00BD0BFA"/>
    <w:rsid w:val="00BD0FC8"/>
    <w:rsid w:val="00BD1034"/>
    <w:rsid w:val="00BD113F"/>
    <w:rsid w:val="00BD3F88"/>
    <w:rsid w:val="00BD516C"/>
    <w:rsid w:val="00BE40A3"/>
    <w:rsid w:val="00BE4832"/>
    <w:rsid w:val="00BE4F55"/>
    <w:rsid w:val="00BE5131"/>
    <w:rsid w:val="00C00028"/>
    <w:rsid w:val="00C02D72"/>
    <w:rsid w:val="00C06D54"/>
    <w:rsid w:val="00C07031"/>
    <w:rsid w:val="00C12F5D"/>
    <w:rsid w:val="00C14624"/>
    <w:rsid w:val="00C14E1E"/>
    <w:rsid w:val="00C26AE6"/>
    <w:rsid w:val="00C26CD9"/>
    <w:rsid w:val="00C27E04"/>
    <w:rsid w:val="00C309CE"/>
    <w:rsid w:val="00C337D9"/>
    <w:rsid w:val="00C36C38"/>
    <w:rsid w:val="00C375E5"/>
    <w:rsid w:val="00C37655"/>
    <w:rsid w:val="00C37DCB"/>
    <w:rsid w:val="00C40D2D"/>
    <w:rsid w:val="00C413F8"/>
    <w:rsid w:val="00C43421"/>
    <w:rsid w:val="00C439B1"/>
    <w:rsid w:val="00C470E0"/>
    <w:rsid w:val="00C47D35"/>
    <w:rsid w:val="00C52A23"/>
    <w:rsid w:val="00C53880"/>
    <w:rsid w:val="00C548DB"/>
    <w:rsid w:val="00C55F30"/>
    <w:rsid w:val="00C5607B"/>
    <w:rsid w:val="00C56E52"/>
    <w:rsid w:val="00C57095"/>
    <w:rsid w:val="00C622C2"/>
    <w:rsid w:val="00C65787"/>
    <w:rsid w:val="00C67C9C"/>
    <w:rsid w:val="00C70847"/>
    <w:rsid w:val="00C756D7"/>
    <w:rsid w:val="00C75817"/>
    <w:rsid w:val="00C75B6A"/>
    <w:rsid w:val="00C76BA8"/>
    <w:rsid w:val="00C770D9"/>
    <w:rsid w:val="00C812BA"/>
    <w:rsid w:val="00C81B1C"/>
    <w:rsid w:val="00C829CE"/>
    <w:rsid w:val="00C82B55"/>
    <w:rsid w:val="00C8340F"/>
    <w:rsid w:val="00C8410E"/>
    <w:rsid w:val="00C85CE1"/>
    <w:rsid w:val="00C8682D"/>
    <w:rsid w:val="00C879B4"/>
    <w:rsid w:val="00C9530B"/>
    <w:rsid w:val="00C962C8"/>
    <w:rsid w:val="00CA0B7E"/>
    <w:rsid w:val="00CA22AF"/>
    <w:rsid w:val="00CA644E"/>
    <w:rsid w:val="00CA766E"/>
    <w:rsid w:val="00CB18A0"/>
    <w:rsid w:val="00CB2047"/>
    <w:rsid w:val="00CB4E6C"/>
    <w:rsid w:val="00CB61F7"/>
    <w:rsid w:val="00CB70E4"/>
    <w:rsid w:val="00CB7510"/>
    <w:rsid w:val="00CC017D"/>
    <w:rsid w:val="00CC0223"/>
    <w:rsid w:val="00CC27E2"/>
    <w:rsid w:val="00CC419C"/>
    <w:rsid w:val="00CC7FC0"/>
    <w:rsid w:val="00CD390D"/>
    <w:rsid w:val="00CD4225"/>
    <w:rsid w:val="00CD5716"/>
    <w:rsid w:val="00CE1510"/>
    <w:rsid w:val="00CE26AD"/>
    <w:rsid w:val="00CE3C56"/>
    <w:rsid w:val="00CE4B05"/>
    <w:rsid w:val="00CE52C3"/>
    <w:rsid w:val="00CE7374"/>
    <w:rsid w:val="00CE790F"/>
    <w:rsid w:val="00CF01C5"/>
    <w:rsid w:val="00CF0852"/>
    <w:rsid w:val="00CF19A9"/>
    <w:rsid w:val="00CF2E44"/>
    <w:rsid w:val="00D0004D"/>
    <w:rsid w:val="00D0131C"/>
    <w:rsid w:val="00D03C8A"/>
    <w:rsid w:val="00D04932"/>
    <w:rsid w:val="00D05448"/>
    <w:rsid w:val="00D07571"/>
    <w:rsid w:val="00D075D4"/>
    <w:rsid w:val="00D0775A"/>
    <w:rsid w:val="00D1227F"/>
    <w:rsid w:val="00D128A8"/>
    <w:rsid w:val="00D216EF"/>
    <w:rsid w:val="00D2749A"/>
    <w:rsid w:val="00D27D89"/>
    <w:rsid w:val="00D3021D"/>
    <w:rsid w:val="00D30D41"/>
    <w:rsid w:val="00D311BF"/>
    <w:rsid w:val="00D31D95"/>
    <w:rsid w:val="00D32C86"/>
    <w:rsid w:val="00D335D6"/>
    <w:rsid w:val="00D34110"/>
    <w:rsid w:val="00D34BBF"/>
    <w:rsid w:val="00D35EC2"/>
    <w:rsid w:val="00D368FA"/>
    <w:rsid w:val="00D400AA"/>
    <w:rsid w:val="00D415BF"/>
    <w:rsid w:val="00D454B1"/>
    <w:rsid w:val="00D47B6F"/>
    <w:rsid w:val="00D51C56"/>
    <w:rsid w:val="00D5213D"/>
    <w:rsid w:val="00D52902"/>
    <w:rsid w:val="00D52D7C"/>
    <w:rsid w:val="00D542EE"/>
    <w:rsid w:val="00D558B9"/>
    <w:rsid w:val="00D57321"/>
    <w:rsid w:val="00D5767A"/>
    <w:rsid w:val="00D57B2B"/>
    <w:rsid w:val="00D60679"/>
    <w:rsid w:val="00D6141C"/>
    <w:rsid w:val="00D6216A"/>
    <w:rsid w:val="00D66C3D"/>
    <w:rsid w:val="00D67807"/>
    <w:rsid w:val="00D71007"/>
    <w:rsid w:val="00D72607"/>
    <w:rsid w:val="00D73510"/>
    <w:rsid w:val="00D7418D"/>
    <w:rsid w:val="00D7700C"/>
    <w:rsid w:val="00D77904"/>
    <w:rsid w:val="00D84EDD"/>
    <w:rsid w:val="00D87E0C"/>
    <w:rsid w:val="00D907FC"/>
    <w:rsid w:val="00D9139A"/>
    <w:rsid w:val="00D954D8"/>
    <w:rsid w:val="00D96946"/>
    <w:rsid w:val="00D97F71"/>
    <w:rsid w:val="00DA02B8"/>
    <w:rsid w:val="00DA240F"/>
    <w:rsid w:val="00DA2953"/>
    <w:rsid w:val="00DA2DD9"/>
    <w:rsid w:val="00DA5B9A"/>
    <w:rsid w:val="00DB1AF5"/>
    <w:rsid w:val="00DB2BC9"/>
    <w:rsid w:val="00DB33F8"/>
    <w:rsid w:val="00DB3919"/>
    <w:rsid w:val="00DB4B22"/>
    <w:rsid w:val="00DB6914"/>
    <w:rsid w:val="00DB743E"/>
    <w:rsid w:val="00DB772C"/>
    <w:rsid w:val="00DC2565"/>
    <w:rsid w:val="00DC42E8"/>
    <w:rsid w:val="00DC521D"/>
    <w:rsid w:val="00DC78E7"/>
    <w:rsid w:val="00DC7CF4"/>
    <w:rsid w:val="00DD4396"/>
    <w:rsid w:val="00DD449F"/>
    <w:rsid w:val="00DD5014"/>
    <w:rsid w:val="00DD58F1"/>
    <w:rsid w:val="00DE2A39"/>
    <w:rsid w:val="00DE40FB"/>
    <w:rsid w:val="00DE599A"/>
    <w:rsid w:val="00DE5AEB"/>
    <w:rsid w:val="00DE67EF"/>
    <w:rsid w:val="00DF386B"/>
    <w:rsid w:val="00DF5F85"/>
    <w:rsid w:val="00DF7794"/>
    <w:rsid w:val="00E01564"/>
    <w:rsid w:val="00E03CA0"/>
    <w:rsid w:val="00E04FF9"/>
    <w:rsid w:val="00E11D48"/>
    <w:rsid w:val="00E13F11"/>
    <w:rsid w:val="00E1496C"/>
    <w:rsid w:val="00E14E1C"/>
    <w:rsid w:val="00E15D76"/>
    <w:rsid w:val="00E16858"/>
    <w:rsid w:val="00E1774D"/>
    <w:rsid w:val="00E210B6"/>
    <w:rsid w:val="00E21BA4"/>
    <w:rsid w:val="00E23163"/>
    <w:rsid w:val="00E2650B"/>
    <w:rsid w:val="00E30B10"/>
    <w:rsid w:val="00E35538"/>
    <w:rsid w:val="00E40DEF"/>
    <w:rsid w:val="00E423FD"/>
    <w:rsid w:val="00E4252B"/>
    <w:rsid w:val="00E431CA"/>
    <w:rsid w:val="00E441CC"/>
    <w:rsid w:val="00E45B05"/>
    <w:rsid w:val="00E51B36"/>
    <w:rsid w:val="00E52958"/>
    <w:rsid w:val="00E55C9E"/>
    <w:rsid w:val="00E57CBE"/>
    <w:rsid w:val="00E600F3"/>
    <w:rsid w:val="00E61151"/>
    <w:rsid w:val="00E6143C"/>
    <w:rsid w:val="00E63F5C"/>
    <w:rsid w:val="00E70270"/>
    <w:rsid w:val="00E7174C"/>
    <w:rsid w:val="00E729A1"/>
    <w:rsid w:val="00E72E8D"/>
    <w:rsid w:val="00E7520D"/>
    <w:rsid w:val="00E76873"/>
    <w:rsid w:val="00E776C3"/>
    <w:rsid w:val="00E77E32"/>
    <w:rsid w:val="00E77F97"/>
    <w:rsid w:val="00E807B2"/>
    <w:rsid w:val="00E86957"/>
    <w:rsid w:val="00E86B27"/>
    <w:rsid w:val="00E87A85"/>
    <w:rsid w:val="00E9172E"/>
    <w:rsid w:val="00E93189"/>
    <w:rsid w:val="00E93468"/>
    <w:rsid w:val="00E94175"/>
    <w:rsid w:val="00E95B60"/>
    <w:rsid w:val="00EB1414"/>
    <w:rsid w:val="00EB250A"/>
    <w:rsid w:val="00EB7CCB"/>
    <w:rsid w:val="00EC041E"/>
    <w:rsid w:val="00EC709B"/>
    <w:rsid w:val="00ED0206"/>
    <w:rsid w:val="00ED0C0B"/>
    <w:rsid w:val="00ED13DE"/>
    <w:rsid w:val="00ED24AD"/>
    <w:rsid w:val="00ED2DDE"/>
    <w:rsid w:val="00ED7527"/>
    <w:rsid w:val="00EE173B"/>
    <w:rsid w:val="00EE68C2"/>
    <w:rsid w:val="00EF0FE7"/>
    <w:rsid w:val="00EF2F7E"/>
    <w:rsid w:val="00EF4268"/>
    <w:rsid w:val="00EF570D"/>
    <w:rsid w:val="00F02114"/>
    <w:rsid w:val="00F03169"/>
    <w:rsid w:val="00F055CD"/>
    <w:rsid w:val="00F0600C"/>
    <w:rsid w:val="00F06E61"/>
    <w:rsid w:val="00F078DD"/>
    <w:rsid w:val="00F11F2D"/>
    <w:rsid w:val="00F15065"/>
    <w:rsid w:val="00F1700E"/>
    <w:rsid w:val="00F22CAD"/>
    <w:rsid w:val="00F23AAE"/>
    <w:rsid w:val="00F23D02"/>
    <w:rsid w:val="00F300F7"/>
    <w:rsid w:val="00F30BED"/>
    <w:rsid w:val="00F32E0C"/>
    <w:rsid w:val="00F40A44"/>
    <w:rsid w:val="00F44300"/>
    <w:rsid w:val="00F50AD9"/>
    <w:rsid w:val="00F5132D"/>
    <w:rsid w:val="00F52530"/>
    <w:rsid w:val="00F53A6F"/>
    <w:rsid w:val="00F53B45"/>
    <w:rsid w:val="00F57C34"/>
    <w:rsid w:val="00F61D21"/>
    <w:rsid w:val="00F627D8"/>
    <w:rsid w:val="00F62FC7"/>
    <w:rsid w:val="00F649AC"/>
    <w:rsid w:val="00F71187"/>
    <w:rsid w:val="00F71CD9"/>
    <w:rsid w:val="00F722FC"/>
    <w:rsid w:val="00F72DC6"/>
    <w:rsid w:val="00F733D4"/>
    <w:rsid w:val="00F817AD"/>
    <w:rsid w:val="00F83F7C"/>
    <w:rsid w:val="00F86EA7"/>
    <w:rsid w:val="00F874B8"/>
    <w:rsid w:val="00F91D89"/>
    <w:rsid w:val="00F91EDB"/>
    <w:rsid w:val="00F9243E"/>
    <w:rsid w:val="00F9452C"/>
    <w:rsid w:val="00F94B7E"/>
    <w:rsid w:val="00F94F6C"/>
    <w:rsid w:val="00F9698E"/>
    <w:rsid w:val="00F97014"/>
    <w:rsid w:val="00FA001C"/>
    <w:rsid w:val="00FA19E9"/>
    <w:rsid w:val="00FA3BFC"/>
    <w:rsid w:val="00FA5DAF"/>
    <w:rsid w:val="00FA66A3"/>
    <w:rsid w:val="00FA70FB"/>
    <w:rsid w:val="00FA7112"/>
    <w:rsid w:val="00FB09BB"/>
    <w:rsid w:val="00FB10D7"/>
    <w:rsid w:val="00FB2AF0"/>
    <w:rsid w:val="00FB71BE"/>
    <w:rsid w:val="00FB77CB"/>
    <w:rsid w:val="00FC048A"/>
    <w:rsid w:val="00FC2572"/>
    <w:rsid w:val="00FC4021"/>
    <w:rsid w:val="00FD0674"/>
    <w:rsid w:val="00FD389C"/>
    <w:rsid w:val="00FD67D0"/>
    <w:rsid w:val="00FE1C5B"/>
    <w:rsid w:val="00FE2E49"/>
    <w:rsid w:val="00FE3B58"/>
    <w:rsid w:val="00FE5DF0"/>
    <w:rsid w:val="00FE7B81"/>
    <w:rsid w:val="00FF0743"/>
    <w:rsid w:val="00FF0F7A"/>
    <w:rsid w:val="00FF1434"/>
    <w:rsid w:val="00FF1E8F"/>
    <w:rsid w:val="00FF3ACE"/>
    <w:rsid w:val="00FF594B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42E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77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2E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16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50B7"/>
    <w:pPr>
      <w:ind w:left="720"/>
      <w:contextualSpacing/>
    </w:pPr>
  </w:style>
  <w:style w:type="character" w:customStyle="1" w:styleId="a5">
    <w:name w:val="Основной текст_"/>
    <w:basedOn w:val="a0"/>
    <w:link w:val="4"/>
    <w:uiPriority w:val="99"/>
    <w:locked/>
    <w:rsid w:val="0025450C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25450C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character" w:customStyle="1" w:styleId="21">
    <w:name w:val="Основной текст2"/>
    <w:basedOn w:val="a5"/>
    <w:uiPriority w:val="99"/>
    <w:rsid w:val="0025450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rsid w:val="008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B3CC8"/>
    <w:rPr>
      <w:rFonts w:cs="Times New Roman"/>
    </w:rPr>
  </w:style>
  <w:style w:type="paragraph" w:styleId="a8">
    <w:name w:val="footer"/>
    <w:basedOn w:val="a"/>
    <w:link w:val="a9"/>
    <w:uiPriority w:val="99"/>
    <w:rsid w:val="008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B3CC8"/>
    <w:rPr>
      <w:rFonts w:cs="Times New Roman"/>
    </w:rPr>
  </w:style>
  <w:style w:type="paragraph" w:customStyle="1" w:styleId="Style8">
    <w:name w:val="Style8"/>
    <w:basedOn w:val="a"/>
    <w:uiPriority w:val="99"/>
    <w:rsid w:val="006173A1"/>
    <w:pPr>
      <w:widowControl w:val="0"/>
      <w:autoSpaceDE w:val="0"/>
      <w:autoSpaceDN w:val="0"/>
      <w:adjustRightInd w:val="0"/>
      <w:spacing w:after="0" w:line="360" w:lineRule="exact"/>
      <w:ind w:firstLine="810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173A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72105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72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1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2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locked/>
    <w:rsid w:val="006B676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B6763"/>
    <w:pPr>
      <w:shd w:val="clear" w:color="auto" w:fill="FFFFFF"/>
      <w:spacing w:after="240" w:line="240" w:lineRule="atLeast"/>
      <w:jc w:val="both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uiPriority w:val="99"/>
    <w:rsid w:val="00E168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B77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Emphasis"/>
    <w:basedOn w:val="a0"/>
    <w:qFormat/>
    <w:locked/>
    <w:rsid w:val="00B7743B"/>
    <w:rPr>
      <w:i/>
      <w:iCs/>
    </w:rPr>
  </w:style>
  <w:style w:type="character" w:styleId="ad">
    <w:name w:val="Hyperlink"/>
    <w:uiPriority w:val="99"/>
    <w:unhideWhenUsed/>
    <w:rsid w:val="0089133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locked/>
    <w:rsid w:val="00891333"/>
  </w:style>
  <w:style w:type="paragraph" w:styleId="22">
    <w:name w:val="toc 2"/>
    <w:basedOn w:val="a"/>
    <w:next w:val="a"/>
    <w:autoRedefine/>
    <w:uiPriority w:val="39"/>
    <w:locked/>
    <w:rsid w:val="00891333"/>
    <w:pPr>
      <w:ind w:left="220"/>
    </w:pPr>
  </w:style>
  <w:style w:type="paragraph" w:styleId="ae">
    <w:name w:val="Normal (Web)"/>
    <w:basedOn w:val="a"/>
    <w:uiPriority w:val="99"/>
    <w:unhideWhenUsed/>
    <w:rsid w:val="004A7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CD422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42E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77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2E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16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50B7"/>
    <w:pPr>
      <w:ind w:left="720"/>
      <w:contextualSpacing/>
    </w:pPr>
  </w:style>
  <w:style w:type="character" w:customStyle="1" w:styleId="a5">
    <w:name w:val="Основной текст_"/>
    <w:basedOn w:val="a0"/>
    <w:link w:val="4"/>
    <w:uiPriority w:val="99"/>
    <w:locked/>
    <w:rsid w:val="0025450C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25450C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character" w:customStyle="1" w:styleId="21">
    <w:name w:val="Основной текст2"/>
    <w:basedOn w:val="a5"/>
    <w:uiPriority w:val="99"/>
    <w:rsid w:val="0025450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rsid w:val="008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B3CC8"/>
    <w:rPr>
      <w:rFonts w:cs="Times New Roman"/>
    </w:rPr>
  </w:style>
  <w:style w:type="paragraph" w:styleId="a8">
    <w:name w:val="footer"/>
    <w:basedOn w:val="a"/>
    <w:link w:val="a9"/>
    <w:uiPriority w:val="99"/>
    <w:rsid w:val="008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B3CC8"/>
    <w:rPr>
      <w:rFonts w:cs="Times New Roman"/>
    </w:rPr>
  </w:style>
  <w:style w:type="paragraph" w:customStyle="1" w:styleId="Style8">
    <w:name w:val="Style8"/>
    <w:basedOn w:val="a"/>
    <w:uiPriority w:val="99"/>
    <w:rsid w:val="006173A1"/>
    <w:pPr>
      <w:widowControl w:val="0"/>
      <w:autoSpaceDE w:val="0"/>
      <w:autoSpaceDN w:val="0"/>
      <w:adjustRightInd w:val="0"/>
      <w:spacing w:after="0" w:line="360" w:lineRule="exact"/>
      <w:ind w:firstLine="810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173A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72105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72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1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2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locked/>
    <w:rsid w:val="006B676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B6763"/>
    <w:pPr>
      <w:shd w:val="clear" w:color="auto" w:fill="FFFFFF"/>
      <w:spacing w:after="240" w:line="240" w:lineRule="atLeast"/>
      <w:jc w:val="both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uiPriority w:val="99"/>
    <w:rsid w:val="00E168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B77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Emphasis"/>
    <w:basedOn w:val="a0"/>
    <w:qFormat/>
    <w:locked/>
    <w:rsid w:val="00B7743B"/>
    <w:rPr>
      <w:i/>
      <w:iCs/>
    </w:rPr>
  </w:style>
  <w:style w:type="character" w:styleId="ad">
    <w:name w:val="Hyperlink"/>
    <w:uiPriority w:val="99"/>
    <w:unhideWhenUsed/>
    <w:rsid w:val="0089133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locked/>
    <w:rsid w:val="00891333"/>
  </w:style>
  <w:style w:type="paragraph" w:styleId="22">
    <w:name w:val="toc 2"/>
    <w:basedOn w:val="a"/>
    <w:next w:val="a"/>
    <w:autoRedefine/>
    <w:uiPriority w:val="39"/>
    <w:locked/>
    <w:rsid w:val="00891333"/>
    <w:pPr>
      <w:ind w:left="220"/>
    </w:pPr>
  </w:style>
  <w:style w:type="paragraph" w:styleId="ae">
    <w:name w:val="Normal (Web)"/>
    <w:basedOn w:val="a"/>
    <w:uiPriority w:val="99"/>
    <w:unhideWhenUsed/>
    <w:rsid w:val="004A7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CD422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surt.ru/uploads/main/07q/5d5b7456899aa/%D0%9A%D0%BE%D0%BC%D0%BF%D0%BB%D0%B5%D0%BA%D1%81%D0%BD%D0%B0%D1%8F%20%D0%BF%D1%80%D0%BE%D0%B3%D1%80%D0%B0%D0%BC%D0%BC%D0%B0%202019-202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surt.ru/uploads/main/03n/591d6871b50fd/%D0%9F%D0%BE%D0%BB%D0%BE%D0%B6%D0%B5%D0%BD%D0%B8%D0%B5_%D0%9F%D0%9B_4.3.1-2016_%D0%9E%D0%B1_%D1%83%D1%81%D0%BB%D0%BE%D0%B2%D0%B8%D1%8F%D1%85_%D0%BF%D1%80%D0%B8%D1%81%D1%83%D1%82%D1%81%D1%82%D0%B2%D0%B8%D1%8F_%D0%BE%D0%B1%D1%83%D1%87%D0%B0%D1%8E%D1%89%D0%B8%D1%85%D1%81%D1%8F_%D0%BD%D0%B0_%D0%BF%D1%83%D0%B1%D0%BB_%D0%BF%D0%BE%D0%BA%D0%B0%D0%B7%D0%B5_%D0%B7%D0%B0%D0%BF%D1%80%D0%B5%D1%89_%D0%BF%D1%80%D0%BE%D0%B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surt.ru/uploads/main/01l/5653302356b3f/%D0%B7%D0%BE%D0%B6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surt.ru/uploads/main/03o/59216d68da7fd/%D0%9F%D1%80%D0%BE%D0%B3%D1%80%D0%B0%D0%BC%D0%BC%D0%B0_%D0%97%D0%9E%D0%96_01.03.2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ro.nnov.ru/?id=24536" TargetMode="External"/><Relationship Id="rId14" Type="http://schemas.openxmlformats.org/officeDocument/2006/relationships/hyperlink" Target="https://vk.com/im?sel=418958679&amp;st=%23%D0%A2%D1%80%D1%83%D0%B4%D0%9A%D1%80%D1%83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0A165-E0DB-4758-8AA0-CAB8B3C1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7108</Words>
  <Characters>40516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 USURT</Company>
  <LinksUpToDate>false</LinksUpToDate>
  <CharactersWithSpaces>47529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МеньшиковаСН</dc:creator>
  <cp:lastModifiedBy>Селюнина Любовь Николаевна</cp:lastModifiedBy>
  <cp:revision>2</cp:revision>
  <cp:lastPrinted>2018-12-06T11:52:00Z</cp:lastPrinted>
  <dcterms:created xsi:type="dcterms:W3CDTF">2021-12-13T04:53:00Z</dcterms:created>
  <dcterms:modified xsi:type="dcterms:W3CDTF">2021-12-13T04:53:00Z</dcterms:modified>
</cp:coreProperties>
</file>