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62D7D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 xml:space="preserve">(ПИЖТ </w:t>
      </w:r>
      <w:proofErr w:type="spellStart"/>
      <w:r w:rsidRPr="00562D7D">
        <w:rPr>
          <w:rFonts w:ascii="Times New Roman" w:eastAsia="Times New Roman" w:hAnsi="Times New Roman" w:cs="Times New Roman"/>
          <w:sz w:val="28"/>
          <w:szCs w:val="28"/>
        </w:rPr>
        <w:t>УрГУПС</w:t>
      </w:r>
      <w:proofErr w:type="spellEnd"/>
      <w:r w:rsidRPr="00562D7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2D7D" w:rsidRPr="00562D7D" w:rsidRDefault="00562D7D" w:rsidP="00562D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2D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62D7D" w:rsidRPr="004F711C" w:rsidRDefault="00562D7D" w:rsidP="00562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562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ОП.09. УСТРОЙСТВО ПУТИ И СТАНЦИЙ</w:t>
      </w:r>
    </w:p>
    <w:p w:rsidR="00562D7D" w:rsidRPr="00562D7D" w:rsidRDefault="00562D7D" w:rsidP="00562D7D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62D7D" w:rsidRPr="00562D7D" w:rsidRDefault="00562D7D" w:rsidP="00562D7D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562D7D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562D7D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562D7D" w:rsidRPr="00562D7D" w:rsidRDefault="00562D7D" w:rsidP="00562D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2021</w:t>
      </w: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D7D" w:rsidRPr="00562D7D" w:rsidTr="002A0747">
        <w:tc>
          <w:tcPr>
            <w:tcW w:w="4785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</w:t>
            </w:r>
            <w:r w:rsidRPr="00562D7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специальности </w:t>
            </w:r>
            <w:r w:rsidRPr="00562D7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562D7D" w:rsidRPr="00562D7D" w:rsidRDefault="00562D7D" w:rsidP="00562D7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62D7D" w:rsidRPr="00562D7D" w:rsidTr="002A0747">
        <w:tc>
          <w:tcPr>
            <w:tcW w:w="4785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2021 г.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D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</w:t>
            </w:r>
            <w:proofErr w:type="spellStart"/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Бузмакова</w:t>
            </w:r>
            <w:proofErr w:type="spellEnd"/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62D7D" w:rsidRPr="00562D7D" w:rsidTr="002A0747">
        <w:tc>
          <w:tcPr>
            <w:tcW w:w="5599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2D7D" w:rsidRPr="00562D7D" w:rsidTr="002A0747">
        <w:trPr>
          <w:trHeight w:val="869"/>
        </w:trPr>
        <w:tc>
          <w:tcPr>
            <w:tcW w:w="5599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2D7D" w:rsidRPr="00562D7D" w:rsidRDefault="00562D7D" w:rsidP="00562D7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2D7D" w:rsidRPr="00562D7D" w:rsidRDefault="00562D7D" w:rsidP="0056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562D7D" w:rsidRPr="00562D7D" w:rsidRDefault="00562D7D" w:rsidP="0056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2D7D" w:rsidRPr="00562D7D" w:rsidRDefault="00562D7D" w:rsidP="00562D7D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E4D27" w:rsidRPr="004F711C" w:rsidRDefault="00DE4D27" w:rsidP="004F7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8088"/>
        <w:gridCol w:w="1341"/>
      </w:tblGrid>
      <w:tr w:rsidR="004F711C" w:rsidRPr="004F711C" w:rsidTr="004F711C">
        <w:trPr>
          <w:trHeight w:val="323"/>
        </w:trPr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Default="004F711C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E4D27" w:rsidRPr="004F711C" w:rsidRDefault="00DE4D27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11C" w:rsidRPr="004F711C" w:rsidTr="004F711C">
        <w:trPr>
          <w:trHeight w:val="409"/>
        </w:trPr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Default="0021412E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E4D27" w:rsidRPr="004F711C" w:rsidRDefault="00DE4D27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11C" w:rsidRPr="004F711C" w:rsidTr="004F711C"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Default="00721BF3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DE4D27" w:rsidRPr="004F711C" w:rsidRDefault="00DE4D27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11C" w:rsidRPr="004F711C" w:rsidTr="004F711C"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Pr="004F711C" w:rsidRDefault="00721BF3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6813271"/>
      <w:bookmarkStart w:id="1" w:name="_Toc520189587"/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1. ПАСПОРТ  РАБОЧЕЙ  ПРОГРАММЫ  ДИСЦИПЛИНЫ</w:t>
      </w:r>
      <w:bookmarkEnd w:id="0"/>
      <w:bookmarkEnd w:id="1"/>
    </w:p>
    <w:p w:rsidR="004F711C" w:rsidRPr="004F711C" w:rsidRDefault="004F711C" w:rsidP="004F7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06813272"/>
      <w:bookmarkStart w:id="3" w:name="_Toc520189588"/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ОП.09. УСТРОЙСТВО ПУТИ И СТАНЦИЙ</w:t>
      </w:r>
      <w:bookmarkEnd w:id="2"/>
      <w:bookmarkEnd w:id="3"/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1"/>
        </w:numPr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4F711C" w:rsidRPr="004F711C" w:rsidRDefault="004F711C" w:rsidP="00E3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F711C" w:rsidRPr="004F711C" w:rsidRDefault="004F711C" w:rsidP="004F7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>на основании рекомендаций цикловой комиссии, в соответствии с ФГОС</w:t>
      </w: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 по учебному плану 20</w:t>
      </w:r>
      <w:r w:rsidR="00DD05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1281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1.2 Место дисциплины в структуре образовательной программы:</w:t>
      </w:r>
    </w:p>
    <w:p w:rsidR="004F711C" w:rsidRPr="004F711C" w:rsidRDefault="00E33F90" w:rsidP="004F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Дисциплина ОП.09. Устройство пути и станций относится к профессиональному учебному циклу, является общепрофессиональной дисциплиной основной профессиональной  образовательной программы.</w:t>
      </w:r>
    </w:p>
    <w:p w:rsidR="004F711C" w:rsidRPr="004F711C" w:rsidRDefault="004F711C" w:rsidP="004F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4F711C" w:rsidRPr="004F711C" w:rsidRDefault="004F711C" w:rsidP="004F711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F711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4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11C" w:rsidRP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должен уметь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анализировать схемы станций всех типов;</w:t>
      </w:r>
    </w:p>
    <w:p w:rsidR="004F711C" w:rsidRPr="004F711C" w:rsidRDefault="00E33F90" w:rsidP="00E33F9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выбирать рациональные маршруты движения п</w:t>
      </w:r>
      <w:r>
        <w:rPr>
          <w:rFonts w:ascii="Times New Roman" w:eastAsia="Times New Roman" w:hAnsi="Times New Roman" w:cs="Times New Roman"/>
          <w:sz w:val="28"/>
          <w:szCs w:val="28"/>
        </w:rPr>
        <w:t>оездов, составов,  локомотивов.</w:t>
      </w:r>
    </w:p>
    <w:p w:rsidR="004F711C" w:rsidRP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устройство и общие принципы содержания и ремонта железнодорожного пути</w:t>
      </w:r>
      <w:r w:rsidR="00E33F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требования к устройству и проектированию железнодорожных станций и узлов;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понятие о пропускной и перерабатывающей способности станций, методы расчета.</w:t>
      </w:r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3"/>
        </w:numPr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1.   Понимать сущность и социальную значимость своей будущей   профессии, проявлять к ней устойчивый интерес;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    и способы выполнения профессиональных задач, оценивать их эффективность и качество;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3.   Принимать решения в стандартных и нестандартных ситуациях и нести за них ответственность;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4.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F711C" w:rsidRPr="004F711C" w:rsidRDefault="004F711C" w:rsidP="00E33F90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ОК 5.  Использовать информационно-коммуникационные технологии в профессиональной деятельности;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6.  Работать в коллективе и  команде, эффективно общаться с коллегами, руководством, потребителями;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right="6" w:firstLine="567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 </w:t>
      </w:r>
      <w:r w:rsidR="004F711C" w:rsidRPr="004F711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 7.   Брать на себя ответственность за работу членов команды   (подчиненных), результат выполнения заданий.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9.  Ориентироваться в условиях частой смены технологий в профессиональной деятельности.</w:t>
      </w:r>
    </w:p>
    <w:p w:rsidR="004F711C" w:rsidRPr="004F711C" w:rsidRDefault="00E33F90" w:rsidP="004F711C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ПК 1.1. Выполнять операции по осуществлению перевозочного процесса с  применением современных информационных технологий управления перевозками.</w:t>
      </w:r>
    </w:p>
    <w:p w:rsidR="004F711C" w:rsidRPr="004F711C" w:rsidRDefault="004F711C" w:rsidP="004F7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2. СТРУКТУРА  И  СОДЕРЖАНИЕ  ДИСЦИПЛИНЫ</w:t>
      </w:r>
    </w:p>
    <w:p w:rsidR="004F711C" w:rsidRPr="004F711C" w:rsidRDefault="004F711C" w:rsidP="004F71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2.1 Объем дисциплины и виды учебной работы</w:t>
      </w:r>
    </w:p>
    <w:tbl>
      <w:tblPr>
        <w:tblW w:w="103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9"/>
        <w:gridCol w:w="2007"/>
      </w:tblGrid>
      <w:tr w:rsidR="004F711C" w:rsidRPr="004F711C" w:rsidTr="004F711C">
        <w:trPr>
          <w:trHeight w:val="27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229</w:t>
            </w:r>
          </w:p>
          <w:p w:rsidR="004F711C" w:rsidRPr="004F711C" w:rsidRDefault="004F711C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12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148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AC1F66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</w:t>
            </w:r>
            <w:r w:rsidR="00AC1F6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AC1F66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Pr="004F711C" w:rsidRDefault="00AC1F66" w:rsidP="004F711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Pr="004F711C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E33F9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0F2E48" w:rsidRPr="004F711C" w:rsidTr="00612811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48" w:rsidRPr="00B578F8" w:rsidRDefault="000F2E48" w:rsidP="006128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(самостоятельная работа и </w:t>
            </w:r>
            <w:proofErr w:type="gramStart"/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48" w:rsidRPr="004F711C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79</w:t>
            </w:r>
          </w:p>
        </w:tc>
      </w:tr>
      <w:tr w:rsidR="00E33F90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2F3093" w:rsidRDefault="00E33F90" w:rsidP="002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2F3093" w:rsidRDefault="00E33F90" w:rsidP="002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33F90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2F3093" w:rsidRDefault="00E33F90" w:rsidP="002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самостоятельная работа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21412E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</w:tr>
      <w:tr w:rsidR="000F2E48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48" w:rsidRPr="00141B4F" w:rsidRDefault="000F2E48" w:rsidP="00612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B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48" w:rsidRPr="00C7267C" w:rsidRDefault="000F2E48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C1F66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Pr="00AC1F66" w:rsidRDefault="00AC1F66" w:rsidP="006128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6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Pr="00AC1F66" w:rsidRDefault="00AC1F66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C1F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F711C" w:rsidRPr="004F711C" w:rsidTr="004F711C">
        <w:trPr>
          <w:trHeight w:val="20"/>
        </w:trPr>
        <w:tc>
          <w:tcPr>
            <w:tcW w:w="10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21412E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41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214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4F711C" w:rsidRPr="004F711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F711C" w:rsidRPr="004F711C" w:rsidSect="004F711C">
          <w:footerReference w:type="default" r:id="rId8"/>
          <w:pgSz w:w="11906" w:h="16838"/>
          <w:pgMar w:top="567" w:right="566" w:bottom="284" w:left="1701" w:header="680" w:footer="680" w:gutter="0"/>
          <w:pgNumType w:start="1"/>
          <w:cols w:space="720"/>
          <w:titlePg/>
          <w:docGrid w:linePitch="299"/>
        </w:sectPr>
      </w:pPr>
    </w:p>
    <w:p w:rsidR="004F711C" w:rsidRDefault="004F711C" w:rsidP="00377EDE">
      <w:pPr>
        <w:numPr>
          <w:ilvl w:val="1"/>
          <w:numId w:val="4"/>
        </w:numPr>
        <w:spacing w:after="0" w:line="240" w:lineRule="auto"/>
        <w:ind w:right="-73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. Тематический план и содержание дисциплины ОП.09.Устройство пути и станций</w:t>
      </w:r>
    </w:p>
    <w:p w:rsidR="00E33F90" w:rsidRPr="004F711C" w:rsidRDefault="00E33F90" w:rsidP="00E33F90">
      <w:pPr>
        <w:spacing w:after="0" w:line="240" w:lineRule="auto"/>
        <w:ind w:left="1379" w:right="-73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9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7942"/>
        <w:gridCol w:w="1134"/>
        <w:gridCol w:w="1985"/>
        <w:gridCol w:w="1845"/>
      </w:tblGrid>
      <w:tr w:rsidR="00E33F90" w:rsidRPr="004F711C" w:rsidTr="004F711C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курсовая работа (проект) </w:t>
            </w:r>
            <w:r w:rsidRPr="00E33F90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(если предусмотрен)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>Уровень освоения**, формируемые компетенции</w:t>
            </w:r>
          </w:p>
        </w:tc>
      </w:tr>
      <w:tr w:rsidR="00E33F90" w:rsidRPr="004F711C" w:rsidTr="004F711C">
        <w:tc>
          <w:tcPr>
            <w:tcW w:w="27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11C" w:rsidRPr="00E33F90" w:rsidRDefault="004F711C" w:rsidP="004F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69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7942"/>
        <w:gridCol w:w="1134"/>
        <w:gridCol w:w="1982"/>
        <w:gridCol w:w="1845"/>
      </w:tblGrid>
      <w:tr w:rsidR="004F711C" w:rsidRPr="004F711C" w:rsidTr="004F711C">
        <w:trPr>
          <w:trHeight w:val="20"/>
          <w:tblHeader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F711C" w:rsidRPr="004F711C" w:rsidTr="004F711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841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Содержание дисциплины, связь с другими дисциплинами. Общие сведения о железнодорожных линиях, категории новых линий. Раздельные пункты, их назначение и виды.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591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Конспектирование понятий и текста на тему: «Категории  новых железнодорожных линий».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1.Путь и путевое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6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1.1.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Трасса, план и профиль железнодорожного пути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 местности, горизонтали. Понятие о трассе. План железнодорожной линии. Элементы круговых кривых. Продольный профиль железнодорожной линии. Крутизна и длина уклонов.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Расчет и построение продольного профиля железнодорожного пути.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499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Графическое изображение круговой кривой, стандартные радиусы кривых. Графическое изображение элементов продольного профиля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железнодорожной</w:t>
            </w:r>
            <w:proofErr w:type="gramEnd"/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линии. Выполнение практической работы. Оформление отчетов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1.2.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Земляное полотно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земляного полотна, требования к нему. Конструктивные элементы земляного полотна.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Типовые поперечные профили насыпей, выемок. Поперечные профили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ж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д. станциях.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4,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6, ОК 8,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9</w:t>
            </w: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</w:t>
            </w: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онструктивных элементов земляного полотна. Конспектирование текста: «Водоотводные и водосборные сооружения», «Деформации и разрушения земляного полотна». Подготовка сообщений по вопросам: стыковые скрепления, рельсовые опоры, балластный слой, угон пути и </w:t>
            </w:r>
            <w:proofErr w:type="spell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противоугоныые</w:t>
            </w:r>
            <w:proofErr w:type="spell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устройства.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1.3.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Верхнее строение пути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элементы верхнего строения ж.д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ути, требования к ним: рельсы, рельсовые стыки, стыковые скрепления; рельсовые опоры; промежуточные рельсовые скрепления; балластный слой. Угон пути и противоугонные устройства. </w:t>
            </w:r>
            <w:proofErr w:type="spell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Бесстыковой</w:t>
            </w:r>
            <w:proofErr w:type="spell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путь.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4,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Конспектирование текста на тему «</w:t>
            </w:r>
            <w:proofErr w:type="spell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Бесстыковой</w:t>
            </w:r>
            <w:proofErr w:type="spell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путь».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1.4.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Устройство рельсовой колеи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Устройство рельсовой колеи в прямых и кривых участках пути.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Конспектирование особенностей устройства ходовых частей подвижного состава. Особенности устройства железнодорожного пути на двухпутных линиях.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1.5.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Стрелочные </w:t>
            </w: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переводы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Назначение, основные части обыкновенных стрелочных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переводов. Марка крестовины. Виды стрелочных переводов. Геометрические элементы стрелочных переводов. Взаимное расположение стрелочных переводов в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горловинах ж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.д. станции. Определение расстояний между центрами смежных стрелочных переводов. </w:t>
            </w:r>
            <w:proofErr w:type="spell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Сторонность</w:t>
            </w:r>
            <w:proofErr w:type="spell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стрелочных переводов. </w:t>
            </w:r>
            <w:proofErr w:type="spell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Пошерстность</w:t>
            </w:r>
            <w:proofErr w:type="spell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движения по стрелочным переводам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2,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 4-ОК 9</w:t>
            </w: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Определение расстояний между центрами смежных стрелочных переводов.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Конспектирование понятий. Работа с рисунком стрелочного перевода. Графическое изображение стрелочных переводов различных видов. Виды крестовин стрелочных переводов. Примеры определения </w:t>
            </w:r>
            <w:proofErr w:type="spell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сторонности</w:t>
            </w:r>
            <w:proofErr w:type="spell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стрелочных переводов, расстояний между центрами переводов. Выполнение практической работы. 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412E" w:rsidRPr="004F711C" w:rsidTr="0021412E">
        <w:trPr>
          <w:trHeight w:val="1932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1.6.</w:t>
            </w:r>
          </w:p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и ремонт железнодорожного пути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путевых работ. Понятие о капитальном, среднем и др. ремонтах железнодорожного пути. Текущее содержание железнодорожного пути.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Путевые машины и механизмы, применяемые при ремонте железнодорожного пути.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6, 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8, ОК 9</w:t>
            </w:r>
          </w:p>
        </w:tc>
      </w:tr>
      <w:tr w:rsidR="0021412E" w:rsidRPr="004F711C" w:rsidTr="008C53BC">
        <w:trPr>
          <w:trHeight w:val="454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текстом по темам: «Текущее содержание железнодорожного пути», «Путевые машины и механизмы, применяемые при ремонте железнодорожного пути».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2 Станционные пути и габаритные расстояния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9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7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2.1.</w:t>
            </w:r>
          </w:p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Основы проектирования </w:t>
            </w: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раздельных пунктов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Общие принципы проектирования раздельных пунктов. Стадии проектирования. Нормативные документы.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21412E" w:rsidRPr="004F711C" w:rsidTr="0021412E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2.2.</w:t>
            </w:r>
          </w:p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Габариты и междупутья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габаритов и их назначение. Междупутья. Расчет ширины междупутья.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9</w:t>
            </w:r>
          </w:p>
        </w:tc>
      </w:tr>
      <w:tr w:rsidR="0021412E" w:rsidRPr="004F711C" w:rsidTr="0021412E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3.Расчет ширины междупутий при расположении в них сооружений и устройств.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412E" w:rsidRPr="004F711C" w:rsidTr="0021412E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текстом «Назначение габаритов»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римеры определения ширины междупутья. Выполнение практической работы. Оформление отчетов.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2.3.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Соединения и пересечения путей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соединений и пересечений путей. Конечное соединение. Съезды. Стрелочные улицы.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 конечного соединения, съездов, стрелочных улиц.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2.4.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Станционные пути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и назначение путей. Нумерация путей и стрелочных переводов. Предельные столбики и сигналы. Расстояния до предельных столбиков, входных и выходных сигналов. Полная и полезная длина станционных путей. Граница железнодорожной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4.Определение расстояний до предельных столбиков и сигналов.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5.Определение границы полной и полезной длины станционных путей, границы железнодорожной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 и нумерация станционных  путей, нумерация стрелочных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переводов, установка предельных столбиков, сигналов на схеме. Выполнение практических работ. Оформление отчетов по практическим работам.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2.5.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Парки путей и горловины станций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виды парков. Понятие о горловинах. Параллельные и враждебные маршруты в горловинах железнодорожной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 схем парков путей.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3. Промежуточные раздельные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9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7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3.1. Посты, разъезды и обгонные пункты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Путевые и вспомогательные посты. Разъезды. Назначение, основные операции, устройства и схемы разъездов. Обгонные пункты. Назначение, основные операции, устройства и схемы обгонных пунктов. Маршруты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Масштабный план раздельного пункта.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 Составление ведомостей путей и стрелочных переводов.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Разработка маршрутов движения на разъездах и обгонных пунктах. Графическое изображение схем постов, разъездов и обгонных пунктов. Выполнение практических работ. Оформление отчетов по практическим работам.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3.2.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Промежуточные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станции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основные операции промежуточных станций. Пассажирские, грузовые и прочие устройства. Типовые схемы промежуточных станций, сравнительная характеристика. Поездные и маневровые маршруты.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1-ОК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8.Разработка маневровых маршрутов на промежуточной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маршрутов движения на промежуточных станциях. Конспектирование текста «Грузовые устройства на промежуточных станциях». Графическое изображение типовых схем промежуточных станций.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4. Участковые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612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4.1.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Назначение, операции и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комплекс устройств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 и классификация участковых станций. Классификация грузовых поездов по дальности следования; в зависимости от операций, выполняемых на станции с поездами, составами и вагонами. Основные операции. Комплекс пассажирских устройств. Грузовые районы.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устройства локомотивного и вагонного хозяйств.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Приемоотправочные пути, расчет их числа. </w:t>
            </w: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Определение числа сортировочных, ходовых и вытяжных путей</w:t>
            </w:r>
            <w:r w:rsidRPr="004F71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2,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9.Расчет числа приемоотправочных путей участковой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Краткая характеристика пассажирских устройств. Конспектирование текста: «Прочие устройства на участковых станциях», «Состав грузового района». Примеры расчета времени занятия горловин операциями. Примеры расчета числа сортировочных путей. Выполнение практической работы. Оформление отчета.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4.2.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Схемы участковых станций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типовые схемы станций однопутных и двухпутных линий. Специализация парков и путей. Сравнительная характеристика. Маршруты следования поездов, составов, локомотивов. Узловые участковые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1-ОК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10.Разработка схемы участковой станции.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Разработка рациональных поездных и маневровых маршрутов на участковой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маршрутов движения поездов, составов, локомотивов. Выполнение практических работ. Оформление отчетов по практическим работам.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5. Сортировочные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5.1.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Назначение, классификация, схемы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сортировочных станций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классификация сортировочных станций. Основные операции и устройства. Основные типовые схемы односторонних и двусторонних сортировочных станций. Специализация парков и путей. Сравнительная характеристика. Разработка маршрутов следования поездов, составов, локомотивов. Конструкция горловин парков сортировочной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1- 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12.Разработка маршрутов в парках сортировочной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сортировочных станций. Разработка маршрутов движения. Конспектирование текста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:«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сортировочной станции на сети».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5.2.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Сортировочные устройства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Виды и характеристика сортировочных устройств, классификация сортировочных горок. Устройство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горки. Профиль спускной части горки. Тормозные средства. Расчет высоты сортировочной горки и мощности тормозных средств.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2-ОК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13.Расчет высоты сортировочной горки и мощности тормозных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  надвижной и спускной части сортировочной горки, продольного профиля спускной части горки. Основные параметры сортировочных горок. Подготовка сообщений по теме «Тормозные средства на сортировочных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горках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6. Пассажирские и технические пассажирские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9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67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21BF3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6.1.</w:t>
            </w:r>
          </w:p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Пассажирские станции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1BF3" w:rsidRPr="004F711C" w:rsidRDefault="00721BF3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721BF3" w:rsidRPr="004F711C" w:rsidRDefault="00721BF3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Назначение, классификация, основные операции пассажирской станции. Устройства пассажирского комплекса. Основные типовые схемы пассажирских станций. Специализация путей. Маршруты следования поездов, составов, локомотивов. Пассажирские остановочные пункты, зонные 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1- 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</w:tc>
      </w:tr>
      <w:tr w:rsidR="00721BF3" w:rsidRPr="004F711C" w:rsidTr="00612811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Практическое занятие № 14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Разработка маршрутов движения в горловине пассажирской станции тупикового типа.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1BF3" w:rsidRPr="004F711C" w:rsidTr="00612811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BF3" w:rsidRPr="004F711C" w:rsidRDefault="00721BF3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Составление классификации пассажирских станций. Разработка маршрутов движения. Выполнение практической работы. Краткий конспект: «Понятие о пассажирских комплексах».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3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6.2.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Технические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пассажирские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Назначение, основные операции и устройства технических пассажирских станций. Схемы размещения технических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устройств.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Составление маневровых маршрутов передвижений на технической пассажирской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7. Грузовые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7.1.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Неспециализированные грузовые 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классификация грузовых станций. Основные операции и устройства грузовых станций общего пользования. Основные типовые схемы. Специализация парков и путей. Поездные и маневровые маршруты движения. Грузовые районы.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грузовых станций. Конспект: «Характеристика и состав грузовых районов». Разработка маршрутов движения. Подготовка сообщений по темам: «Специализированные грузовые станции», «Специальные станции».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7.2.</w:t>
            </w:r>
          </w:p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Специализированные грузовые 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Назначение, основные операции, устройства и схемы специализированных грузовых станций: станции для переработки контейнеров; пункт, обслуживающий зерновой элеватор; станции, обслуживающие перевозки нефтепродуктов.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4,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7.3.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Специальные 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Назначение, основные операции, устройства и схемы специальных станций: перегрузочные станции, портовые станции, пограничные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Конспект и графическое изображение схем специализированных грузовых станций.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8. Пропускная и перерабатывающая способность железнодорожных  станций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8.1.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Понятие о пропускной и перерабатываю щей способности станций. Методы расчета.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 о пропускной и перерабатывающей способности железнодорожных станций. Методы расчета. Аналитический расчет пропускной способности приемоотправочных парков, перерабатывающей способности вытяжных путей.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 4-ОК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Практическое занятие № 15.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Решение задач по определению пропускной и перерабатывающей способности железнодорожных станций аналитическим методом.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Решение задачи аналитическим методом расчета.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9. Железнодорожные узлы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9.1.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Назначение, классификация, основные схемы железнодорожных узлов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классификация железнодорожных узлов. Основные операции и устройства в узлах. Типовые схемы: узел с одной станцией, узел крестообразного типа, узел треугольного типа, радиального типа, с последовательным расположением устройств, с параллельным расположением устройств, тупикового типа, кольцевые узлы. Дифференцированный зачет.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1-ОК 3,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21412E">
        <w:trPr>
          <w:trHeight w:val="624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железнодорожных узлов. Маршруты движения. Размещение основных устройств в узлах. Подготовка к зачету.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F66" w:rsidRPr="004F711C" w:rsidTr="004F711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Default="00AC1F66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Pr="004F711C" w:rsidRDefault="00AC1F66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Pr="004F711C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4F711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2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53BC" w:rsidRPr="002F3093" w:rsidRDefault="008C53BC" w:rsidP="008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93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8C53BC" w:rsidRPr="002F3093" w:rsidRDefault="008C53BC" w:rsidP="008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93">
        <w:rPr>
          <w:rFonts w:ascii="Times New Roman" w:eastAsia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</w:t>
      </w:r>
      <w:proofErr w:type="gramStart"/>
      <w:r w:rsidRPr="002F3093">
        <w:rPr>
          <w:rFonts w:ascii="Times New Roman" w:eastAsia="Times New Roman" w:hAnsi="Times New Roman" w:cs="Times New Roman"/>
          <w:sz w:val="28"/>
          <w:szCs w:val="28"/>
        </w:rPr>
        <w:t>ознакомительный</w:t>
      </w:r>
      <w:proofErr w:type="gramEnd"/>
      <w:r w:rsidRPr="002F3093">
        <w:rPr>
          <w:rFonts w:ascii="Times New Roman" w:eastAsia="Times New Roman" w:hAnsi="Times New Roman" w:cs="Times New Roman"/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или </w:t>
      </w:r>
      <w:r w:rsidRPr="002F3093">
        <w:rPr>
          <w:rFonts w:ascii="Times New Roman" w:eastAsia="Times New Roman" w:hAnsi="Times New Roman" w:cs="Times New Roman"/>
          <w:sz w:val="28"/>
          <w:szCs w:val="28"/>
        </w:rPr>
        <w:lastRenderedPageBreak/>
        <w:t>под  руководством);  3 – продуктивный (планирование и самостоятельное выполнение деятельности, решение проблемных задач).</w:t>
      </w: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F711C" w:rsidRPr="004F711C" w:rsidSect="004F711C">
          <w:pgSz w:w="16838" w:h="11906" w:orient="landscape"/>
          <w:pgMar w:top="426" w:right="851" w:bottom="426" w:left="567" w:header="709" w:footer="709" w:gutter="0"/>
          <w:cols w:space="720"/>
        </w:sectPr>
      </w:pPr>
    </w:p>
    <w:p w:rsidR="004F711C" w:rsidRPr="004F711C" w:rsidRDefault="004F711C" w:rsidP="008C53BC">
      <w:pPr>
        <w:spacing w:after="0" w:line="240" w:lineRule="auto"/>
        <w:ind w:left="426" w:right="-1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 </w:t>
      </w:r>
      <w:r w:rsidRPr="004F711C"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 рабочей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ДИСЦИПЛИНЫ</w:t>
      </w: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5"/>
        </w:numPr>
        <w:tabs>
          <w:tab w:val="left" w:pos="993"/>
        </w:tabs>
        <w:spacing w:after="0" w:line="240" w:lineRule="auto"/>
        <w:ind w:right="-1" w:firstLine="19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4F711C" w:rsidRPr="004F711C" w:rsidRDefault="008C53BC" w:rsidP="004F711C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Дисциплина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реализуется в учебном кабинете устройств пути и станций.</w:t>
      </w:r>
    </w:p>
    <w:p w:rsidR="008C53BC" w:rsidRPr="007B4515" w:rsidRDefault="004F711C" w:rsidP="008C53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8C53BC" w:rsidRPr="007B45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8C53BC" w:rsidRPr="007B4515" w:rsidRDefault="008C53BC" w:rsidP="008C53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Специализированная мебель:</w:t>
      </w:r>
    </w:p>
    <w:p w:rsidR="008C53BC" w:rsidRPr="007B4515" w:rsidRDefault="008C53BC" w:rsidP="008C53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8C53BC" w:rsidRPr="007B4515" w:rsidRDefault="008C53BC" w:rsidP="008C53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Оборудование, включая приборы (при наличии): не используется</w:t>
      </w:r>
    </w:p>
    <w:p w:rsidR="008C53BC" w:rsidRPr="007B4515" w:rsidRDefault="008C53BC" w:rsidP="008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Наглядные пособия</w:t>
      </w:r>
    </w:p>
    <w:p w:rsidR="004F711C" w:rsidRPr="004F711C" w:rsidRDefault="004F711C" w:rsidP="008C53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5"/>
        </w:numPr>
        <w:tabs>
          <w:tab w:val="left" w:pos="993"/>
        </w:tabs>
        <w:spacing w:after="0" w:line="240" w:lineRule="auto"/>
        <w:ind w:right="-1" w:firstLine="19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4F711C" w:rsidRPr="000F2E48" w:rsidRDefault="004F711C" w:rsidP="004F711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2E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Основная учебная литература:</w:t>
      </w:r>
    </w:p>
    <w:p w:rsidR="00967F88" w:rsidRDefault="00967F88" w:rsidP="00967F88">
      <w:pPr>
        <w:pStyle w:val="ac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1976F5">
        <w:rPr>
          <w:rFonts w:ascii="Times New Roman" w:hAnsi="Times New Roman"/>
          <w:color w:val="000000"/>
          <w:sz w:val="28"/>
        </w:rPr>
        <w:t>Пшенисов</w:t>
      </w:r>
      <w:proofErr w:type="spellEnd"/>
      <w:r w:rsidRPr="001976F5">
        <w:rPr>
          <w:rFonts w:ascii="Times New Roman" w:hAnsi="Times New Roman"/>
          <w:color w:val="000000"/>
          <w:sz w:val="28"/>
        </w:rPr>
        <w:t xml:space="preserve"> Н.В. Железнодорожный путь:/учебник/</w:t>
      </w:r>
      <w:r>
        <w:rPr>
          <w:rFonts w:ascii="Times New Roman" w:hAnsi="Times New Roman"/>
          <w:color w:val="000000"/>
          <w:sz w:val="28"/>
        </w:rPr>
        <w:t xml:space="preserve"> Н. В.</w:t>
      </w:r>
    </w:p>
    <w:p w:rsidR="00967F88" w:rsidRDefault="00967F88" w:rsidP="00967F8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1976F5">
        <w:rPr>
          <w:rFonts w:ascii="Times New Roman" w:hAnsi="Times New Roman"/>
          <w:color w:val="000000"/>
          <w:sz w:val="28"/>
        </w:rPr>
        <w:t>Пшенисов</w:t>
      </w:r>
      <w:proofErr w:type="spellEnd"/>
      <w:r w:rsidRPr="001976F5">
        <w:rPr>
          <w:rFonts w:ascii="Times New Roman" w:hAnsi="Times New Roman"/>
          <w:color w:val="000000"/>
          <w:sz w:val="28"/>
        </w:rPr>
        <w:t xml:space="preserve">. – Самара: </w:t>
      </w:r>
      <w:proofErr w:type="spellStart"/>
      <w:r w:rsidRPr="001976F5">
        <w:rPr>
          <w:rFonts w:ascii="Times New Roman" w:hAnsi="Times New Roman"/>
          <w:color w:val="000000"/>
          <w:sz w:val="28"/>
        </w:rPr>
        <w:t>СамГУПС</w:t>
      </w:r>
      <w:proofErr w:type="spellEnd"/>
      <w:r w:rsidRPr="001976F5">
        <w:rPr>
          <w:rFonts w:ascii="Times New Roman" w:hAnsi="Times New Roman"/>
          <w:color w:val="000000"/>
          <w:sz w:val="28"/>
        </w:rPr>
        <w:t xml:space="preserve">, 2019. – 292 с. – Режим доступа: </w:t>
      </w:r>
      <w:hyperlink r:id="rId9" w:history="1">
        <w:r w:rsidRPr="00CF6F56">
          <w:rPr>
            <w:rStyle w:val="a9"/>
            <w:rFonts w:ascii="Times New Roman" w:hAnsi="Times New Roman"/>
            <w:sz w:val="28"/>
            <w:lang w:val="en-US"/>
          </w:rPr>
          <w:t>https</w:t>
        </w:r>
        <w:r w:rsidRPr="00CF6F56">
          <w:rPr>
            <w:rStyle w:val="a9"/>
            <w:rFonts w:ascii="Times New Roman" w:hAnsi="Times New Roman"/>
            <w:sz w:val="28"/>
          </w:rPr>
          <w:t>://</w:t>
        </w:r>
        <w:r w:rsidRPr="00CF6F56">
          <w:rPr>
            <w:rStyle w:val="a9"/>
            <w:rFonts w:ascii="Times New Roman" w:hAnsi="Times New Roman"/>
            <w:sz w:val="28"/>
            <w:lang w:val="en-US"/>
          </w:rPr>
          <w:t>e</w:t>
        </w:r>
        <w:r w:rsidRPr="00CF6F56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Pr="00CF6F56">
          <w:rPr>
            <w:rStyle w:val="a9"/>
            <w:rFonts w:ascii="Times New Roman" w:hAnsi="Times New Roman"/>
            <w:sz w:val="28"/>
            <w:lang w:val="en-US"/>
          </w:rPr>
          <w:t>lanbook</w:t>
        </w:r>
        <w:proofErr w:type="spellEnd"/>
        <w:r w:rsidRPr="00CF6F56">
          <w:rPr>
            <w:rStyle w:val="a9"/>
            <w:rFonts w:ascii="Times New Roman" w:hAnsi="Times New Roman"/>
            <w:sz w:val="28"/>
          </w:rPr>
          <w:t>.</w:t>
        </w:r>
        <w:r w:rsidRPr="00CF6F56">
          <w:rPr>
            <w:rStyle w:val="a9"/>
            <w:rFonts w:ascii="Times New Roman" w:hAnsi="Times New Roman"/>
            <w:sz w:val="28"/>
            <w:lang w:val="en-US"/>
          </w:rPr>
          <w:t>com</w:t>
        </w:r>
        <w:r w:rsidRPr="00CF6F56">
          <w:rPr>
            <w:rStyle w:val="a9"/>
            <w:rFonts w:ascii="Times New Roman" w:hAnsi="Times New Roman"/>
            <w:sz w:val="28"/>
          </w:rPr>
          <w:t>/</w:t>
        </w:r>
        <w:r w:rsidRPr="00CF6F56">
          <w:rPr>
            <w:rStyle w:val="a9"/>
            <w:rFonts w:ascii="Times New Roman" w:hAnsi="Times New Roman"/>
            <w:sz w:val="28"/>
            <w:lang w:val="en-US"/>
          </w:rPr>
          <w:t>book</w:t>
        </w:r>
        <w:r w:rsidRPr="00CF6F56">
          <w:rPr>
            <w:rStyle w:val="a9"/>
            <w:rFonts w:ascii="Times New Roman" w:hAnsi="Times New Roman"/>
            <w:sz w:val="28"/>
          </w:rPr>
          <w:t>161207</w:t>
        </w:r>
      </w:hyperlink>
      <w:r w:rsidRPr="001976F5">
        <w:rPr>
          <w:rFonts w:ascii="Times New Roman" w:hAnsi="Times New Roman"/>
          <w:color w:val="000000"/>
          <w:sz w:val="28"/>
        </w:rPr>
        <w:t>.</w:t>
      </w:r>
    </w:p>
    <w:p w:rsidR="004F711C" w:rsidRPr="000F2E48" w:rsidRDefault="004F711C" w:rsidP="004F711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11C" w:rsidRPr="000F2E48" w:rsidRDefault="004F711C" w:rsidP="004F711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E4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323A89" w:rsidRDefault="004F711C" w:rsidP="00323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23A89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Т.А. Технология перевозочного процесса: учебное пособие. – М.: ФГБУ ДПО «Учебно-методический центр по образованию на железнодорожном транспорте», 2019. – 334 с.</w:t>
      </w:r>
    </w:p>
    <w:p w:rsidR="004F711C" w:rsidRPr="004F711C" w:rsidRDefault="004F711C" w:rsidP="004F711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11C" w:rsidRPr="008C53BC" w:rsidRDefault="004F711C" w:rsidP="004F711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:rsidR="00323A89" w:rsidRDefault="00323A89" w:rsidP="00323A89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A89" w:rsidRDefault="00323A89" w:rsidP="00323A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Нормативная литература:</w:t>
      </w:r>
    </w:p>
    <w:p w:rsidR="00323A89" w:rsidRPr="001976F5" w:rsidRDefault="00323A89" w:rsidP="00323A89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правил. Железные дороги колеи 1520 мм. Актуализированная редакция СНиП 32-01-95. Применяется с 13.06.18 взамен СП 119.13330.2012.</w:t>
      </w:r>
    </w:p>
    <w:p w:rsidR="00323A89" w:rsidRPr="004F711C" w:rsidRDefault="00323A89" w:rsidP="00323A89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11C" w:rsidRPr="004F711C" w:rsidRDefault="004F711C" w:rsidP="004F711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 ресурсы  сети Интернет и профессиональн</w:t>
      </w:r>
      <w:r w:rsidR="008C53BC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данных</w:t>
      </w:r>
    </w:p>
    <w:p w:rsidR="004F711C" w:rsidRPr="008C53B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8C53B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8C53BC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8C53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11C" w:rsidRPr="004F711C" w:rsidRDefault="004F711C" w:rsidP="00377EDE">
      <w:pPr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0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1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>Локотранс</w:t>
      </w:r>
      <w:proofErr w:type="spellEnd"/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2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4F711C" w:rsidRPr="004F711C" w:rsidRDefault="004F711C" w:rsidP="00377EDE">
      <w:pPr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ОАО «РЖД» </w:t>
      </w:r>
      <w:hyperlink r:id="rId13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4F711C" w:rsidRPr="004F711C" w:rsidRDefault="004F711C" w:rsidP="00377EDE">
      <w:pPr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для студентов-железнодорожников </w:t>
      </w:r>
      <w:hyperlink r:id="rId14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4F711C" w:rsidRPr="004F711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8C53BC" w:rsidRDefault="004F711C" w:rsidP="004F71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:rsidR="004F711C" w:rsidRPr="008C53BC" w:rsidRDefault="004F711C" w:rsidP="004F71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8C53BC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8C53B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9401F6" w:rsidRPr="0094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3BC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браузер </w:t>
      </w: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Mozilla</w:t>
      </w:r>
      <w:r w:rsidR="009401F6" w:rsidRPr="00940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Firefox</w:t>
      </w: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BF3" w:rsidRDefault="00721BF3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A89" w:rsidRDefault="00323A89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721BF3" w:rsidRDefault="00721BF3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BF3" w:rsidRDefault="00721BF3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 И  ОЦЕНКА  РЕЗУЛЬТАТОВ  ОСВОЕНИЯ ДИСЦИПЛИНЫ</w:t>
      </w: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3"/>
        <w:gridCol w:w="3898"/>
      </w:tblGrid>
      <w:tr w:rsidR="004F711C" w:rsidRPr="004F711C" w:rsidTr="004F711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4F711C" w:rsidRPr="004F711C" w:rsidTr="004F711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F711C" w:rsidRPr="004F711C" w:rsidTr="004F711C">
        <w:trPr>
          <w:trHeight w:val="136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Умения:</w:t>
            </w:r>
          </w:p>
          <w:p w:rsidR="004F711C" w:rsidRPr="004F711C" w:rsidRDefault="004F711C" w:rsidP="00377E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схемы станций всех типов;</w:t>
            </w:r>
          </w:p>
          <w:p w:rsidR="004F711C" w:rsidRPr="004F711C" w:rsidRDefault="004F711C" w:rsidP="00377E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выбирать рациональные маршруты движения поездов, составов, локомотивов.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сообщений; устного и письменного опроса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экзамена.</w:t>
            </w:r>
          </w:p>
        </w:tc>
      </w:tr>
      <w:tr w:rsidR="004F711C" w:rsidRPr="004F711C" w:rsidTr="004F711C">
        <w:trPr>
          <w:trHeight w:val="197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Знания:</w:t>
            </w:r>
          </w:p>
          <w:p w:rsidR="004F711C" w:rsidRPr="004F711C" w:rsidRDefault="004F711C" w:rsidP="00377E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устройство и общие принципы содержания и ремонта железнодорожного пути;</w:t>
            </w:r>
          </w:p>
          <w:p w:rsidR="004F711C" w:rsidRPr="004F711C" w:rsidRDefault="004F711C" w:rsidP="00377E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требования к устройству и проектированию железнодорожных станций и узлов;</w:t>
            </w:r>
          </w:p>
          <w:p w:rsidR="004F711C" w:rsidRPr="00721BF3" w:rsidRDefault="004F711C" w:rsidP="00721BF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понятие </w:t>
            </w:r>
            <w:r w:rsidR="00721B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 пропускной и перерабатывающей </w:t>
            </w:r>
            <w:r w:rsidRPr="00721B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способности станций, методы расчета.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сообщений, устного и письменного опроса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экзамена.</w:t>
            </w:r>
          </w:p>
        </w:tc>
      </w:tr>
    </w:tbl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>
      <w:pPr>
        <w:rPr>
          <w:rFonts w:ascii="Times New Roman" w:hAnsi="Times New Roman" w:cs="Times New Roman"/>
          <w:sz w:val="28"/>
          <w:szCs w:val="28"/>
        </w:rPr>
      </w:pPr>
    </w:p>
    <w:sectPr w:rsidR="004F711C" w:rsidRPr="004F711C" w:rsidSect="00FB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33" w:rsidRDefault="004C1B33" w:rsidP="004F711C">
      <w:pPr>
        <w:spacing w:after="0" w:line="240" w:lineRule="auto"/>
      </w:pPr>
      <w:r>
        <w:separator/>
      </w:r>
    </w:p>
  </w:endnote>
  <w:endnote w:type="continuationSeparator" w:id="0">
    <w:p w:rsidR="004C1B33" w:rsidRDefault="004C1B33" w:rsidP="004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244"/>
      <w:docPartObj>
        <w:docPartGallery w:val="Page Numbers (Bottom of Page)"/>
        <w:docPartUnique/>
      </w:docPartObj>
    </w:sdtPr>
    <w:sdtEndPr/>
    <w:sdtContent>
      <w:p w:rsidR="00612811" w:rsidRDefault="004C1B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D7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12811" w:rsidRDefault="00612811" w:rsidP="004F711C">
    <w:pPr>
      <w:pStyle w:val="a6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33" w:rsidRDefault="004C1B33" w:rsidP="004F711C">
      <w:pPr>
        <w:spacing w:after="0" w:line="240" w:lineRule="auto"/>
      </w:pPr>
      <w:r>
        <w:separator/>
      </w:r>
    </w:p>
  </w:footnote>
  <w:footnote w:type="continuationSeparator" w:id="0">
    <w:p w:rsidR="004C1B33" w:rsidRDefault="004C1B33" w:rsidP="004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07F2FF3"/>
    <w:multiLevelType w:val="multilevel"/>
    <w:tmpl w:val="5352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09A23FE7"/>
    <w:multiLevelType w:val="multilevel"/>
    <w:tmpl w:val="49BAB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A9947D7"/>
    <w:multiLevelType w:val="hybridMultilevel"/>
    <w:tmpl w:val="922E57C4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C6538"/>
    <w:multiLevelType w:val="multilevel"/>
    <w:tmpl w:val="B4C8E2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2941547C"/>
    <w:multiLevelType w:val="hybridMultilevel"/>
    <w:tmpl w:val="DD5E13B4"/>
    <w:lvl w:ilvl="0" w:tplc="F652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30140"/>
    <w:multiLevelType w:val="multilevel"/>
    <w:tmpl w:val="2A16E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305B5DAF"/>
    <w:multiLevelType w:val="multilevel"/>
    <w:tmpl w:val="3D206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9216803"/>
    <w:multiLevelType w:val="multilevel"/>
    <w:tmpl w:val="A7A02E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  <w:sz w:val="24"/>
        <w:szCs w:val="24"/>
      </w:rPr>
    </w:lvl>
    <w:lvl w:ilvl="2">
      <w:start w:val="1"/>
      <w:numFmt w:val="decimalZero"/>
      <w:lvlText w:val="%1.%2.%3"/>
      <w:lvlJc w:val="left"/>
      <w:pPr>
        <w:ind w:left="272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sz w:val="28"/>
      </w:rPr>
    </w:lvl>
  </w:abstractNum>
  <w:abstractNum w:abstractNumId="11">
    <w:nsid w:val="49F21ECD"/>
    <w:multiLevelType w:val="hybridMultilevel"/>
    <w:tmpl w:val="8A0A3046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6F86"/>
    <w:multiLevelType w:val="hybridMultilevel"/>
    <w:tmpl w:val="44CA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D9737D"/>
    <w:multiLevelType w:val="hybridMultilevel"/>
    <w:tmpl w:val="728497F6"/>
    <w:lvl w:ilvl="0" w:tplc="1E20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05A71"/>
    <w:multiLevelType w:val="multilevel"/>
    <w:tmpl w:val="8BB2A84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16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11C"/>
    <w:rsid w:val="000261BA"/>
    <w:rsid w:val="000F2E48"/>
    <w:rsid w:val="00126875"/>
    <w:rsid w:val="001F1EAB"/>
    <w:rsid w:val="0021412E"/>
    <w:rsid w:val="002E5BE9"/>
    <w:rsid w:val="00323A89"/>
    <w:rsid w:val="00377EDE"/>
    <w:rsid w:val="004C1B33"/>
    <w:rsid w:val="004F711C"/>
    <w:rsid w:val="00562501"/>
    <w:rsid w:val="00562D7D"/>
    <w:rsid w:val="005C26C1"/>
    <w:rsid w:val="00612811"/>
    <w:rsid w:val="006345CA"/>
    <w:rsid w:val="00721BF3"/>
    <w:rsid w:val="008A32FC"/>
    <w:rsid w:val="008C53BC"/>
    <w:rsid w:val="009401F6"/>
    <w:rsid w:val="00967F88"/>
    <w:rsid w:val="009B0DEA"/>
    <w:rsid w:val="00AC1F66"/>
    <w:rsid w:val="00B9514B"/>
    <w:rsid w:val="00BF418A"/>
    <w:rsid w:val="00C96ADB"/>
    <w:rsid w:val="00CC76F0"/>
    <w:rsid w:val="00DD0592"/>
    <w:rsid w:val="00DE4D27"/>
    <w:rsid w:val="00E33F90"/>
    <w:rsid w:val="00F44AE7"/>
    <w:rsid w:val="00FB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52C"/>
  </w:style>
  <w:style w:type="paragraph" w:styleId="1">
    <w:name w:val="heading 1"/>
    <w:basedOn w:val="a0"/>
    <w:next w:val="a0"/>
    <w:link w:val="10"/>
    <w:qFormat/>
    <w:rsid w:val="004F7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4F71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F71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4F711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F71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711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4F711C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4F711C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F711C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711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4F711C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4F71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4F71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F711C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4F711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4F711C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4F711C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F711C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F711C"/>
  </w:style>
  <w:style w:type="character" w:customStyle="1" w:styleId="60">
    <w:name w:val="Заголовок 6 Знак"/>
    <w:basedOn w:val="a1"/>
    <w:link w:val="6"/>
    <w:uiPriority w:val="9"/>
    <w:rsid w:val="004F711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4F7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4F711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4F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4F71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4F711C"/>
  </w:style>
  <w:style w:type="character" w:styleId="a9">
    <w:name w:val="Hyperlink"/>
    <w:basedOn w:val="a1"/>
    <w:uiPriority w:val="99"/>
    <w:rsid w:val="004F711C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4F711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4F711C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F711C"/>
  </w:style>
  <w:style w:type="paragraph" w:styleId="ab">
    <w:name w:val="No Spacing"/>
    <w:uiPriority w:val="1"/>
    <w:qFormat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99"/>
    <w:qFormat/>
    <w:rsid w:val="004F711C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4F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4F711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4F711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4F7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F7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4F71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4F711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4F711C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4F71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4F711C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4F711C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4F711C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4F711C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4F71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F711C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4F711C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4F711C"/>
  </w:style>
  <w:style w:type="paragraph" w:customStyle="1" w:styleId="13">
    <w:name w:val="Абзац списка1"/>
    <w:basedOn w:val="a0"/>
    <w:rsid w:val="004F711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4F711C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4F711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4F71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4F71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F711C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4F711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F711C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4F711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4F711C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аг 1"/>
    <w:basedOn w:val="1"/>
    <w:next w:val="a0"/>
    <w:link w:val="18"/>
    <w:qFormat/>
    <w:rsid w:val="004F711C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4F711C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4F711C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4F711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4F7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4F711C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4F711C"/>
    <w:rPr>
      <w:b/>
      <w:bCs/>
    </w:rPr>
  </w:style>
  <w:style w:type="paragraph" w:styleId="afb">
    <w:name w:val="footnote text"/>
    <w:basedOn w:val="a0"/>
    <w:link w:val="afc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4F711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4F711C"/>
    <w:rPr>
      <w:vertAlign w:val="superscript"/>
    </w:rPr>
  </w:style>
  <w:style w:type="character" w:styleId="afe">
    <w:name w:val="annotation reference"/>
    <w:uiPriority w:val="99"/>
    <w:rsid w:val="004F711C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F711C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4F711C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711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4F711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4F711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4F7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4F711C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4F711C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4F711C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4F711C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4F711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4F711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4F71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4F711C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4F711C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4F711C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4F711C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4F711C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F711C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4F711C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4F711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4F711C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F711C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4F711C"/>
  </w:style>
  <w:style w:type="paragraph" w:customStyle="1" w:styleId="2a">
    <w:name w:val="Заг 2"/>
    <w:basedOn w:val="2"/>
    <w:next w:val="a0"/>
    <w:link w:val="2b"/>
    <w:qFormat/>
    <w:rsid w:val="004F711C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4F711C"/>
    <w:pPr>
      <w:numPr>
        <w:numId w:val="10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4F711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4F71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4F711C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4F711C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4F711C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F711C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4F711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4F711C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4F711C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4F711C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4F711C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4F711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4F711C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F711C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4F711C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F711C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4F711C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4F711C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4F711C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4F711C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4F711C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4F711C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4F71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4F711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4F711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4F711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4F711C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4F711C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4F711C"/>
    <w:rPr>
      <w:i/>
      <w:iCs/>
    </w:rPr>
  </w:style>
  <w:style w:type="paragraph" w:customStyle="1" w:styleId="s52">
    <w:name w:val="s_52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4F711C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4F711C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4F711C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4F711C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F711C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F711C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F711C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4F711C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4F711C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4F711C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F711C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4F711C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F711C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4F711C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F711C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4F711C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F711C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4F711C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F711C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4F711C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F711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4F711C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4F711C"/>
    <w:rPr>
      <w:noProof/>
      <w:shd w:val="clear" w:color="auto" w:fill="FFFFFF"/>
    </w:rPr>
  </w:style>
  <w:style w:type="character" w:customStyle="1" w:styleId="Headerorfooter11pt">
    <w:name w:val="Header or footer + 11 pt"/>
    <w:rsid w:val="004F711C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F711C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F711C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4F711C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F711C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4F711C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4F711C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F711C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F711C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4F711C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4F711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4F711C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4F711C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4F711C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F711C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4F711C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F711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F711C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F711C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F711C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F711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4F711C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F711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F711C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F711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4F711C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F711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F711C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F711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F711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F711C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F711C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F711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F711C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F711C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4F711C"/>
  </w:style>
  <w:style w:type="character" w:customStyle="1" w:styleId="c17">
    <w:name w:val="c17"/>
    <w:basedOn w:val="a1"/>
    <w:rsid w:val="004F711C"/>
  </w:style>
  <w:style w:type="character" w:customStyle="1" w:styleId="apple-converted-space">
    <w:name w:val="apple-converted-space"/>
    <w:basedOn w:val="a1"/>
    <w:rsid w:val="004F711C"/>
  </w:style>
  <w:style w:type="paragraph" w:customStyle="1" w:styleId="ConsPlusCell">
    <w:name w:val="ConsPlusCell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4F711C"/>
  </w:style>
  <w:style w:type="character" w:customStyle="1" w:styleId="Bodytext3NotBold">
    <w:name w:val="Body text (3) + Not Bold"/>
    <w:basedOn w:val="Bodytext3"/>
    <w:rsid w:val="004F711C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4F711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4F71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4F711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4F711C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4F711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4F71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4F71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4F711C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4F71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4F711C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4F711C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4F711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4F711C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4F711C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F711C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4F711C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F711C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4F711C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4F711C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4F711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1"/>
    <w:uiPriority w:val="99"/>
    <w:unhideWhenUsed/>
    <w:rsid w:val="004F711C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4F711C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4F711C"/>
  </w:style>
  <w:style w:type="character" w:customStyle="1" w:styleId="FontStyle21">
    <w:name w:val="Font Style21"/>
    <w:rsid w:val="004F711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F711C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4F711C"/>
    <w:rPr>
      <w:color w:val="800080"/>
      <w:u w:val="single"/>
    </w:rPr>
  </w:style>
  <w:style w:type="paragraph" w:customStyle="1" w:styleId="afff5">
    <w:name w:val="Знак Знак Знак Знак"/>
    <w:basedOn w:val="a0"/>
    <w:rsid w:val="004F71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4F71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4F711C"/>
  </w:style>
  <w:style w:type="paragraph" w:styleId="HTML0">
    <w:name w:val="HTML Preformatted"/>
    <w:basedOn w:val="a0"/>
    <w:link w:val="HTML1"/>
    <w:rsid w:val="004F7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4F711C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4F711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4F711C"/>
  </w:style>
  <w:style w:type="paragraph" w:customStyle="1" w:styleId="Style13">
    <w:name w:val="Style13"/>
    <w:basedOn w:val="a0"/>
    <w:rsid w:val="004F711C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F711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4F711C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F711C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4F711C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4F711C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4F711C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4F711C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4F711C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4F711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4F711C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4F71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4F711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4F71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4F711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4F711C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4F711C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4F711C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4F711C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4F711C"/>
  </w:style>
  <w:style w:type="character" w:customStyle="1" w:styleId="Bodytext17">
    <w:name w:val="Body text17"/>
    <w:basedOn w:val="Bodytext"/>
    <w:rsid w:val="004F711C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4F711C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F711C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F711C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F711C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4F711C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4F71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F711C"/>
    <w:rPr>
      <w:rFonts w:ascii="Times New Roman" w:hAnsi="Times New Roman"/>
      <w:sz w:val="24"/>
    </w:rPr>
  </w:style>
  <w:style w:type="character" w:customStyle="1" w:styleId="FontStyle37">
    <w:name w:val="Font Style37"/>
    <w:rsid w:val="004F711C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F711C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4F711C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4F711C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4F711C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4F7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4F711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F711C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F711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F711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F711C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4F711C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F711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F711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F711C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F711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F711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F711C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F711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F711C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F711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F711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4F711C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4F711C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4F711C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F711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F711C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F711C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F711C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F711C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F711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4F711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4F711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F711C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F711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F711C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4F711C"/>
  </w:style>
  <w:style w:type="paragraph" w:customStyle="1" w:styleId="solution">
    <w:name w:val="solution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F711C"/>
  </w:style>
  <w:style w:type="paragraph" w:customStyle="1" w:styleId="213">
    <w:name w:val="Основной текст (2)1"/>
    <w:basedOn w:val="a0"/>
    <w:uiPriority w:val="99"/>
    <w:rsid w:val="004F711C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3"/>
    <w:uiPriority w:val="99"/>
    <w:semiHidden/>
    <w:unhideWhenUsed/>
    <w:rsid w:val="004F711C"/>
  </w:style>
  <w:style w:type="table" w:customStyle="1" w:styleId="3d">
    <w:name w:val="Сетка таблицы3"/>
    <w:basedOn w:val="a2"/>
    <w:next w:val="af8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4F711C"/>
  </w:style>
  <w:style w:type="character" w:customStyle="1" w:styleId="zag3">
    <w:name w:val="zag3"/>
    <w:basedOn w:val="a1"/>
    <w:uiPriority w:val="99"/>
    <w:rsid w:val="004F711C"/>
    <w:rPr>
      <w:rFonts w:cs="Times New Roman"/>
    </w:rPr>
  </w:style>
  <w:style w:type="character" w:customStyle="1" w:styleId="zag5">
    <w:name w:val="zag5"/>
    <w:basedOn w:val="a1"/>
    <w:uiPriority w:val="99"/>
    <w:rsid w:val="004F711C"/>
    <w:rPr>
      <w:rFonts w:cs="Times New Roman"/>
    </w:rPr>
  </w:style>
  <w:style w:type="character" w:customStyle="1" w:styleId="serp-urlitem">
    <w:name w:val="serp-url__item"/>
    <w:basedOn w:val="a1"/>
    <w:uiPriority w:val="99"/>
    <w:rsid w:val="004F711C"/>
    <w:rPr>
      <w:rFonts w:cs="Times New Roman"/>
    </w:rPr>
  </w:style>
  <w:style w:type="character" w:customStyle="1" w:styleId="serp-urlmark">
    <w:name w:val="serp-url__mark"/>
    <w:basedOn w:val="a1"/>
    <w:uiPriority w:val="99"/>
    <w:rsid w:val="004F711C"/>
    <w:rPr>
      <w:rFonts w:cs="Times New Roman"/>
    </w:rPr>
  </w:style>
  <w:style w:type="character" w:customStyle="1" w:styleId="FontStyle15">
    <w:name w:val="Font Style15"/>
    <w:uiPriority w:val="99"/>
    <w:rsid w:val="004F711C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4F711C"/>
  </w:style>
  <w:style w:type="character" w:customStyle="1" w:styleId="WW8Num1z0">
    <w:name w:val="WW8Num1z0"/>
    <w:rsid w:val="004F711C"/>
  </w:style>
  <w:style w:type="character" w:customStyle="1" w:styleId="WW8Num1z1">
    <w:name w:val="WW8Num1z1"/>
    <w:rsid w:val="004F711C"/>
  </w:style>
  <w:style w:type="character" w:customStyle="1" w:styleId="WW8Num1z2">
    <w:name w:val="WW8Num1z2"/>
    <w:rsid w:val="004F711C"/>
  </w:style>
  <w:style w:type="character" w:customStyle="1" w:styleId="WW8Num1z3">
    <w:name w:val="WW8Num1z3"/>
    <w:rsid w:val="004F711C"/>
  </w:style>
  <w:style w:type="character" w:customStyle="1" w:styleId="WW8Num1z4">
    <w:name w:val="WW8Num1z4"/>
    <w:rsid w:val="004F711C"/>
  </w:style>
  <w:style w:type="character" w:customStyle="1" w:styleId="WW8Num1z5">
    <w:name w:val="WW8Num1z5"/>
    <w:rsid w:val="004F711C"/>
  </w:style>
  <w:style w:type="character" w:customStyle="1" w:styleId="WW8Num1z6">
    <w:name w:val="WW8Num1z6"/>
    <w:rsid w:val="004F711C"/>
  </w:style>
  <w:style w:type="character" w:customStyle="1" w:styleId="WW8Num1z7">
    <w:name w:val="WW8Num1z7"/>
    <w:rsid w:val="004F711C"/>
  </w:style>
  <w:style w:type="character" w:customStyle="1" w:styleId="WW8Num1z8">
    <w:name w:val="WW8Num1z8"/>
    <w:rsid w:val="004F711C"/>
  </w:style>
  <w:style w:type="character" w:customStyle="1" w:styleId="1f7">
    <w:name w:val="Основной шрифт абзаца1"/>
    <w:rsid w:val="004F711C"/>
  </w:style>
  <w:style w:type="paragraph" w:customStyle="1" w:styleId="1f8">
    <w:name w:val="Заголовок1"/>
    <w:basedOn w:val="a0"/>
    <w:next w:val="a4"/>
    <w:rsid w:val="004F711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4F711C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4F711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4F711C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4F711C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Текст сноски Знак1"/>
    <w:basedOn w:val="a1"/>
    <w:uiPriority w:val="99"/>
    <w:semiHidden/>
    <w:rsid w:val="004F7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4F711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4F711C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4F711C"/>
  </w:style>
  <w:style w:type="table" w:customStyle="1" w:styleId="113">
    <w:name w:val="Сетка таблицы11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4F711C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F711C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4F711C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4F711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4F711C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4F711C"/>
    <w:rPr>
      <w:i/>
      <w:sz w:val="27"/>
    </w:rPr>
  </w:style>
  <w:style w:type="character" w:customStyle="1" w:styleId="215">
    <w:name w:val="Основной текст (2) + Полужирный1"/>
    <w:uiPriority w:val="99"/>
    <w:rsid w:val="004F711C"/>
    <w:rPr>
      <w:b/>
      <w:sz w:val="27"/>
    </w:rPr>
  </w:style>
  <w:style w:type="character" w:customStyle="1" w:styleId="2f7">
    <w:name w:val="Основной текст (2) + Полужирный"/>
    <w:uiPriority w:val="99"/>
    <w:rsid w:val="004F711C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F711C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F711C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4F711C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F711C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F711C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4F711C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4F711C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4F711C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4F711C"/>
    <w:rPr>
      <w:i w:val="0"/>
      <w:iCs w:val="0"/>
    </w:rPr>
  </w:style>
  <w:style w:type="paragraph" w:customStyle="1" w:styleId="1fc">
    <w:name w:val="Обычный1"/>
    <w:rsid w:val="004F71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3"/>
    <w:semiHidden/>
    <w:unhideWhenUsed/>
    <w:rsid w:val="004F711C"/>
  </w:style>
  <w:style w:type="table" w:customStyle="1" w:styleId="66">
    <w:name w:val="Сетка таблицы6"/>
    <w:basedOn w:val="a2"/>
    <w:next w:val="af8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2"/>
    <w:next w:val="af8"/>
    <w:rsid w:val="004F71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4F711C"/>
  </w:style>
  <w:style w:type="numbering" w:customStyle="1" w:styleId="83">
    <w:name w:val="Нет списка8"/>
    <w:next w:val="a3"/>
    <w:uiPriority w:val="99"/>
    <w:semiHidden/>
    <w:unhideWhenUsed/>
    <w:rsid w:val="004F711C"/>
  </w:style>
  <w:style w:type="table" w:customStyle="1" w:styleId="84">
    <w:name w:val="Сетка таблицы8"/>
    <w:basedOn w:val="a2"/>
    <w:next w:val="af8"/>
    <w:uiPriority w:val="9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f8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3"/>
    <w:semiHidden/>
    <w:unhideWhenUsed/>
    <w:rsid w:val="004F711C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4F711C"/>
    <w:rPr>
      <w:sz w:val="22"/>
      <w:szCs w:val="22"/>
    </w:rPr>
  </w:style>
  <w:style w:type="character" w:customStyle="1" w:styleId="c32">
    <w:name w:val="c32"/>
    <w:basedOn w:val="a1"/>
    <w:rsid w:val="004F711C"/>
  </w:style>
  <w:style w:type="character" w:customStyle="1" w:styleId="3f">
    <w:name w:val="Заголовок №3_"/>
    <w:link w:val="3f0"/>
    <w:locked/>
    <w:rsid w:val="004F711C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4F711C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4F711C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4F71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4F711C"/>
  </w:style>
  <w:style w:type="paragraph" w:customStyle="1" w:styleId="Style2">
    <w:name w:val="Style2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F711C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4F71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4F711C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4F711C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4F711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4F711C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4F711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4F71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4F711C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4F711C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4F711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4F711C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F711C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4F711C"/>
  </w:style>
  <w:style w:type="table" w:customStyle="1" w:styleId="131">
    <w:name w:val="Сетка таблицы13"/>
    <w:basedOn w:val="a2"/>
    <w:next w:val="af8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Intense Quote"/>
    <w:basedOn w:val="a0"/>
    <w:next w:val="a0"/>
    <w:link w:val="affff"/>
    <w:uiPriority w:val="30"/>
    <w:qFormat/>
    <w:rsid w:val="004F71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4F711C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4F711C"/>
    <w:rPr>
      <w:b/>
      <w:bCs/>
      <w:i/>
      <w:iCs/>
    </w:rPr>
  </w:style>
  <w:style w:type="character" w:styleId="affff1">
    <w:name w:val="Subtle Reference"/>
    <w:uiPriority w:val="31"/>
    <w:qFormat/>
    <w:rsid w:val="004F711C"/>
    <w:rPr>
      <w:smallCaps/>
    </w:rPr>
  </w:style>
  <w:style w:type="character" w:styleId="affff2">
    <w:name w:val="Intense Reference"/>
    <w:uiPriority w:val="32"/>
    <w:qFormat/>
    <w:rsid w:val="004F711C"/>
    <w:rPr>
      <w:b/>
      <w:bCs/>
      <w:smallCaps/>
    </w:rPr>
  </w:style>
  <w:style w:type="character" w:styleId="affff3">
    <w:name w:val="Book Title"/>
    <w:uiPriority w:val="33"/>
    <w:qFormat/>
    <w:rsid w:val="004F711C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F711C"/>
  </w:style>
  <w:style w:type="numbering" w:customStyle="1" w:styleId="150">
    <w:name w:val="Нет списка15"/>
    <w:next w:val="a3"/>
    <w:uiPriority w:val="99"/>
    <w:semiHidden/>
    <w:unhideWhenUsed/>
    <w:rsid w:val="004F711C"/>
  </w:style>
  <w:style w:type="table" w:customStyle="1" w:styleId="141">
    <w:name w:val="Сетка таблицы14"/>
    <w:basedOn w:val="a2"/>
    <w:next w:val="af8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4F711C"/>
  </w:style>
  <w:style w:type="numbering" w:customStyle="1" w:styleId="160">
    <w:name w:val="Нет списка16"/>
    <w:next w:val="a3"/>
    <w:uiPriority w:val="99"/>
    <w:semiHidden/>
    <w:unhideWhenUsed/>
    <w:rsid w:val="004F711C"/>
  </w:style>
  <w:style w:type="table" w:customStyle="1" w:styleId="151">
    <w:name w:val="Сетка таблицы15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4F711C"/>
  </w:style>
  <w:style w:type="table" w:customStyle="1" w:styleId="161">
    <w:name w:val="Сетка таблицы16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4">
    <w:name w:val="Подпись к таблице_"/>
    <w:basedOn w:val="a1"/>
    <w:link w:val="affff5"/>
    <w:rsid w:val="004F711C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4F711C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4F711C"/>
  </w:style>
  <w:style w:type="table" w:customStyle="1" w:styleId="171">
    <w:name w:val="Сетка таблицы17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4F711C"/>
  </w:style>
  <w:style w:type="table" w:customStyle="1" w:styleId="181">
    <w:name w:val="Сетка таблицы18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4F711C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F711C"/>
  </w:style>
  <w:style w:type="numbering" w:customStyle="1" w:styleId="1100">
    <w:name w:val="Нет списка110"/>
    <w:next w:val="a3"/>
    <w:uiPriority w:val="99"/>
    <w:semiHidden/>
    <w:unhideWhenUsed/>
    <w:rsid w:val="004F711C"/>
  </w:style>
  <w:style w:type="table" w:customStyle="1" w:styleId="191">
    <w:name w:val="Сетка таблицы19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3"/>
    <w:uiPriority w:val="99"/>
    <w:semiHidden/>
    <w:unhideWhenUsed/>
    <w:rsid w:val="004F711C"/>
  </w:style>
  <w:style w:type="numbering" w:customStyle="1" w:styleId="11110">
    <w:name w:val="Нет списка1111"/>
    <w:next w:val="a3"/>
    <w:uiPriority w:val="99"/>
    <w:semiHidden/>
    <w:unhideWhenUsed/>
    <w:rsid w:val="004F711C"/>
  </w:style>
  <w:style w:type="table" w:customStyle="1" w:styleId="201">
    <w:name w:val="Сетка таблицы20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4F711C"/>
  </w:style>
  <w:style w:type="numbering" w:customStyle="1" w:styleId="1120">
    <w:name w:val="Нет списка112"/>
    <w:next w:val="a3"/>
    <w:uiPriority w:val="99"/>
    <w:semiHidden/>
    <w:unhideWhenUsed/>
    <w:rsid w:val="004F711C"/>
  </w:style>
  <w:style w:type="table" w:customStyle="1" w:styleId="217">
    <w:name w:val="Сетка таблицы21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4F711C"/>
  </w:style>
  <w:style w:type="numbering" w:customStyle="1" w:styleId="1130">
    <w:name w:val="Нет списка113"/>
    <w:next w:val="a3"/>
    <w:uiPriority w:val="99"/>
    <w:semiHidden/>
    <w:unhideWhenUsed/>
    <w:rsid w:val="004F711C"/>
  </w:style>
  <w:style w:type="table" w:customStyle="1" w:styleId="221">
    <w:name w:val="Сетка таблицы22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  <w:rsid w:val="004F711C"/>
  </w:style>
  <w:style w:type="table" w:customStyle="1" w:styleId="231">
    <w:name w:val="Сетка таблицы23"/>
    <w:basedOn w:val="a2"/>
    <w:next w:val="af8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f8"/>
    <w:uiPriority w:val="59"/>
    <w:rsid w:val="004F71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4F71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3"/>
    <w:uiPriority w:val="99"/>
    <w:semiHidden/>
    <w:unhideWhenUsed/>
    <w:rsid w:val="004F711C"/>
  </w:style>
  <w:style w:type="table" w:customStyle="1" w:styleId="260">
    <w:name w:val="Сетка таблицы26"/>
    <w:basedOn w:val="a2"/>
    <w:next w:val="af8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3"/>
    <w:uiPriority w:val="99"/>
    <w:semiHidden/>
    <w:unhideWhenUsed/>
    <w:rsid w:val="004F711C"/>
  </w:style>
  <w:style w:type="numbering" w:customStyle="1" w:styleId="270">
    <w:name w:val="Нет списка27"/>
    <w:next w:val="a3"/>
    <w:uiPriority w:val="99"/>
    <w:semiHidden/>
    <w:unhideWhenUsed/>
    <w:rsid w:val="004F711C"/>
  </w:style>
  <w:style w:type="table" w:customStyle="1" w:styleId="271">
    <w:name w:val="Сетка таблицы27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f8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3"/>
    <w:uiPriority w:val="99"/>
    <w:semiHidden/>
    <w:unhideWhenUsed/>
    <w:rsid w:val="004F711C"/>
  </w:style>
  <w:style w:type="numbering" w:customStyle="1" w:styleId="290">
    <w:name w:val="Нет списка29"/>
    <w:next w:val="a3"/>
    <w:uiPriority w:val="99"/>
    <w:semiHidden/>
    <w:unhideWhenUsed/>
    <w:rsid w:val="004F711C"/>
  </w:style>
  <w:style w:type="numbering" w:customStyle="1" w:styleId="300">
    <w:name w:val="Нет списка30"/>
    <w:next w:val="a3"/>
    <w:uiPriority w:val="99"/>
    <w:semiHidden/>
    <w:unhideWhenUsed/>
    <w:rsid w:val="004F711C"/>
  </w:style>
  <w:style w:type="numbering" w:customStyle="1" w:styleId="313">
    <w:name w:val="Нет списка31"/>
    <w:next w:val="a3"/>
    <w:uiPriority w:val="99"/>
    <w:semiHidden/>
    <w:unhideWhenUsed/>
    <w:rsid w:val="004F711C"/>
  </w:style>
  <w:style w:type="table" w:customStyle="1" w:styleId="291">
    <w:name w:val="Сетка таблицы29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3"/>
    <w:uiPriority w:val="99"/>
    <w:semiHidden/>
    <w:unhideWhenUsed/>
    <w:rsid w:val="004F711C"/>
  </w:style>
  <w:style w:type="numbering" w:customStyle="1" w:styleId="1140">
    <w:name w:val="Нет списка114"/>
    <w:next w:val="a3"/>
    <w:uiPriority w:val="99"/>
    <w:semiHidden/>
    <w:unhideWhenUsed/>
    <w:rsid w:val="004F711C"/>
  </w:style>
  <w:style w:type="table" w:customStyle="1" w:styleId="301">
    <w:name w:val="Сетка таблицы30"/>
    <w:basedOn w:val="a2"/>
    <w:next w:val="af8"/>
    <w:uiPriority w:val="5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3"/>
    <w:uiPriority w:val="99"/>
    <w:semiHidden/>
    <w:unhideWhenUsed/>
    <w:rsid w:val="004F711C"/>
  </w:style>
  <w:style w:type="numbering" w:customStyle="1" w:styleId="115">
    <w:name w:val="Нет списка115"/>
    <w:next w:val="a3"/>
    <w:uiPriority w:val="99"/>
    <w:semiHidden/>
    <w:unhideWhenUsed/>
    <w:rsid w:val="004F711C"/>
  </w:style>
  <w:style w:type="table" w:customStyle="1" w:styleId="314">
    <w:name w:val="Сетка таблицы31"/>
    <w:basedOn w:val="a2"/>
    <w:next w:val="af8"/>
    <w:uiPriority w:val="5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">
    <w:name w:val="Нет списка34"/>
    <w:next w:val="a3"/>
    <w:uiPriority w:val="99"/>
    <w:semiHidden/>
    <w:unhideWhenUsed/>
    <w:rsid w:val="004F711C"/>
  </w:style>
  <w:style w:type="table" w:customStyle="1" w:styleId="321">
    <w:name w:val="Сетка таблицы32"/>
    <w:basedOn w:val="a2"/>
    <w:next w:val="af8"/>
    <w:uiPriority w:val="99"/>
    <w:rsid w:val="004F71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F711C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4F71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4F711C"/>
  </w:style>
  <w:style w:type="table" w:customStyle="1" w:styleId="2100">
    <w:name w:val="Сетка таблицы210"/>
    <w:basedOn w:val="a2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2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uiPriority w:val="99"/>
    <w:semiHidden/>
    <w:unhideWhenUsed/>
    <w:rsid w:val="004F711C"/>
  </w:style>
  <w:style w:type="numbering" w:customStyle="1" w:styleId="2101">
    <w:name w:val="Нет списка210"/>
    <w:next w:val="a3"/>
    <w:semiHidden/>
    <w:unhideWhenUsed/>
    <w:rsid w:val="004F711C"/>
  </w:style>
  <w:style w:type="numbering" w:customStyle="1" w:styleId="350">
    <w:name w:val="Нет списка35"/>
    <w:next w:val="a3"/>
    <w:uiPriority w:val="99"/>
    <w:semiHidden/>
    <w:unhideWhenUsed/>
    <w:rsid w:val="004F711C"/>
  </w:style>
  <w:style w:type="numbering" w:customStyle="1" w:styleId="413">
    <w:name w:val="Нет списка41"/>
    <w:next w:val="a3"/>
    <w:uiPriority w:val="99"/>
    <w:semiHidden/>
    <w:unhideWhenUsed/>
    <w:rsid w:val="004F711C"/>
  </w:style>
  <w:style w:type="numbering" w:customStyle="1" w:styleId="511">
    <w:name w:val="Нет списка51"/>
    <w:next w:val="a3"/>
    <w:uiPriority w:val="99"/>
    <w:semiHidden/>
    <w:unhideWhenUsed/>
    <w:rsid w:val="004F711C"/>
  </w:style>
  <w:style w:type="numbering" w:customStyle="1" w:styleId="1210">
    <w:name w:val="Нет списка121"/>
    <w:next w:val="a3"/>
    <w:uiPriority w:val="99"/>
    <w:semiHidden/>
    <w:unhideWhenUsed/>
    <w:rsid w:val="004F711C"/>
  </w:style>
  <w:style w:type="character" w:customStyle="1" w:styleId="612">
    <w:name w:val="Заголовок 6 Знак1"/>
    <w:basedOn w:val="a1"/>
    <w:uiPriority w:val="9"/>
    <w:semiHidden/>
    <w:rsid w:val="004F7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4F711C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4F711C"/>
  </w:style>
  <w:style w:type="paragraph" w:styleId="af7">
    <w:name w:val="Balloon Text"/>
    <w:basedOn w:val="a0"/>
    <w:link w:val="af6"/>
    <w:uiPriority w:val="99"/>
    <w:semiHidden/>
    <w:unhideWhenUsed/>
    <w:rsid w:val="004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4F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kotrans.info/htm/anons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urt.ru/izdatelsko-bibliotechnyy-kompleks/zhurnal-innovatsionnyy-transport/informatsiya-o-zhurn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urt.ru/transportur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161207" TargetMode="External"/><Relationship Id="rId14" Type="http://schemas.openxmlformats.org/officeDocument/2006/relationships/hyperlink" Target="http://www.pomog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Windows User</cp:lastModifiedBy>
  <cp:revision>16</cp:revision>
  <cp:lastPrinted>2020-12-22T05:46:00Z</cp:lastPrinted>
  <dcterms:created xsi:type="dcterms:W3CDTF">2018-09-27T11:36:00Z</dcterms:created>
  <dcterms:modified xsi:type="dcterms:W3CDTF">2021-12-03T13:25:00Z</dcterms:modified>
</cp:coreProperties>
</file>