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4D" w:rsidRPr="00FF514D" w:rsidRDefault="00FF514D" w:rsidP="00FF514D">
      <w:pPr>
        <w:ind w:right="0"/>
        <w:jc w:val="center"/>
        <w:rPr>
          <w:b/>
          <w:caps/>
          <w:sz w:val="28"/>
          <w:szCs w:val="28"/>
        </w:rPr>
      </w:pPr>
      <w:r w:rsidRPr="00FF514D">
        <w:rPr>
          <w:b/>
          <w:sz w:val="28"/>
          <w:szCs w:val="28"/>
        </w:rPr>
        <w:t>П</w:t>
      </w:r>
      <w:r w:rsidRPr="00FF51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высшего образования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«Уральский государственный университет путей сообщения»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(ПИЖТ УрГУПС)</w:t>
      </w:r>
    </w:p>
    <w:p w:rsidR="00FF514D" w:rsidRPr="00FF514D" w:rsidRDefault="00FF514D" w:rsidP="00FF514D">
      <w:pPr>
        <w:ind w:right="0"/>
        <w:jc w:val="center"/>
        <w:rPr>
          <w:sz w:val="28"/>
        </w:rPr>
      </w:pPr>
    </w:p>
    <w:p w:rsidR="00FF514D" w:rsidRPr="00FF514D" w:rsidRDefault="00FF514D" w:rsidP="00FF514D">
      <w:pPr>
        <w:ind w:right="0"/>
        <w:jc w:val="right"/>
        <w:rPr>
          <w:b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FF514D">
        <w:rPr>
          <w:b/>
          <w:bCs/>
          <w:color w:val="000000"/>
          <w:sz w:val="40"/>
          <w:szCs w:val="40"/>
        </w:rPr>
        <w:t>РАБОЧАЯ ПРОГРАММА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FF514D" w:rsidRPr="00FF514D" w:rsidRDefault="00FF514D" w:rsidP="00FF514D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  <w:r w:rsidRPr="00FF514D">
        <w:rPr>
          <w:bCs/>
          <w:color w:val="000000"/>
          <w:sz w:val="28"/>
          <w:szCs w:val="28"/>
        </w:rPr>
        <w:t>дисциплины:</w:t>
      </w:r>
      <w:r w:rsidRPr="00FF514D">
        <w:rPr>
          <w:b/>
          <w:bCs/>
          <w:color w:val="000000"/>
          <w:sz w:val="28"/>
          <w:szCs w:val="28"/>
        </w:rPr>
        <w:t xml:space="preserve"> </w:t>
      </w:r>
      <w:r w:rsidRPr="00FF514D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ОП.01 </w:t>
      </w:r>
      <w:r w:rsidRPr="00FF514D">
        <w:rPr>
          <w:rFonts w:eastAsia="Andale Sans UI"/>
          <w:b/>
          <w:kern w:val="1"/>
          <w:sz w:val="28"/>
          <w:szCs w:val="28"/>
        </w:rPr>
        <w:t>ИНЖЕНЕРНАЯ ГРАФИКА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FF51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FF51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FF514D" w:rsidRPr="00FF514D" w:rsidRDefault="00FF514D" w:rsidP="00FF51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FF514D" w:rsidRPr="00FF514D" w:rsidRDefault="00FF514D" w:rsidP="00FF51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FF514D" w:rsidRPr="00FF514D" w:rsidRDefault="00C777C5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FF514D" w:rsidRPr="00FF514D" w:rsidRDefault="00FF514D" w:rsidP="00FF514D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FF51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FF51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FF51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</w:rPr>
            </w:pPr>
            <w:r w:rsidRPr="00FF514D">
              <w:rPr>
                <w:color w:val="000000"/>
              </w:rPr>
              <w:t>ОДОБРЕНА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Протокол№ _1_</w:t>
            </w:r>
            <w:r w:rsidR="00C777C5">
              <w:rPr>
                <w:sz w:val="23"/>
                <w:szCs w:val="23"/>
              </w:rPr>
              <w:t xml:space="preserve"> от «__31_» ____августа____ 2022</w:t>
            </w:r>
            <w:r w:rsidRPr="00FF514D">
              <w:rPr>
                <w:sz w:val="23"/>
                <w:szCs w:val="23"/>
              </w:rPr>
              <w:t xml:space="preserve"> г.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FF514D" w:rsidRPr="00FF514D" w:rsidRDefault="00FF514D" w:rsidP="00FF514D">
            <w:pPr>
              <w:ind w:right="0"/>
              <w:jc w:val="left"/>
              <w:rPr>
                <w:lang w:eastAsia="en-US"/>
              </w:rPr>
            </w:pPr>
            <w:r w:rsidRPr="00FF514D">
              <w:t>УТВЕРЖДАЮ: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Заместитель директора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по НР и ИР: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 xml:space="preserve">         </w:t>
            </w:r>
            <w:r w:rsidR="00C777C5">
              <w:rPr>
                <w:sz w:val="23"/>
                <w:szCs w:val="23"/>
              </w:rPr>
              <w:t xml:space="preserve">         ___________ 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FF514D">
              <w:rPr>
                <w:sz w:val="23"/>
                <w:szCs w:val="23"/>
              </w:rPr>
              <w:t xml:space="preserve">           </w:t>
            </w:r>
            <w:r w:rsidR="00C777C5">
              <w:rPr>
                <w:sz w:val="23"/>
                <w:szCs w:val="23"/>
              </w:rPr>
              <w:t xml:space="preserve">      «____»________________2022</w:t>
            </w:r>
            <w:r w:rsidRPr="00FF514D">
              <w:rPr>
                <w:sz w:val="23"/>
                <w:szCs w:val="23"/>
              </w:rPr>
              <w:t xml:space="preserve"> г.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FF514D" w:rsidRPr="00FF514D" w:rsidTr="003468F7"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F514D" w:rsidRPr="00FF514D" w:rsidTr="003468F7">
        <w:trPr>
          <w:trHeight w:val="869"/>
        </w:trPr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FF514D" w:rsidRPr="00FF514D" w:rsidRDefault="00FF514D" w:rsidP="00FF51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FF514D" w:rsidRPr="00FF514D" w:rsidRDefault="00FF514D" w:rsidP="00FF514D">
      <w:pPr>
        <w:ind w:right="0"/>
        <w:rPr>
          <w:sz w:val="28"/>
          <w:szCs w:val="28"/>
        </w:rPr>
      </w:pPr>
      <w:r w:rsidRPr="00FF514D">
        <w:rPr>
          <w:color w:val="000000"/>
          <w:sz w:val="28"/>
          <w:szCs w:val="28"/>
        </w:rPr>
        <w:t xml:space="preserve">Автор: 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FF514D" w:rsidRPr="00FF514D" w:rsidRDefault="00FF514D" w:rsidP="00FF51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sz w:val="28"/>
        </w:rPr>
      </w:pPr>
      <w:r w:rsidRPr="00FF514D">
        <w:rPr>
          <w:color w:val="000000"/>
          <w:sz w:val="28"/>
          <w:szCs w:val="28"/>
        </w:rPr>
        <w:t xml:space="preserve">Рецензент: </w:t>
      </w:r>
    </w:p>
    <w:p w:rsidR="00FF514D" w:rsidRPr="00FF514D" w:rsidRDefault="00FF514D" w:rsidP="00FF514D">
      <w:pPr>
        <w:ind w:right="0"/>
        <w:rPr>
          <w:sz w:val="28"/>
        </w:rPr>
      </w:pPr>
    </w:p>
    <w:p w:rsidR="00635DB1" w:rsidRDefault="00635DB1" w:rsidP="00635DB1"/>
    <w:p w:rsidR="00635DB1" w:rsidRPr="001B101C" w:rsidRDefault="00635DB1" w:rsidP="00635DB1"/>
    <w:p w:rsidR="00222881" w:rsidRPr="001B101C" w:rsidRDefault="00222881" w:rsidP="00635DB1"/>
    <w:p w:rsidR="00222881" w:rsidRPr="001B101C" w:rsidRDefault="00222881" w:rsidP="00635DB1"/>
    <w:p w:rsidR="00222881" w:rsidRPr="001B101C" w:rsidRDefault="00222881" w:rsidP="00635DB1"/>
    <w:p w:rsidR="00222881" w:rsidRDefault="00222881" w:rsidP="00635DB1"/>
    <w:p w:rsidR="00222881" w:rsidRPr="00BD1919" w:rsidRDefault="00222881" w:rsidP="00635DB1"/>
    <w:p w:rsidR="000A6E1A" w:rsidRPr="00BD1919" w:rsidRDefault="000A6E1A" w:rsidP="00635DB1"/>
    <w:p w:rsidR="000A6E1A" w:rsidRDefault="000A6E1A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0A6E1A" w:rsidRPr="00A20B55" w:rsidRDefault="000A6E1A" w:rsidP="00635DB1"/>
    <w:p w:rsidR="00B85842" w:rsidRPr="00B85842" w:rsidRDefault="00B85842" w:rsidP="00B85842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Pr="003006F5" w:rsidRDefault="00B85842" w:rsidP="00B85842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B24340" w:rsidRPr="003006F5" w:rsidTr="00B24340">
        <w:trPr>
          <w:trHeight w:val="373"/>
        </w:trPr>
        <w:tc>
          <w:tcPr>
            <w:tcW w:w="8931" w:type="dxa"/>
          </w:tcPr>
          <w:p w:rsidR="00B24340" w:rsidRPr="00E24549" w:rsidRDefault="00B24340" w:rsidP="00B24340">
            <w:pPr>
              <w:pStyle w:val="a6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4340" w:rsidRDefault="00B24340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B85842" w:rsidRPr="00222881" w:rsidRDefault="00B85842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22881">
              <w:rPr>
                <w:sz w:val="28"/>
                <w:szCs w:val="28"/>
                <w:lang w:val="en-US"/>
              </w:rPr>
              <w:t>2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B85842" w:rsidRPr="00222881" w:rsidRDefault="00222881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5D4C">
              <w:rPr>
                <w:sz w:val="28"/>
                <w:szCs w:val="28"/>
                <w:lang w:val="en-US"/>
              </w:rPr>
              <w:t>4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635DB1" w:rsidRPr="00474C7E" w:rsidRDefault="00635DB1" w:rsidP="00635DB1"/>
    <w:p w:rsidR="006B4B8A" w:rsidRPr="002752D4" w:rsidRDefault="006B4B8A" w:rsidP="006B4B8A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6B4B8A" w:rsidRPr="002752D4" w:rsidRDefault="001B0730" w:rsidP="006B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</w:t>
      </w:r>
      <w:r w:rsidR="006B4B8A" w:rsidRPr="002752D4">
        <w:rPr>
          <w:b/>
          <w:sz w:val="28"/>
          <w:szCs w:val="28"/>
        </w:rPr>
        <w:t xml:space="preserve"> ИНЖЕНЕРНАЯ ГРАФИКА</w:t>
      </w:r>
    </w:p>
    <w:p w:rsidR="006B4B8A" w:rsidRPr="002752D4" w:rsidRDefault="006B4B8A" w:rsidP="006B4B8A">
      <w:pPr>
        <w:pStyle w:val="a7"/>
        <w:ind w:firstLine="900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1B0730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6B4B8A" w:rsidRPr="002752D4" w:rsidRDefault="006B4B8A" w:rsidP="006B4B8A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B4B8A" w:rsidRPr="001B0730" w:rsidRDefault="006B4B8A" w:rsidP="006B4B8A">
      <w:pPr>
        <w:pStyle w:val="Default"/>
        <w:ind w:firstLine="900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="001B0730">
        <w:rPr>
          <w:sz w:val="28"/>
          <w:szCs w:val="28"/>
        </w:rPr>
        <w:t xml:space="preserve"> </w:t>
      </w:r>
      <w:r w:rsidR="00105D9D">
        <w:rPr>
          <w:sz w:val="28"/>
          <w:szCs w:val="28"/>
        </w:rPr>
        <w:t>20</w:t>
      </w:r>
      <w:r w:rsidR="00105D9D" w:rsidRPr="00105D9D">
        <w:rPr>
          <w:sz w:val="28"/>
          <w:szCs w:val="28"/>
        </w:rPr>
        <w:t>2</w:t>
      </w:r>
      <w:r w:rsidR="00C777C5">
        <w:rPr>
          <w:sz w:val="28"/>
          <w:szCs w:val="28"/>
        </w:rPr>
        <w:t>2</w:t>
      </w:r>
      <w:bookmarkStart w:id="0" w:name="_GoBack"/>
      <w:bookmarkEnd w:id="0"/>
      <w:r w:rsidRPr="002752D4">
        <w:rPr>
          <w:sz w:val="28"/>
          <w:szCs w:val="28"/>
        </w:rPr>
        <w:t xml:space="preserve"> г</w:t>
      </w:r>
      <w:r w:rsidR="00B24340">
        <w:rPr>
          <w:sz w:val="28"/>
          <w:szCs w:val="28"/>
        </w:rPr>
        <w:t>ода</w:t>
      </w:r>
      <w:r w:rsidRPr="002752D4">
        <w:rPr>
          <w:sz w:val="28"/>
          <w:szCs w:val="28"/>
        </w:rPr>
        <w:t xml:space="preserve"> по специальности </w:t>
      </w:r>
      <w:r w:rsidRPr="001B0730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6B4B8A" w:rsidRPr="002752D4" w:rsidRDefault="006B4B8A" w:rsidP="006B4B8A">
      <w:pPr>
        <w:ind w:firstLine="709"/>
        <w:rPr>
          <w:b/>
          <w:bCs/>
          <w:sz w:val="28"/>
          <w:szCs w:val="28"/>
        </w:rPr>
      </w:pPr>
    </w:p>
    <w:p w:rsidR="006B4B8A" w:rsidRPr="002752D4" w:rsidRDefault="006B4B8A" w:rsidP="006B4B8A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6B4B8A" w:rsidRPr="002752D4" w:rsidRDefault="001B0730" w:rsidP="006B4B8A">
      <w:pPr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>
        <w:rPr>
          <w:sz w:val="28"/>
          <w:szCs w:val="28"/>
        </w:rPr>
        <w:t>Дисциплина ОП.01</w:t>
      </w:r>
      <w:r w:rsidR="006B4B8A" w:rsidRPr="002752D4">
        <w:rPr>
          <w:sz w:val="28"/>
          <w:szCs w:val="28"/>
        </w:rPr>
        <w:t xml:space="preserve"> Инженерная графика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B24340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6B4B8A" w:rsidRPr="001B0730" w:rsidRDefault="006B4B8A" w:rsidP="00A316F3">
      <w:pPr>
        <w:ind w:firstLine="540"/>
        <w:rPr>
          <w:sz w:val="28"/>
          <w:szCs w:val="28"/>
        </w:rPr>
      </w:pPr>
      <w:r w:rsidRPr="001B0730">
        <w:rPr>
          <w:sz w:val="28"/>
          <w:szCs w:val="28"/>
        </w:rPr>
        <w:t xml:space="preserve">В результате освоения дисциплины обучающийся </w:t>
      </w:r>
    </w:p>
    <w:p w:rsidR="006B4B8A" w:rsidRPr="002752D4" w:rsidRDefault="006B4B8A" w:rsidP="00A316F3">
      <w:pPr>
        <w:ind w:firstLine="540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читать технические чертежи</w:t>
      </w:r>
      <w:r w:rsidR="00B24340">
        <w:rPr>
          <w:sz w:val="28"/>
          <w:szCs w:val="28"/>
        </w:rPr>
        <w:t>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выполнять эскизы деталей и сборочных единиц;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оформлять проектно-конструкторскую, технологическую и техническую документацию в соответствии с требованиями стандартов.</w:t>
      </w:r>
    </w:p>
    <w:p w:rsidR="006B4B8A" w:rsidRPr="002752D4" w:rsidRDefault="006B4B8A" w:rsidP="00A316F3">
      <w:pPr>
        <w:pStyle w:val="a7"/>
        <w:tabs>
          <w:tab w:val="left" w:pos="567"/>
        </w:tabs>
        <w:ind w:firstLine="540"/>
        <w:jc w:val="both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 xml:space="preserve">: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основы проекционного черчения;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правила выполнения чертежей, схем и эскизов по специальности;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6B4B8A" w:rsidRPr="002752D4" w:rsidRDefault="006B4B8A" w:rsidP="005B5336">
      <w:pPr>
        <w:tabs>
          <w:tab w:val="left" w:pos="851"/>
        </w:tabs>
        <w:ind w:firstLine="567"/>
        <w:rPr>
          <w:sz w:val="28"/>
          <w:szCs w:val="28"/>
        </w:rPr>
      </w:pP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 </w:t>
      </w:r>
      <w:r w:rsidRPr="002752D4">
        <w:rPr>
          <w:b/>
          <w:bCs/>
          <w:sz w:val="28"/>
          <w:szCs w:val="28"/>
        </w:rPr>
        <w:t>Формируемые компетенции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 нестандартных ситуациях и нести за них ответственность.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B4B8A" w:rsidRPr="002752D4" w:rsidRDefault="00B24340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6. Работать в коллективе и </w:t>
      </w:r>
      <w:r w:rsidR="006B4B8A"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</w:t>
      </w:r>
      <w:r w:rsidR="00B24340">
        <w:rPr>
          <w:sz w:val="28"/>
          <w:szCs w:val="28"/>
        </w:rPr>
        <w:t xml:space="preserve">ленов команды (подчиненных), </w:t>
      </w:r>
      <w:r w:rsidRPr="002752D4">
        <w:rPr>
          <w:sz w:val="28"/>
          <w:szCs w:val="28"/>
        </w:rPr>
        <w:t>результат выполнения заданий</w:t>
      </w:r>
      <w:r w:rsidR="00B24340">
        <w:rPr>
          <w:sz w:val="28"/>
          <w:szCs w:val="28"/>
        </w:rPr>
        <w:t>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2.2 Планировать и организовывать мероприятия по соблюдению норм безопасных условий труда.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2.3 Контролировать и оценивать качество выполняемых работ.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3.1 Оформлять техническую и технологическую документацию.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6B4B8A" w:rsidRPr="00CE77E6" w:rsidTr="001B0730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4B8A" w:rsidRPr="00CE77E6" w:rsidTr="001B0730">
        <w:trPr>
          <w:trHeight w:val="294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184</w:t>
            </w:r>
          </w:p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64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123</w:t>
            </w:r>
          </w:p>
        </w:tc>
      </w:tr>
      <w:tr w:rsidR="006B4B8A" w:rsidRPr="00CE77E6" w:rsidTr="001B0730">
        <w:trPr>
          <w:trHeight w:val="24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5D3EA6" w:rsidP="005D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5D3EA6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i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C952FB" w:rsidP="00CE7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61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CE77E6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61</w:t>
            </w:r>
          </w:p>
        </w:tc>
      </w:tr>
      <w:tr w:rsidR="00962769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2769" w:rsidRPr="00CE77E6" w:rsidTr="00B2434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Pr="00CE77E6" w:rsidRDefault="00962769" w:rsidP="00CE77E6">
            <w:pPr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6B4B8A" w:rsidRPr="00B24340" w:rsidRDefault="000A6E1A" w:rsidP="000A6E1A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6B4B8A" w:rsidRPr="002752D4">
        <w:rPr>
          <w:sz w:val="28"/>
          <w:szCs w:val="28"/>
        </w:rPr>
        <w:t xml:space="preserve">а счет часов вариатива увеличена на 43 часа аудиторная работа для углубленного изучения учебного материала в темах: 1.1 «Основные сведения по оформлению чертежей», </w:t>
      </w:r>
      <w:r w:rsidR="006B4B8A" w:rsidRPr="002752D4">
        <w:rPr>
          <w:bCs/>
          <w:sz w:val="28"/>
          <w:szCs w:val="28"/>
        </w:rPr>
        <w:t xml:space="preserve">2.1 «Методы и приемы проекционного черчения и техническое рисование», 3.1 «Сечения и разрезы. Резьба и резьбовые соединения. Эскизы и рабочие чертежи деталей. Элементы строительного черчения» и </w:t>
      </w:r>
      <w:r w:rsidR="006B4B8A" w:rsidRPr="002752D4">
        <w:rPr>
          <w:sz w:val="28"/>
          <w:szCs w:val="28"/>
        </w:rPr>
        <w:t>добавлено  содержание учебного материала в темы: 1.1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</w:t>
      </w:r>
      <w:r w:rsidR="006B4B8A" w:rsidRPr="002752D4">
        <w:rPr>
          <w:bCs/>
          <w:sz w:val="28"/>
          <w:szCs w:val="28"/>
        </w:rPr>
        <w:t>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Методы и приемы проекционного черчения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 и практические занятия в темах: 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Методы и приемы проекционного черчения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, содержание которых </w:t>
      </w:r>
      <w:r w:rsidR="006B4B8A" w:rsidRPr="002752D4">
        <w:rPr>
          <w:sz w:val="28"/>
          <w:szCs w:val="28"/>
        </w:rPr>
        <w:t>выделено курсивом.</w:t>
      </w:r>
      <w:r w:rsidR="00CE77E6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Увеличена самостоятельная работа на 21 час  в темах 1.1</w:t>
      </w:r>
      <w:r w:rsidR="00B24340">
        <w:rPr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2.1</w:t>
      </w:r>
      <w:r w:rsidR="00B24340">
        <w:rPr>
          <w:bCs/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>Методы и приемы проекционного черчения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4.1 </w:t>
      </w:r>
      <w:r w:rsidR="00B24340">
        <w:rPr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Общие сведения о САПРе — системе автоматизированного проектирования</w:t>
      </w:r>
      <w:r w:rsidR="00B24340">
        <w:rPr>
          <w:bCs/>
          <w:sz w:val="28"/>
          <w:szCs w:val="28"/>
        </w:rPr>
        <w:t>»</w:t>
      </w:r>
      <w:r w:rsidR="00B24340" w:rsidRPr="002752D4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для отработки практических навыков, оформления графических работ и изучения справочной литературы.</w:t>
      </w:r>
    </w:p>
    <w:p w:rsidR="006B4B8A" w:rsidRDefault="006B4B8A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Pr="00331326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  <w:sectPr w:rsidR="00B24340" w:rsidRPr="00331326" w:rsidSect="00B24340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552" w:gutter="0"/>
          <w:cols w:space="708"/>
          <w:titlePg/>
          <w:docGrid w:linePitch="360"/>
        </w:sectPr>
      </w:pPr>
    </w:p>
    <w:p w:rsidR="006B4B8A" w:rsidRPr="00105D9D" w:rsidRDefault="006B4B8A" w:rsidP="00105D9D">
      <w:pPr>
        <w:widowControl w:val="0"/>
        <w:suppressAutoHyphens/>
        <w:ind w:right="0"/>
        <w:jc w:val="left"/>
        <w:rPr>
          <w:b/>
          <w:sz w:val="28"/>
          <w:szCs w:val="28"/>
        </w:rPr>
      </w:pPr>
      <w:r w:rsidRPr="00105D9D">
        <w:rPr>
          <w:b/>
          <w:sz w:val="28"/>
          <w:szCs w:val="28"/>
        </w:rPr>
        <w:lastRenderedPageBreak/>
        <w:t>2.2 Тематический пла</w:t>
      </w:r>
      <w:r w:rsidR="00CE77E6" w:rsidRPr="00105D9D">
        <w:rPr>
          <w:b/>
          <w:sz w:val="28"/>
          <w:szCs w:val="28"/>
        </w:rPr>
        <w:t>н и содержание дисциплины ОП.01</w:t>
      </w:r>
      <w:r w:rsidRPr="00105D9D">
        <w:rPr>
          <w:b/>
          <w:sz w:val="28"/>
          <w:szCs w:val="28"/>
        </w:rPr>
        <w:t xml:space="preserve"> Инженерная графика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8788"/>
        <w:gridCol w:w="851"/>
        <w:gridCol w:w="1417"/>
        <w:gridCol w:w="1843"/>
      </w:tblGrid>
      <w:tr w:rsidR="006B4B8A" w:rsidRPr="002752D4" w:rsidTr="00043F4D"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6B4B8A" w:rsidRPr="002752D4" w:rsidTr="00043F4D"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B4B8A" w:rsidRPr="002752D4" w:rsidRDefault="00DE08D8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B4B8A" w:rsidRPr="002752D4">
              <w:rPr>
                <w:b/>
                <w:bCs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</w:tr>
      <w:tr w:rsidR="006B4B8A" w:rsidRPr="002752D4" w:rsidTr="00043F4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Тема 1.1 Основные сведения по оформлению чертежей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6B4B8A" w:rsidRPr="002752D4" w:rsidRDefault="006B4B8A" w:rsidP="00B24340">
            <w:pPr>
              <w:pStyle w:val="a8"/>
            </w:pPr>
            <w:r w:rsidRPr="002752D4">
              <w:rPr>
                <w:i/>
              </w:rPr>
              <w:t>Введение. Единая система конструкторской документации (ЕСКД).</w:t>
            </w:r>
            <w:r w:rsidRPr="002752D4">
              <w:t xml:space="preserve"> 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Сведения о стандартных шрифтах, начертание букв и цифр.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выполнения надписей на чертежах.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Деление окружности на равные части. Сопряжения.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нанесения размеров.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 xml:space="preserve">2 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 w:rsidR="00B24340">
              <w:t xml:space="preserve"> </w:t>
            </w:r>
            <w:r w:rsidRPr="002752D4">
              <w:t>1, ОК</w:t>
            </w:r>
            <w:r w:rsidR="00B24340">
              <w:t xml:space="preserve"> </w:t>
            </w:r>
            <w:r w:rsidRPr="002752D4">
              <w:t>2,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 w:rsidR="00B24340">
              <w:t xml:space="preserve"> </w:t>
            </w:r>
            <w:r w:rsidRPr="002752D4">
              <w:t>2.2, ПК</w:t>
            </w:r>
            <w:r w:rsidR="00B24340">
              <w:t xml:space="preserve"> </w:t>
            </w:r>
            <w:r w:rsidRPr="002752D4">
              <w:t>2.3.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6B4B8A" w:rsidRPr="00043F4D" w:rsidRDefault="006B4B8A" w:rsidP="00043F4D">
            <w:pPr>
              <w:pStyle w:val="a8"/>
              <w:snapToGrid w:val="0"/>
              <w:rPr>
                <w:bCs/>
              </w:rPr>
            </w:pPr>
            <w:r w:rsidRPr="00043F4D">
              <w:rPr>
                <w:bCs/>
              </w:rPr>
              <w:t>1.</w:t>
            </w:r>
            <w:r w:rsidRPr="00043F4D">
              <w:t xml:space="preserve"> Отработка практических навыков вычерчивания линий чертежа.</w:t>
            </w:r>
          </w:p>
          <w:p w:rsidR="006B4B8A" w:rsidRPr="00043F4D" w:rsidRDefault="006B4B8A" w:rsidP="00B24340">
            <w:pPr>
              <w:pStyle w:val="a8"/>
            </w:pPr>
            <w:r w:rsidRPr="00043F4D">
              <w:rPr>
                <w:bCs/>
              </w:rPr>
              <w:t>2.</w:t>
            </w:r>
            <w:r w:rsidRPr="00043F4D">
              <w:t>Выполнение надписей чертежным шрифтом.</w:t>
            </w:r>
          </w:p>
          <w:p w:rsidR="006B4B8A" w:rsidRPr="002752D4" w:rsidRDefault="006B4B8A" w:rsidP="00B24340">
            <w:pPr>
              <w:pStyle w:val="a8"/>
            </w:pPr>
            <w:r w:rsidRPr="00043F4D">
              <w:rPr>
                <w:bCs/>
              </w:rPr>
              <w:t>3.</w:t>
            </w:r>
            <w:r w:rsidRPr="00043F4D">
              <w:t>Вычерчивание контура детали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rPr>
          <w:cantSplit/>
          <w:trHeight w:val="1081"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Самостоятельная работа обучающихся</w:t>
            </w:r>
          </w:p>
          <w:p w:rsidR="006B4B8A" w:rsidRPr="002752D4" w:rsidRDefault="006B4B8A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2. Виды проецирования и элементы технического рисования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Тема 2.1 Методы и приемы проекционного черчения и техническое рисование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043F4D" w:rsidRPr="002752D4" w:rsidRDefault="00043F4D" w:rsidP="00043F4D">
            <w:pPr>
              <w:pStyle w:val="a8"/>
              <w:rPr>
                <w:i/>
              </w:rPr>
            </w:pPr>
            <w:r w:rsidRPr="002752D4">
              <w:rPr>
                <w:i/>
              </w:rPr>
              <w:t>Методы проецирования — центральное, ортогональное и аксонометрическое.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Проецирование точки, прямой, плоскости и геометрических тел.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Построение аксонометрических проекций точки, прямой, плоскости,</w:t>
            </w:r>
          </w:p>
          <w:p w:rsidR="00043F4D" w:rsidRPr="002752D4" w:rsidRDefault="00043F4D" w:rsidP="00043F4D">
            <w:pPr>
              <w:pStyle w:val="a8"/>
            </w:pPr>
            <w:r w:rsidRPr="002752D4">
              <w:t xml:space="preserve"> геометрических тел.</w:t>
            </w:r>
          </w:p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3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043F4D" w:rsidRPr="002752D4" w:rsidTr="00043F4D">
        <w:trPr>
          <w:cantSplit/>
          <w:trHeight w:val="201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</w:pPr>
            <w:r w:rsidRPr="002752D4">
              <w:t>Комплексный чертеж модели. Чтение чертежей моделей.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Сечение геометрических тел плоскостью. Нахождение истинной величины сечения. Способы преобразования чертежа.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Пересечение геометрических тел. Способ дополнительных секущих плоскостей.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Построение комплексных чертежей пересекающихся тел.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>Назначение технического рисунка.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 xml:space="preserve">Технические рисунки плоских фигур и геометрических тел. </w:t>
            </w:r>
            <w:r w:rsidRPr="002752D4">
              <w:rPr>
                <w:i/>
              </w:rPr>
              <w:t>Нанесение светотени.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4. </w:t>
            </w:r>
            <w:r w:rsidRPr="00043F4D">
              <w:t xml:space="preserve"> Выполнение комплексного чертежа геометрических тел и проекций точек, лежащих на них.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5. </w:t>
            </w:r>
            <w:r w:rsidRPr="00043F4D">
              <w:t>Построение третьей проекции модели по 2 заданным. Аксонометрическая проекция модели.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6. </w:t>
            </w:r>
            <w:r w:rsidRPr="00043F4D">
              <w:t xml:space="preserve">Построение комплексного чертежа модели 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7. </w:t>
            </w:r>
            <w:r w:rsidRPr="00043F4D">
              <w:t>Выполнение комплексного чертежа пересекающихся тел.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8. </w:t>
            </w:r>
            <w:r w:rsidRPr="00043F4D">
              <w:t>Построение сечения геометрических тел плоскостью.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9. </w:t>
            </w:r>
            <w:r w:rsidRPr="00043F4D">
              <w:t>Выполнение технического рисунка модели.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Выполнение комплексных чертежей и изометрии точек, отрезков, плоскостей, заданных следами и плоскими фигурами, изометрии круга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Самостоятельная работа обучающихся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121,5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E329F1">
            <w:pPr>
              <w:rPr>
                <w:b/>
                <w:bCs/>
              </w:rPr>
            </w:pPr>
            <w:r w:rsidRPr="002752D4">
              <w:rPr>
                <w:b/>
                <w:bCs/>
              </w:rPr>
              <w:t>Тема 3.1 Сечения и разрезы. Резьба и резьбовые соединения. Эскизы и рабочие чертежи деталей.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Основные сведения о конструкторских документах.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Виды, разрезы, сечения.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Назначение, изображение и обозначение резьбы.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резьбы.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Виды соединений.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Изображение резьбовых соединений. 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E329F1">
        <w:trPr>
          <w:cantSplit/>
          <w:trHeight w:val="3337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Элементы строительного черчения</w:t>
            </w: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</w:pPr>
            <w:r w:rsidRPr="002752D4">
              <w:t xml:space="preserve">Технические требования к чертежам и эскизам деталей.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Назначение рабочего чертежа и эскиза детали, этапы их выполнения.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Чертеж общего вида.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Сборочный чертеж, его назначение. Последовательность выполнения сборочного чертежа. </w:t>
            </w:r>
            <w:r w:rsidRPr="002752D4">
              <w:rPr>
                <w:i/>
              </w:rPr>
              <w:t>Условности и упрощения сборочных чертежей.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Порядок составления спецификаций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схем. Условные графические обозначения элементов схем. Перечень элементов.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Правила выполнения, оформления и чтения схем.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Чертежи зданий, сооружений, их чтение и выполнение по СНиП.</w:t>
            </w:r>
          </w:p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Чтение архитектурно-строительных чертежей. Фасады, планы, разрезы; особенности нанесения размеров на строительных чертежах.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10</w:t>
            </w:r>
            <w:r w:rsidRPr="00043F4D">
              <w:t>. Выполнение простого разреза модели.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11</w:t>
            </w:r>
            <w:r w:rsidRPr="00043F4D">
              <w:t>. Выполнение аксонометрии детали с вырезом четверти.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12</w:t>
            </w:r>
            <w:r w:rsidRPr="00043F4D">
              <w:t>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13</w:t>
            </w:r>
            <w:r w:rsidRPr="00043F4D">
              <w:t>. Выполнение эскизов деталей подвижного состава железнодорожного транспорта.</w:t>
            </w:r>
          </w:p>
          <w:p w:rsidR="00E329F1" w:rsidRPr="00043F4D" w:rsidRDefault="00E329F1" w:rsidP="00E329F1">
            <w:pPr>
              <w:pStyle w:val="a8"/>
              <w:rPr>
                <w:bCs/>
              </w:rPr>
            </w:pPr>
            <w:r w:rsidRPr="00043F4D">
              <w:rPr>
                <w:bCs/>
              </w:rPr>
              <w:t xml:space="preserve">14. </w:t>
            </w:r>
            <w:r w:rsidRPr="00043F4D">
              <w:t>Выполнение эскизов деталей к сборочному узлу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15.</w:t>
            </w:r>
            <w:r w:rsidRPr="00043F4D">
              <w:t xml:space="preserve"> Выполнение эскиза сборочного узла технических средств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 xml:space="preserve">16. </w:t>
            </w:r>
            <w:r w:rsidRPr="00043F4D">
              <w:t xml:space="preserve"> Оформление спецификации.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17</w:t>
            </w:r>
            <w:r w:rsidRPr="00043F4D">
              <w:t>. Выполнение эскизов деталей сборочной единицы. Выполнение рабочих чертежей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18.</w:t>
            </w:r>
            <w:r w:rsidRPr="00043F4D">
              <w:t>Выполнение схем узлов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19</w:t>
            </w:r>
            <w:r w:rsidRPr="00043F4D">
              <w:t xml:space="preserve">. Чтение архитектурно-строительных чертежей. </w:t>
            </w:r>
          </w:p>
          <w:p w:rsidR="00E329F1" w:rsidRPr="00912012" w:rsidRDefault="00912012" w:rsidP="00912012">
            <w:pPr>
              <w:pStyle w:val="a8"/>
              <w:rPr>
                <w:i/>
              </w:rPr>
            </w:pPr>
            <w:r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Вид</w:t>
            </w:r>
            <w:r>
              <w:rPr>
                <w:i/>
              </w:rPr>
              <w:t>ы и разрезы. Деталирование</w:t>
            </w:r>
            <w:r w:rsidR="00E329F1" w:rsidRPr="002752D4">
              <w:rPr>
                <w:i/>
              </w:rPr>
              <w:t xml:space="preserve">. </w:t>
            </w:r>
            <w:r>
              <w:rPr>
                <w:i/>
              </w:rPr>
              <w:t xml:space="preserve"> Э</w:t>
            </w:r>
            <w:r w:rsidR="00E329F1" w:rsidRPr="002752D4">
              <w:rPr>
                <w:i/>
              </w:rPr>
              <w:t>лектрическ</w:t>
            </w:r>
            <w:r>
              <w:rPr>
                <w:i/>
              </w:rPr>
              <w:t>ая</w:t>
            </w:r>
            <w:r w:rsidR="00E329F1" w:rsidRPr="002752D4">
              <w:rPr>
                <w:i/>
              </w:rPr>
              <w:t xml:space="preserve"> принципиальн</w:t>
            </w:r>
            <w:r>
              <w:rPr>
                <w:i/>
              </w:rPr>
              <w:t>ая схема</w:t>
            </w:r>
            <w:r w:rsidR="00E329F1" w:rsidRPr="002752D4">
              <w:rPr>
                <w:i/>
              </w:rPr>
              <w:t>.</w:t>
            </w:r>
            <w:r w:rsidR="00E329F1"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Нанесение размеров с учетом технологии изготовления детали, приемы обмера деталей. Сопрягаемые размеры, основные</w:t>
            </w:r>
            <w:r w:rsidRPr="002752D4">
              <w:rPr>
                <w:i/>
              </w:rPr>
              <w:t xml:space="preserve"> понятия о допусках и посадках,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шероховатость поверхности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Самостоятельная работа обучающихся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3.2</w:t>
            </w:r>
          </w:p>
        </w:tc>
      </w:tr>
      <w:tr w:rsidR="00E329F1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4. Машинная графика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Тема 4.1 Общие сведения о САПРе — системе автоматизированного проектирования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B24340">
            <w:pPr>
              <w:pStyle w:val="a8"/>
            </w:pPr>
            <w:r w:rsidRPr="002752D4">
              <w:t>Основные принципы работы программы автоматизированного проектирования (САПР). Знакомство с интерфейсом программы.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>Построение комплексного чертежа в САПРе.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20. </w:t>
            </w:r>
            <w:r w:rsidRPr="00043F4D">
              <w:t>Построение плоских изображений в САПРе.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21. </w:t>
            </w:r>
            <w:r w:rsidRPr="00043F4D">
              <w:t>Построение комплексного чертежа геометрических тел в САПРе.</w:t>
            </w:r>
          </w:p>
          <w:p w:rsidR="00E329F1" w:rsidRPr="00D663E5" w:rsidRDefault="00E329F1" w:rsidP="00B24340">
            <w:pPr>
              <w:pStyle w:val="a8"/>
            </w:pPr>
            <w:r w:rsidRPr="00043F4D">
              <w:rPr>
                <w:bCs/>
              </w:rPr>
              <w:t xml:space="preserve">22. </w:t>
            </w:r>
            <w:r w:rsidR="00FC25EA">
              <w:t xml:space="preserve">Выполнение </w:t>
            </w:r>
            <w:r w:rsidRPr="00043F4D">
              <w:t xml:space="preserve"> рабочего чертежа детал</w:t>
            </w:r>
            <w:r w:rsidR="00FC25EA">
              <w:t>ей</w:t>
            </w:r>
            <w:r w:rsidRPr="00043F4D">
              <w:t xml:space="preserve"> вагонов или погрузочно-разгрузочных машин железнодорожного транспорта в САПРе.</w:t>
            </w:r>
          </w:p>
          <w:p w:rsidR="00D663E5" w:rsidRPr="00D663E5" w:rsidRDefault="00D663E5" w:rsidP="00B24340">
            <w:pPr>
              <w:pStyle w:val="a8"/>
            </w:pPr>
            <w:r w:rsidRPr="00D663E5">
              <w:t>23</w:t>
            </w:r>
            <w:r>
              <w:t>.</w:t>
            </w:r>
            <w:r w:rsidRPr="00051D09">
              <w:t xml:space="preserve"> Выполнение схемы железнодорожной станции в САПРе.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Самостоятельная работа обучающихся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  <w:trHeight w:val="31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iCs/>
              </w:rPr>
              <w:t>115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</w:tbl>
    <w:p w:rsidR="006B4B8A" w:rsidRPr="002752D4" w:rsidRDefault="006B4B8A" w:rsidP="006B4B8A">
      <w:pPr>
        <w:pStyle w:val="Default"/>
        <w:rPr>
          <w:b/>
          <w:bCs/>
          <w:sz w:val="28"/>
          <w:szCs w:val="28"/>
        </w:rPr>
      </w:pPr>
    </w:p>
    <w:p w:rsidR="00123BD3" w:rsidRDefault="006B4B8A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123BD3" w:rsidRPr="005279B4" w:rsidRDefault="00123BD3" w:rsidP="00123BD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123BD3" w:rsidRPr="002752D4" w:rsidRDefault="00123BD3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  <w:sectPr w:rsidR="00123BD3" w:rsidRPr="002752D4" w:rsidSect="00B24340">
          <w:pgSz w:w="16840" w:h="11907" w:orient="landscape"/>
          <w:pgMar w:top="719" w:right="1134" w:bottom="360" w:left="992" w:header="709" w:footer="709" w:gutter="0"/>
          <w:cols w:space="720"/>
        </w:sectPr>
      </w:pPr>
    </w:p>
    <w:p w:rsidR="006B4B8A" w:rsidRPr="002752D4" w:rsidRDefault="006B4B8A" w:rsidP="006B4B8A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6B4B8A" w:rsidRPr="002752D4" w:rsidRDefault="006B4B8A" w:rsidP="006B4B8A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6B4B8A" w:rsidRPr="00CE77E6" w:rsidRDefault="00CE77E6" w:rsidP="00B07D23">
      <w:p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6B4B8A" w:rsidRPr="00CE77E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B4B8A" w:rsidRPr="002752D4" w:rsidRDefault="00CE77E6" w:rsidP="00B07D23">
      <w:pPr>
        <w:autoSpaceDE w:val="0"/>
        <w:autoSpaceDN w:val="0"/>
        <w:adjustRightInd w:val="0"/>
        <w:ind w:right="71" w:firstLine="568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6B4B8A" w:rsidRPr="002752D4">
        <w:rPr>
          <w:sz w:val="28"/>
          <w:szCs w:val="28"/>
        </w:rPr>
        <w:t xml:space="preserve"> реализуется в учебном кабинете инженерной графики.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E329F1" w:rsidRPr="003A41D1" w:rsidRDefault="00E329F1" w:rsidP="00E329F1">
      <w:pPr>
        <w:ind w:firstLine="709"/>
        <w:rPr>
          <w:sz w:val="28"/>
          <w:szCs w:val="28"/>
        </w:rPr>
      </w:pPr>
      <w:r w:rsidRPr="003A41D1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 xml:space="preserve">учебного </w:t>
      </w:r>
      <w:r w:rsidRPr="003A41D1">
        <w:rPr>
          <w:sz w:val="28"/>
          <w:szCs w:val="28"/>
        </w:rPr>
        <w:t>кабинета: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E329F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6B4B8A" w:rsidRPr="002752D4" w:rsidRDefault="006B4B8A" w:rsidP="00B07D23">
      <w:pPr>
        <w:ind w:firstLine="568"/>
        <w:rPr>
          <w:b/>
          <w:sz w:val="28"/>
          <w:szCs w:val="28"/>
        </w:rPr>
      </w:pPr>
    </w:p>
    <w:p w:rsidR="006B4B8A" w:rsidRPr="002752D4" w:rsidRDefault="006B4B8A" w:rsidP="00B07D23">
      <w:pPr>
        <w:pStyle w:val="11"/>
        <w:ind w:firstLine="568"/>
        <w:jc w:val="both"/>
        <w:rPr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 xml:space="preserve">3.2 </w:t>
      </w:r>
      <w:r w:rsidRPr="002752D4">
        <w:rPr>
          <w:b/>
          <w:sz w:val="28"/>
          <w:szCs w:val="28"/>
        </w:rPr>
        <w:t>Учебно-методическое  обеспечение дисциплины</w:t>
      </w:r>
    </w:p>
    <w:p w:rsidR="00F46B0C" w:rsidRPr="00806FEE" w:rsidRDefault="00F46B0C" w:rsidP="00F46B0C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5D9D" w:rsidRPr="00B954E2" w:rsidRDefault="00F46B0C" w:rsidP="00105D9D">
      <w:pPr>
        <w:shd w:val="clear" w:color="auto" w:fill="FFFFFF"/>
        <w:ind w:firstLine="709"/>
        <w:rPr>
          <w:sz w:val="28"/>
          <w:szCs w:val="28"/>
        </w:rPr>
      </w:pPr>
      <w:r w:rsidRPr="00105D9D">
        <w:rPr>
          <w:sz w:val="28"/>
          <w:szCs w:val="28"/>
        </w:rPr>
        <w:t xml:space="preserve">1. </w:t>
      </w:r>
      <w:r w:rsidR="00105D9D" w:rsidRPr="00105D9D">
        <w:rPr>
          <w:sz w:val="28"/>
          <w:szCs w:val="28"/>
        </w:rPr>
        <w:t xml:space="preserve">Вышнепольский,  И. С. Черчение : учебник / И. С. Вышнепольский, В. И. Вышнепольский. — 3-е изд., испр. — Москва : ИНФРА-М, 2020. — 400 с. — (Среднее профессиональное образование). -  ISBN 978-5-16-005474-2. - Текст : электронный. - URL: </w:t>
      </w:r>
      <w:hyperlink r:id="rId11" w:history="1">
        <w:r w:rsidR="00AA79E5" w:rsidRPr="000708C9">
          <w:rPr>
            <w:rStyle w:val="ad"/>
            <w:sz w:val="28"/>
            <w:szCs w:val="28"/>
          </w:rPr>
          <w:t>https://znanium.com/catalog/product/1042126</w:t>
        </w:r>
      </w:hyperlink>
      <w:r w:rsidR="00AA79E5" w:rsidRPr="00AA79E5">
        <w:t xml:space="preserve"> </w:t>
      </w:r>
      <w:r w:rsidR="00B954E2" w:rsidRPr="00B954E2">
        <w:t xml:space="preserve"> </w:t>
      </w:r>
    </w:p>
    <w:p w:rsidR="00F46B0C" w:rsidRPr="00E206C7" w:rsidRDefault="00F46B0C" w:rsidP="00F46B0C">
      <w:pPr>
        <w:ind w:firstLine="709"/>
      </w:pPr>
    </w:p>
    <w:p w:rsidR="00F46B0C" w:rsidRPr="0099610A" w:rsidRDefault="00F46B0C" w:rsidP="00F46B0C">
      <w:pPr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5D9D" w:rsidRPr="00B954E2" w:rsidRDefault="00F46B0C" w:rsidP="00F46B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5D9D">
        <w:rPr>
          <w:bCs/>
          <w:sz w:val="28"/>
          <w:szCs w:val="28"/>
        </w:rPr>
        <w:t>1.</w:t>
      </w:r>
      <w:r w:rsidRPr="00105D9D">
        <w:rPr>
          <w:sz w:val="28"/>
          <w:szCs w:val="28"/>
        </w:rPr>
        <w:t xml:space="preserve"> </w:t>
      </w:r>
      <w:r w:rsidR="00681810" w:rsidRPr="00105D9D">
        <w:rPr>
          <w:sz w:val="28"/>
          <w:szCs w:val="28"/>
        </w:rPr>
        <w:t xml:space="preserve">Василенко,  Е. А. Сборник заданий по технической графике: учеб. пособие / Е. А. Василенко, А. А. Чекмарев. - Москва : НИЦ ИНФРА-М, 2019. - 392 с. - (Среднее профессиональное образование). - ISBN 978-5-16-009402-1. - Текст : электронный. - URL: </w:t>
      </w:r>
      <w:hyperlink r:id="rId12" w:history="1">
        <w:r w:rsidR="00AA79E5" w:rsidRPr="000708C9">
          <w:rPr>
            <w:rStyle w:val="ad"/>
            <w:sz w:val="28"/>
            <w:szCs w:val="28"/>
          </w:rPr>
          <w:t>https://znanium.com/catalog/product/1006043</w:t>
        </w:r>
      </w:hyperlink>
      <w:r w:rsidR="00B954E2" w:rsidRPr="00B954E2">
        <w:t xml:space="preserve"> </w:t>
      </w:r>
    </w:p>
    <w:p w:rsidR="00F46B0C" w:rsidRPr="00896C4C" w:rsidRDefault="00F46B0C" w:rsidP="00F46B0C">
      <w:pPr>
        <w:autoSpaceDE w:val="0"/>
        <w:autoSpaceDN w:val="0"/>
        <w:adjustRightInd w:val="0"/>
        <w:ind w:firstLine="709"/>
      </w:pPr>
    </w:p>
    <w:p w:rsidR="006B4B8A" w:rsidRPr="002752D4" w:rsidRDefault="006B4B8A" w:rsidP="00110C74">
      <w:pPr>
        <w:tabs>
          <w:tab w:val="left" w:pos="284"/>
          <w:tab w:val="left" w:pos="993"/>
        </w:tabs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 xml:space="preserve">Учебно-методическая литература для самостоятельной работы: </w:t>
      </w:r>
    </w:p>
    <w:p w:rsidR="00FF514D" w:rsidRPr="00896C4C" w:rsidRDefault="00FF514D" w:rsidP="00FF514D">
      <w:pPr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</w:rPr>
        <w:t>1</w:t>
      </w:r>
      <w:r w:rsidRPr="00526EA7">
        <w:rPr>
          <w:color w:val="000000"/>
          <w:sz w:val="28"/>
          <w:szCs w:val="28"/>
        </w:rPr>
        <w:t>.</w:t>
      </w:r>
      <w:r w:rsidRPr="00526EA7">
        <w:rPr>
          <w:bCs/>
          <w:sz w:val="28"/>
          <w:szCs w:val="28"/>
        </w:rPr>
        <w:t xml:space="preserve"> Справочник по машиностроительному черчению</w:t>
      </w:r>
      <w:r w:rsidRPr="00875FAA">
        <w:rPr>
          <w:sz w:val="28"/>
          <w:szCs w:val="28"/>
        </w:rPr>
        <w:t>: справочник / А.А. Чекмарев, В.К. Осипо</w:t>
      </w:r>
      <w:r>
        <w:rPr>
          <w:sz w:val="28"/>
          <w:szCs w:val="28"/>
        </w:rPr>
        <w:t>в. — 11-е изд., стереотип. — М.</w:t>
      </w:r>
      <w:r w:rsidRPr="00875FAA">
        <w:rPr>
          <w:sz w:val="28"/>
          <w:szCs w:val="28"/>
        </w:rPr>
        <w:t xml:space="preserve">: ИНФРА-М, 2018. — 494 с. — (Справочники «ИНФРА-М»).  – Режим доступа: </w:t>
      </w:r>
      <w:hyperlink r:id="rId13" w:history="1">
        <w:r w:rsidRPr="00FB6509">
          <w:rPr>
            <w:rStyle w:val="ad"/>
            <w:sz w:val="28"/>
            <w:szCs w:val="28"/>
          </w:rPr>
          <w:t>http://znanium.com/catalog/product/959243</w:t>
        </w:r>
      </w:hyperlink>
    </w:p>
    <w:p w:rsidR="00F011CE" w:rsidRPr="00896C4C" w:rsidRDefault="00F011CE" w:rsidP="00110C74">
      <w:pPr>
        <w:rPr>
          <w:sz w:val="28"/>
          <w:szCs w:val="28"/>
        </w:rPr>
      </w:pPr>
    </w:p>
    <w:p w:rsidR="006B4B8A" w:rsidRPr="002752D4" w:rsidRDefault="00110C74" w:rsidP="00110C74">
      <w:pPr>
        <w:pStyle w:val="a6"/>
        <w:autoSpaceDE w:val="0"/>
        <w:autoSpaceDN w:val="0"/>
        <w:adjustRightInd w:val="0"/>
        <w:snapToGrid w:val="0"/>
        <w:ind w:left="568"/>
        <w:rPr>
          <w:b/>
          <w:sz w:val="28"/>
          <w:szCs w:val="28"/>
          <w:lang w:eastAsia="en-US"/>
        </w:rPr>
      </w:pPr>
      <w:r w:rsidRPr="00110C74">
        <w:rPr>
          <w:b/>
          <w:sz w:val="28"/>
          <w:szCs w:val="28"/>
          <w:lang w:eastAsia="en-US"/>
        </w:rPr>
        <w:t>3.3</w:t>
      </w:r>
      <w:r w:rsidRPr="00F46B0C">
        <w:rPr>
          <w:b/>
          <w:sz w:val="28"/>
          <w:szCs w:val="28"/>
          <w:lang w:eastAsia="en-US"/>
        </w:rPr>
        <w:t xml:space="preserve"> </w:t>
      </w:r>
      <w:r w:rsidR="006B4B8A"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6B4B8A" w:rsidRPr="002752D4" w:rsidRDefault="006B4B8A" w:rsidP="00110C74">
      <w:pPr>
        <w:shd w:val="clear" w:color="auto" w:fill="FFFFFF"/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D65D4C" w:rsidRPr="000A6E1A" w:rsidRDefault="006B4B8A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1. Электронный ресурс «Инженер</w:t>
      </w:r>
      <w:r w:rsidR="00D65D4C">
        <w:rPr>
          <w:sz w:val="28"/>
          <w:szCs w:val="28"/>
        </w:rPr>
        <w:t xml:space="preserve">ная графика». Форма доступа: </w:t>
      </w:r>
    </w:p>
    <w:p w:rsidR="00D65D4C" w:rsidRPr="000A6E1A" w:rsidRDefault="009644A3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hyperlink r:id="rId14" w:history="1">
        <w:r w:rsidR="00D65D4C" w:rsidRPr="00F0034D">
          <w:rPr>
            <w:rStyle w:val="ad"/>
            <w:sz w:val="28"/>
            <w:szCs w:val="28"/>
            <w:lang w:val="en-US"/>
          </w:rPr>
          <w:t>www</w:t>
        </w:r>
        <w:r w:rsidR="00D65D4C" w:rsidRPr="00F0034D">
          <w:rPr>
            <w:rStyle w:val="ad"/>
            <w:sz w:val="28"/>
            <w:szCs w:val="28"/>
          </w:rPr>
          <w:t>.informika.ru</w:t>
        </w:r>
      </w:hyperlink>
    </w:p>
    <w:p w:rsidR="006B4B8A" w:rsidRPr="002752D4" w:rsidRDefault="006B4B8A" w:rsidP="00110C74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D65D4C" w:rsidRPr="000A6E1A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65D4C" w:rsidRPr="000A6E1A" w:rsidRDefault="00D65D4C" w:rsidP="00FF514D">
      <w:pPr>
        <w:tabs>
          <w:tab w:val="left" w:pos="900"/>
        </w:tabs>
        <w:rPr>
          <w:b/>
          <w:sz w:val="28"/>
          <w:szCs w:val="28"/>
        </w:rPr>
      </w:pPr>
    </w:p>
    <w:p w:rsidR="00D65D4C" w:rsidRPr="00331326" w:rsidRDefault="00D65D4C" w:rsidP="00105D9D">
      <w:pPr>
        <w:tabs>
          <w:tab w:val="left" w:pos="900"/>
        </w:tabs>
        <w:rPr>
          <w:b/>
          <w:sz w:val="28"/>
          <w:szCs w:val="28"/>
        </w:rPr>
      </w:pPr>
    </w:p>
    <w:p w:rsidR="00D65D4C" w:rsidRPr="00896C4C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00"/>
        </w:tabs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КОНТРОЛЬ И ОЦЕНКА РЕЗУЛЬТАТОВ ОСВОЕНИЯ ДИСЦИПЛИНЫ</w:t>
      </w:r>
    </w:p>
    <w:p w:rsidR="006B4B8A" w:rsidRPr="002752D4" w:rsidRDefault="006B4B8A" w:rsidP="006B4B8A">
      <w:pPr>
        <w:tabs>
          <w:tab w:val="left" w:pos="900"/>
        </w:tabs>
        <w:rPr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9"/>
        <w:gridCol w:w="4605"/>
      </w:tblGrid>
      <w:tr w:rsidR="006B4B8A" w:rsidRPr="002752D4" w:rsidTr="00B24340"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B8A" w:rsidRPr="009D0838" w:rsidRDefault="006B4B8A" w:rsidP="00B24340">
            <w:pPr>
              <w:tabs>
                <w:tab w:val="left" w:pos="-108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Результаты обучения</w:t>
            </w:r>
            <w:r w:rsidR="009D0838" w:rsidRPr="009D0838">
              <w:rPr>
                <w:sz w:val="28"/>
                <w:szCs w:val="28"/>
              </w:rPr>
              <w:t xml:space="preserve"> </w:t>
            </w:r>
            <w:r w:rsidR="009D0838" w:rsidRPr="009D083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8A" w:rsidRPr="009D0838" w:rsidRDefault="006B4B8A" w:rsidP="00B24340">
            <w:pPr>
              <w:tabs>
                <w:tab w:val="left" w:pos="900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4B8A" w:rsidRPr="002752D4" w:rsidTr="00B24340">
        <w:trPr>
          <w:trHeight w:val="2258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умения</w:t>
            </w:r>
            <w:r w:rsidR="00CE77E6">
              <w:rPr>
                <w:b/>
                <w:sz w:val="28"/>
                <w:szCs w:val="28"/>
              </w:rPr>
              <w:t>:</w:t>
            </w:r>
            <w:r w:rsidRPr="002752D4">
              <w:rPr>
                <w:b/>
                <w:sz w:val="28"/>
                <w:szCs w:val="28"/>
              </w:rPr>
              <w:t xml:space="preserve">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читать технические чертежи;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выполнять эскизы деталей и сборочных единиц;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6B4B8A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6B4B8A" w:rsidRPr="002752D4" w:rsidTr="00B24340">
        <w:trPr>
          <w:trHeight w:val="2136"/>
        </w:trPr>
        <w:tc>
          <w:tcPr>
            <w:tcW w:w="5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знания</w:t>
            </w:r>
            <w:r w:rsidRPr="00D65D4C">
              <w:rPr>
                <w:b/>
                <w:sz w:val="28"/>
                <w:szCs w:val="28"/>
              </w:rPr>
              <w:t>: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основы проекционного черчения; 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правила выполнения чертежей, схем и эскизов по специальности; </w:t>
            </w:r>
          </w:p>
          <w:p w:rsidR="006B4B8A" w:rsidRPr="000A6E1A" w:rsidRDefault="00D65D4C" w:rsidP="00D65D4C">
            <w:pPr>
              <w:pStyle w:val="a7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>-</w:t>
            </w:r>
            <w:r w:rsidRPr="002752D4">
              <w:rPr>
                <w:sz w:val="28"/>
                <w:szCs w:val="28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D6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-оценка  выполненных заданий на </w:t>
            </w:r>
            <w:r w:rsidR="00D65D4C" w:rsidRPr="002752D4">
              <w:rPr>
                <w:sz w:val="28"/>
                <w:szCs w:val="28"/>
              </w:rPr>
              <w:t>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D65D4C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</w:tbl>
    <w:p w:rsidR="006B4B8A" w:rsidRPr="002752D4" w:rsidRDefault="006B4B8A" w:rsidP="006B4B8A">
      <w:pPr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635DB1" w:rsidRDefault="006B4B8A"/>
    <w:sectPr w:rsidR="006B4B8A" w:rsidRPr="00635DB1" w:rsidSect="002228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A3" w:rsidRDefault="009644A3" w:rsidP="00B00E75">
      <w:r>
        <w:separator/>
      </w:r>
    </w:p>
  </w:endnote>
  <w:endnote w:type="continuationSeparator" w:id="0">
    <w:p w:rsidR="009644A3" w:rsidRDefault="009644A3" w:rsidP="00B0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F1" w:rsidRDefault="00B94BA9" w:rsidP="00B243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9F1" w:rsidRDefault="00E329F1" w:rsidP="00B243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6254"/>
      <w:docPartObj>
        <w:docPartGallery w:val="Page Numbers (Bottom of Page)"/>
        <w:docPartUnique/>
      </w:docPartObj>
    </w:sdtPr>
    <w:sdtEndPr/>
    <w:sdtContent>
      <w:p w:rsidR="00E329F1" w:rsidRDefault="00A113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7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29F1" w:rsidRDefault="00E329F1" w:rsidP="00B24340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F1" w:rsidRDefault="00E329F1">
    <w:pPr>
      <w:pStyle w:val="a3"/>
    </w:pPr>
  </w:p>
  <w:p w:rsidR="00E329F1" w:rsidRDefault="00E329F1" w:rsidP="00B2434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A3" w:rsidRDefault="009644A3" w:rsidP="00B00E75">
      <w:r>
        <w:separator/>
      </w:r>
    </w:p>
  </w:footnote>
  <w:footnote w:type="continuationSeparator" w:id="0">
    <w:p w:rsidR="009644A3" w:rsidRDefault="009644A3" w:rsidP="00B0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3797654C"/>
    <w:multiLevelType w:val="hybridMultilevel"/>
    <w:tmpl w:val="5A92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732762DF"/>
    <w:multiLevelType w:val="hybridMultilevel"/>
    <w:tmpl w:val="B4603B7A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6C073A4"/>
    <w:multiLevelType w:val="hybridMultilevel"/>
    <w:tmpl w:val="5D6A4200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B8A"/>
    <w:rsid w:val="00043F4D"/>
    <w:rsid w:val="00087F21"/>
    <w:rsid w:val="000A63EB"/>
    <w:rsid w:val="000A6E1A"/>
    <w:rsid w:val="000A7AC4"/>
    <w:rsid w:val="000B30D0"/>
    <w:rsid w:val="00103794"/>
    <w:rsid w:val="00105D9D"/>
    <w:rsid w:val="00110C74"/>
    <w:rsid w:val="00123BD3"/>
    <w:rsid w:val="00155837"/>
    <w:rsid w:val="001671EB"/>
    <w:rsid w:val="00167B55"/>
    <w:rsid w:val="00167C5A"/>
    <w:rsid w:val="001A6DC5"/>
    <w:rsid w:val="001B0730"/>
    <w:rsid w:val="001B101C"/>
    <w:rsid w:val="001D5313"/>
    <w:rsid w:val="001F06C6"/>
    <w:rsid w:val="001F31E8"/>
    <w:rsid w:val="00212B4E"/>
    <w:rsid w:val="00222881"/>
    <w:rsid w:val="00273BB1"/>
    <w:rsid w:val="002A3B94"/>
    <w:rsid w:val="002E20E3"/>
    <w:rsid w:val="00331326"/>
    <w:rsid w:val="00334F9B"/>
    <w:rsid w:val="00355123"/>
    <w:rsid w:val="00362BCD"/>
    <w:rsid w:val="003B603E"/>
    <w:rsid w:val="003D47E3"/>
    <w:rsid w:val="003F11F6"/>
    <w:rsid w:val="004A2DA5"/>
    <w:rsid w:val="004A78B6"/>
    <w:rsid w:val="004C78A3"/>
    <w:rsid w:val="00515CA9"/>
    <w:rsid w:val="00533C4E"/>
    <w:rsid w:val="00576B7B"/>
    <w:rsid w:val="00585B02"/>
    <w:rsid w:val="0059435C"/>
    <w:rsid w:val="005944A8"/>
    <w:rsid w:val="005B5336"/>
    <w:rsid w:val="005C3AAA"/>
    <w:rsid w:val="005C3C1C"/>
    <w:rsid w:val="005C6B2D"/>
    <w:rsid w:val="005D3EA6"/>
    <w:rsid w:val="00634126"/>
    <w:rsid w:val="0063496C"/>
    <w:rsid w:val="00635DB1"/>
    <w:rsid w:val="00681810"/>
    <w:rsid w:val="006B4B8A"/>
    <w:rsid w:val="006C09E5"/>
    <w:rsid w:val="006E5DBA"/>
    <w:rsid w:val="0072643C"/>
    <w:rsid w:val="00765713"/>
    <w:rsid w:val="0079480B"/>
    <w:rsid w:val="00800A03"/>
    <w:rsid w:val="008142A6"/>
    <w:rsid w:val="0085040C"/>
    <w:rsid w:val="008778DC"/>
    <w:rsid w:val="00893D54"/>
    <w:rsid w:val="00896C4C"/>
    <w:rsid w:val="008A5715"/>
    <w:rsid w:val="008F0396"/>
    <w:rsid w:val="00904A24"/>
    <w:rsid w:val="00912012"/>
    <w:rsid w:val="009274CA"/>
    <w:rsid w:val="00933067"/>
    <w:rsid w:val="009450A4"/>
    <w:rsid w:val="00962769"/>
    <w:rsid w:val="009644A3"/>
    <w:rsid w:val="00970E9D"/>
    <w:rsid w:val="009722CD"/>
    <w:rsid w:val="009B7769"/>
    <w:rsid w:val="009D0838"/>
    <w:rsid w:val="009D5B9F"/>
    <w:rsid w:val="00A113ED"/>
    <w:rsid w:val="00A20B55"/>
    <w:rsid w:val="00A316F3"/>
    <w:rsid w:val="00AA3FD6"/>
    <w:rsid w:val="00AA61AE"/>
    <w:rsid w:val="00AA79E5"/>
    <w:rsid w:val="00AA7DCD"/>
    <w:rsid w:val="00AC4B2A"/>
    <w:rsid w:val="00AD0AC8"/>
    <w:rsid w:val="00AD70EB"/>
    <w:rsid w:val="00AF5136"/>
    <w:rsid w:val="00B00E75"/>
    <w:rsid w:val="00B04376"/>
    <w:rsid w:val="00B07D23"/>
    <w:rsid w:val="00B1236C"/>
    <w:rsid w:val="00B24340"/>
    <w:rsid w:val="00B31957"/>
    <w:rsid w:val="00B31966"/>
    <w:rsid w:val="00B85842"/>
    <w:rsid w:val="00B94BA9"/>
    <w:rsid w:val="00B954E2"/>
    <w:rsid w:val="00BB0A67"/>
    <w:rsid w:val="00BB1EAA"/>
    <w:rsid w:val="00BD1919"/>
    <w:rsid w:val="00BF1063"/>
    <w:rsid w:val="00C57B36"/>
    <w:rsid w:val="00C777C5"/>
    <w:rsid w:val="00C80120"/>
    <w:rsid w:val="00C8663A"/>
    <w:rsid w:val="00C952FB"/>
    <w:rsid w:val="00CE77E6"/>
    <w:rsid w:val="00D40B3A"/>
    <w:rsid w:val="00D65D4C"/>
    <w:rsid w:val="00D663E5"/>
    <w:rsid w:val="00D86406"/>
    <w:rsid w:val="00DE08D8"/>
    <w:rsid w:val="00DE1EEB"/>
    <w:rsid w:val="00E07FDA"/>
    <w:rsid w:val="00E329F1"/>
    <w:rsid w:val="00E618B5"/>
    <w:rsid w:val="00EA3B63"/>
    <w:rsid w:val="00EC5A8E"/>
    <w:rsid w:val="00F011CE"/>
    <w:rsid w:val="00F077EC"/>
    <w:rsid w:val="00F46B0C"/>
    <w:rsid w:val="00F53CDF"/>
    <w:rsid w:val="00FC1F7B"/>
    <w:rsid w:val="00FC25E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8CE6-212E-48C7-8BB9-C490CED5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8A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8A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D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6B4B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4B8A"/>
  </w:style>
  <w:style w:type="paragraph" w:styleId="a6">
    <w:name w:val="List Paragraph"/>
    <w:basedOn w:val="a"/>
    <w:uiPriority w:val="34"/>
    <w:qFormat/>
    <w:rsid w:val="006B4B8A"/>
    <w:pPr>
      <w:ind w:left="720"/>
      <w:contextualSpacing/>
    </w:pPr>
  </w:style>
  <w:style w:type="character" w:customStyle="1" w:styleId="c3">
    <w:name w:val="c3"/>
    <w:basedOn w:val="a0"/>
    <w:rsid w:val="006B4B8A"/>
  </w:style>
  <w:style w:type="paragraph" w:customStyle="1" w:styleId="a7">
    <w:name w:val=".......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6B4B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B4B8A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"/>
    <w:rsid w:val="006B4B8A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35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5DB1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rsid w:val="00635D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F039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7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59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060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421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6183-F975-4D3E-A5FC-C886CA39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57</cp:revision>
  <cp:lastPrinted>2019-01-25T10:45:00Z</cp:lastPrinted>
  <dcterms:created xsi:type="dcterms:W3CDTF">2018-08-23T09:59:00Z</dcterms:created>
  <dcterms:modified xsi:type="dcterms:W3CDTF">2022-09-12T11:50:00Z</dcterms:modified>
</cp:coreProperties>
</file>