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5" w:rsidRPr="00C31835" w:rsidRDefault="00C31835" w:rsidP="00C318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835">
        <w:rPr>
          <w:rFonts w:ascii="Times New Roman" w:hAnsi="Times New Roman" w:cs="Times New Roman"/>
          <w:b/>
          <w:sz w:val="28"/>
          <w:szCs w:val="28"/>
        </w:rPr>
        <w:t>П</w:t>
      </w:r>
      <w:r w:rsidRPr="00C31835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C31835" w:rsidRPr="00C31835" w:rsidRDefault="00C31835" w:rsidP="00C3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5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C31835" w:rsidRPr="00C31835" w:rsidRDefault="00C31835" w:rsidP="00C3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5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C31835" w:rsidRDefault="00C31835" w:rsidP="00C31835">
      <w:pPr>
        <w:jc w:val="center"/>
        <w:rPr>
          <w:sz w:val="28"/>
          <w:szCs w:val="28"/>
        </w:rPr>
      </w:pPr>
      <w:r w:rsidRPr="00C31835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B12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8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 ОБЩЕНИЯ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07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C31835" w:rsidP="00C3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Пермь</w:t>
      </w:r>
      <w:r w:rsidR="00B1265E" w:rsidRPr="00B12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 w:rsidR="00774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0614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82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B1265E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="00B1265E"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икловой комиссией </w:t>
            </w: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«Социально-экономических и филологических</w:t>
            </w:r>
            <w:r w:rsidR="00B1265E"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от «___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774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614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77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r w:rsidR="00C318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седатель ___________Е. А. Анохина</w:t>
            </w:r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НР и ИР</w:t>
            </w:r>
            <w:r w:rsidR="00B1265E"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О.А. Бузмакова</w:t>
            </w:r>
          </w:p>
          <w:p w:rsidR="00B1265E" w:rsidRPr="00B1265E" w:rsidRDefault="00B1265E" w:rsidP="0006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9A49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614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1265E" w:rsidRPr="00B1265E" w:rsidTr="00DB4337"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265E" w:rsidRPr="00B1265E" w:rsidTr="00DB4337">
        <w:trPr>
          <w:trHeight w:val="869"/>
        </w:trPr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265E" w:rsidRPr="00B1265E" w:rsidRDefault="00B1265E" w:rsidP="00B126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1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 Марина Сергеевна, преподаватель ПИЖТ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Default="00B1265E" w:rsidP="00B1265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35" w:rsidRPr="00B1265E" w:rsidRDefault="00C31835" w:rsidP="00B1265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C31835" w:rsidRDefault="00B1265E" w:rsidP="00B1265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1835" w:rsidRPr="00C3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Анохина Елена Анатольевна, преподаватель ПИЖТ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5D1C3A" w:rsidRDefault="00B1265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……………………………….…….6</w:t>
      </w: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РАБОЧЕ</w:t>
      </w:r>
      <w:r w:rsidR="00D878C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</w:t>
      </w:r>
      <w:r w:rsidR="004512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РЕЗУЛЬТАТОВ ОСВОЕНИЯ ДИСЦИПЛИНЫ……..…..1</w:t>
      </w:r>
      <w:r w:rsidR="004512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5D1C3A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07479D" w:rsidRDefault="005D1C3A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ДИСЦИПЛИНЫ</w:t>
      </w:r>
    </w:p>
    <w:p w:rsidR="005D1C3A" w:rsidRPr="0007479D" w:rsidRDefault="009D0987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C3A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A3C60" w:rsidRPr="0007479D" w:rsidRDefault="009A3C60" w:rsidP="009D09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9D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A3C60" w:rsidRPr="0007479D" w:rsidRDefault="00E50AFF" w:rsidP="009D098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предметно-ц</w:t>
      </w:r>
      <w:r w:rsidRPr="00E50AFF">
        <w:rPr>
          <w:rFonts w:ascii="Times New Roman" w:hAnsi="Times New Roman" w:cs="Times New Roman"/>
          <w:sz w:val="24"/>
          <w:szCs w:val="24"/>
        </w:rPr>
        <w:t xml:space="preserve">икловой комиссии по специальности, </w:t>
      </w:r>
      <w:r w:rsidR="00774E0B">
        <w:rPr>
          <w:rFonts w:ascii="Times New Roman" w:hAnsi="Times New Roman" w:cs="Times New Roman"/>
          <w:sz w:val="24"/>
          <w:szCs w:val="24"/>
        </w:rPr>
        <w:t>составлена по учебному плану 202</w:t>
      </w:r>
      <w:r w:rsidR="0006149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50AFF">
        <w:rPr>
          <w:rFonts w:ascii="Times New Roman" w:hAnsi="Times New Roman" w:cs="Times New Roman"/>
          <w:sz w:val="24"/>
          <w:szCs w:val="24"/>
        </w:rPr>
        <w:t xml:space="preserve"> года по специальности СПО 08.02.10 Строительство железных дорог, путь и путевое хозяйство.</w:t>
      </w:r>
    </w:p>
    <w:p w:rsidR="005D1C3A" w:rsidRPr="009D0987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987" w:rsidRPr="009D0987">
        <w:rPr>
          <w:rFonts w:ascii="Times New Roman" w:hAnsi="Times New Roman" w:cs="Times New Roman"/>
          <w:sz w:val="24"/>
          <w:szCs w:val="24"/>
        </w:rPr>
        <w:t>Дисциплина ОГСЭ.05</w:t>
      </w:r>
      <w:r w:rsidR="00027BCE">
        <w:rPr>
          <w:rFonts w:ascii="Times New Roman" w:hAnsi="Times New Roman" w:cs="Times New Roman"/>
          <w:sz w:val="24"/>
          <w:szCs w:val="24"/>
        </w:rPr>
        <w:t>.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Психология общения</w:t>
      </w:r>
      <w:r w:rsidR="009D0987">
        <w:rPr>
          <w:rFonts w:ascii="Times New Roman" w:hAnsi="Times New Roman" w:cs="Times New Roman"/>
          <w:sz w:val="24"/>
          <w:szCs w:val="24"/>
        </w:rPr>
        <w:t xml:space="preserve"> является вариативной и 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относится к общему гуманитарному и социально-экономическому учебному циклу основной профессиональной образовательной </w:t>
      </w:r>
      <w:r w:rsidR="00E50AFF">
        <w:rPr>
          <w:rFonts w:ascii="Times New Roman" w:hAnsi="Times New Roman" w:cs="Times New Roman"/>
          <w:sz w:val="24"/>
          <w:szCs w:val="24"/>
        </w:rPr>
        <w:t>программы.</w:t>
      </w:r>
    </w:p>
    <w:p w:rsidR="00D878C3" w:rsidRDefault="00D878C3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50AFF" w:rsidRPr="00E50AFF" w:rsidRDefault="00E50AFF" w:rsidP="00E50AFF">
      <w:pPr>
        <w:pStyle w:val="Default"/>
        <w:jc w:val="both"/>
      </w:pPr>
      <w:r w:rsidRPr="00E50AFF">
        <w:t xml:space="preserve">В результате освоения дисциплины обучающийся </w:t>
      </w:r>
      <w:r w:rsidRPr="00E50AFF">
        <w:rPr>
          <w:b/>
          <w:bCs/>
        </w:rPr>
        <w:t xml:space="preserve">должен уметь: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приемы саморегуляции поведения в процессе межличностного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взаимосвязь общения и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цели, функции, виды и уровни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роли и ролевые ожидания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виды социальных взаимодействий;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механизмы взаимопонимания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этические принципы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источники, причины, виды и способы разрешения конфликтов. </w:t>
      </w:r>
    </w:p>
    <w:p w:rsidR="00D878C3" w:rsidRDefault="00D878C3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9D" w:rsidRPr="0007479D" w:rsidRDefault="0007479D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Формируемые </w:t>
      </w:r>
      <w:r w:rsidR="00D01C54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07479D" w:rsidRDefault="0007479D" w:rsidP="0007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5D1C3A" w:rsidRPr="0007479D" w:rsidRDefault="0007479D" w:rsidP="0007479D">
      <w:pPr>
        <w:tabs>
          <w:tab w:val="left" w:pos="360"/>
          <w:tab w:val="left" w:pos="9355"/>
        </w:tabs>
        <w:spacing w:after="0" w:line="21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hAnsi="Times New Roman" w:cs="Times New Roman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07479D" w:rsidRDefault="0007479D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Pr="005D1C3A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2.СТРУКТУРА И СОДЕРЖАНИЕ ДИСЦИПЛИНЫ</w:t>
      </w:r>
    </w:p>
    <w:p w:rsidR="009D0987" w:rsidRPr="009D0987" w:rsidRDefault="009D0987" w:rsidP="009D0987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 Объем  дисциплины и виды учебной работы   </w:t>
      </w:r>
    </w:p>
    <w:p w:rsidR="009D0987" w:rsidRDefault="009D0987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BCE" w:rsidRPr="009D0987" w:rsidRDefault="00027BCE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9D0987" w:rsidRPr="009D0987" w:rsidTr="00DB4337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9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50AFF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E50AFF" w:rsidRPr="00E50AFF">
              <w:trPr>
                <w:trHeight w:val="127"/>
              </w:trPr>
              <w:tc>
                <w:tcPr>
                  <w:tcW w:w="0" w:type="auto"/>
                </w:tcPr>
                <w:p w:rsidR="00E50AFF" w:rsidRPr="00E50AFF" w:rsidRDefault="00E50AFF" w:rsidP="00E50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0A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E50AFF" w:rsidRPr="009D0987" w:rsidRDefault="00E50AFF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0AFF" w:rsidRDefault="00E50AFF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Внеаудиторной самостоятельной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715789" w:rsidRPr="009D0987" w:rsidTr="007339BC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789" w:rsidRPr="009D0987" w:rsidRDefault="00715789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Pr="00027BCE" w:rsidRDefault="00027BCE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027BCE" w:rsidRPr="00027BCE" w:rsidTr="00DB4337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9D0987" w:rsidRDefault="00027BCE" w:rsidP="00DB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9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027BCE" w:rsidRPr="009D0987" w:rsidRDefault="00027BCE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027BCE" w:rsidRPr="00027BCE" w:rsidTr="00DB4337">
              <w:trPr>
                <w:trHeight w:val="127"/>
              </w:trPr>
              <w:tc>
                <w:tcPr>
                  <w:tcW w:w="0" w:type="auto"/>
                </w:tcPr>
                <w:p w:rsidR="00027BCE" w:rsidRPr="00027BCE" w:rsidRDefault="00027BCE" w:rsidP="00DB43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B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027BCE" w:rsidRPr="00027BCE" w:rsidRDefault="00027BCE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Внеаудиторной самостоятельной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15789" w:rsidRPr="00027BCE" w:rsidTr="001858DA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5789" w:rsidRPr="00027BCE" w:rsidRDefault="00715789" w:rsidP="007157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027BCE" w:rsidRPr="005D1C3A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7BCE" w:rsidRPr="005D1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8" w:bottom="1418" w:left="1418" w:header="709" w:footer="709" w:gutter="0"/>
          <w:cols w:space="720"/>
        </w:sectPr>
      </w:pPr>
    </w:p>
    <w:p w:rsidR="009923A4" w:rsidRDefault="009923A4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9D0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</w:t>
      </w: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027BCE" w:rsidRPr="00027BCE" w:rsidRDefault="00027BCE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931"/>
        <w:gridCol w:w="1008"/>
        <w:gridCol w:w="1643"/>
        <w:gridCol w:w="1938"/>
      </w:tblGrid>
      <w:tr w:rsidR="009923A4" w:rsidRPr="00BB2381" w:rsidTr="00E32B1D">
        <w:trPr>
          <w:trHeight w:val="20"/>
        </w:trPr>
        <w:tc>
          <w:tcPr>
            <w:tcW w:w="839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36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81" w:type="pct"/>
            <w:gridSpan w:val="2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44" w:type="pct"/>
            <w:vMerge w:val="restart"/>
            <w:vAlign w:val="center"/>
          </w:tcPr>
          <w:p w:rsidR="009923A4" w:rsidRPr="00BB2381" w:rsidRDefault="009923A4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E32B1D">
        <w:trPr>
          <w:trHeight w:val="20"/>
        </w:trPr>
        <w:tc>
          <w:tcPr>
            <w:tcW w:w="839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E50AFF" w:rsidRPr="00BB2381" w:rsidRDefault="00E50AFF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6" w:type="pct"/>
            <w:vAlign w:val="center"/>
          </w:tcPr>
          <w:p w:rsidR="00E50AFF" w:rsidRPr="001A654E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644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45124F">
        <w:trPr>
          <w:trHeight w:val="303"/>
        </w:trPr>
        <w:tc>
          <w:tcPr>
            <w:tcW w:w="839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5124F" w:rsidRPr="00BB2381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учебную дисциплину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45124F" w:rsidRPr="00BB2381" w:rsidRDefault="0045124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FF" w:rsidRPr="00B1793A" w:rsidTr="00E32B1D">
        <w:trPr>
          <w:trHeight w:val="20"/>
        </w:trPr>
        <w:tc>
          <w:tcPr>
            <w:tcW w:w="839" w:type="pct"/>
          </w:tcPr>
          <w:p w:rsidR="00E50AFF" w:rsidRPr="005D1C3A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7E12C9" w:rsidRDefault="00E50AFF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0AFF" w:rsidRPr="00BB2381" w:rsidRDefault="00E50AFF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учебной дисциплины «Психология общения». Основные понятия. Роль общения в профессиональной деятельности человека.</w:t>
            </w:r>
          </w:p>
        </w:tc>
        <w:tc>
          <w:tcPr>
            <w:tcW w:w="335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50AFF" w:rsidP="00EC5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6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E50AFF" w:rsidRPr="00EC568B" w:rsidRDefault="00EC568B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7E12C9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Психология общения</w:t>
            </w:r>
          </w:p>
        </w:tc>
        <w:tc>
          <w:tcPr>
            <w:tcW w:w="335" w:type="pct"/>
          </w:tcPr>
          <w:p w:rsidR="0045124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– основа человеческого бытия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 в  системе  межличностных  и  общественных  отношений. 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общения. Виды, функции общения. Структура и средства общения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2"/>
            </w:tblGrid>
            <w:tr w:rsidR="00E32B1D" w:rsidRPr="00EC568B" w:rsidTr="00EC568B">
              <w:trPr>
                <w:trHeight w:val="385"/>
              </w:trPr>
              <w:tc>
                <w:tcPr>
                  <w:tcW w:w="0" w:type="auto"/>
                </w:tcPr>
                <w:p w:rsidR="00E32B1D" w:rsidRPr="00EC568B" w:rsidRDefault="00E32B1D" w:rsidP="00EC568B">
                  <w:pPr>
                    <w:pStyle w:val="Default"/>
                    <w:jc w:val="center"/>
                  </w:pPr>
                  <w:r w:rsidRPr="00EC568B">
                    <w:t xml:space="preserve">2 </w:t>
                  </w:r>
                </w:p>
                <w:p w:rsidR="00E32B1D" w:rsidRPr="00EC568B" w:rsidRDefault="00E32B1D" w:rsidP="00EC5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5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2, ОК 6, ОК 7, ОК 8, ПК 4.2.</w:t>
                  </w:r>
                </w:p>
              </w:tc>
            </w:tr>
          </w:tbl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восприятие людьми друг друга(перцептивная сторона общения)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социальной перцепции. Факторы, оказывающие влияние на восприятие. Психологические механизмы восприятия. Влияние имиджа на восприятие человека.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Pr="00EC568B" w:rsidRDefault="00E32B1D" w:rsidP="00EC568B">
            <w:pPr>
              <w:pStyle w:val="Default"/>
              <w:jc w:val="center"/>
            </w:pPr>
            <w:r w:rsidRPr="00EC568B">
              <w:t xml:space="preserve">2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2, ОК 6,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7, ОК 8, </w:t>
            </w:r>
          </w:p>
          <w:p w:rsidR="00E32B1D" w:rsidRPr="00B1793A" w:rsidRDefault="00E32B1D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E32B1D" w:rsidRPr="00B1793A" w:rsidTr="00E32B1D">
        <w:trPr>
          <w:trHeight w:val="20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B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Самодиагностика по теме «Общение»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взаимодействие (интерактивная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как организация совместной деятельности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2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2, ОК 6, 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7, ОК 8, </w:t>
            </w:r>
          </w:p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ПК 4.2.</w:t>
            </w: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как обмен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информацией (коммуникативная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элементы коммуникации. Вербальная коммуникация. 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Невербальная коммуникация.  Методы развития коммуникативных способностей.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4,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5, ОК 6, ОК 7, ОК 8, ПК 4.2., ПК.4.5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2.5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 и их характеристики</w:t>
            </w:r>
          </w:p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Деловая беседа.  Психологические особенности ведения деловых дискуссий и публ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ичных выступлений. Аргументация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6,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9, ПК 4.2.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самопрезентации.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EC568B" w:rsidRPr="00BB2381" w:rsidRDefault="00EC568B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его сущность и основные характеристики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3,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Эмоциональное реагирование в конфликтах и саморегуляции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4,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  </w:t>
            </w: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Самодиагностика по теме «Конфликт»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своего поведения на основании результатов диагностики. 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«Конфликты и способы их регулирования»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на тему: «Роль руководителя в разрешении конфликтов».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811B0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Этические формы общения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Default="00E32B1D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 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об этической культуре</w:t>
            </w: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2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Понятие: этика и мораль. Категория этики. Нормы морали.  Деловой этикет в профессиональной деятельности.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8, ОК 9</w:t>
            </w:r>
            <w:r w:rsidR="00503400">
              <w:rPr>
                <w:sz w:val="23"/>
                <w:szCs w:val="23"/>
              </w:rPr>
              <w:t>, ПК.4.2</w:t>
            </w:r>
          </w:p>
        </w:tc>
      </w:tr>
      <w:tr w:rsidR="00E32B1D" w:rsidRPr="00BB2381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BB2381" w:rsidRDefault="00E32B1D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3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«Разработка этических норм своей профессиональной деятельности»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BB2381" w:rsidTr="00E32B1D">
        <w:trPr>
          <w:trHeight w:val="20"/>
        </w:trPr>
        <w:tc>
          <w:tcPr>
            <w:tcW w:w="839" w:type="pct"/>
            <w:vMerge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0423A3" w:rsidRPr="005D1C3A" w:rsidRDefault="000423A3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0423A3" w:rsidRPr="005D1C3A" w:rsidRDefault="000423A3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lang w:eastAsia="ru-RU"/>
              </w:rPr>
              <w:t>Сформулировать принципы делового этикета и определить их значение в профессиональной сфере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Проработка конспекта</w:t>
            </w:r>
          </w:p>
        </w:tc>
        <w:tc>
          <w:tcPr>
            <w:tcW w:w="335" w:type="pct"/>
            <w:vMerge w:val="restar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0423A3" w:rsidRPr="00BB2381" w:rsidRDefault="000423A3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BB2381" w:rsidTr="00E32B1D">
        <w:trPr>
          <w:trHeight w:val="20"/>
        </w:trPr>
        <w:tc>
          <w:tcPr>
            <w:tcW w:w="839" w:type="pct"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материала. </w:t>
            </w:r>
            <w:r w:rsidRPr="00BB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35" w:type="pct"/>
            <w:vMerge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0423A3" w:rsidRPr="00BB2381" w:rsidRDefault="000423A3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B" w:rsidRPr="00BB2381" w:rsidTr="00E32B1D">
        <w:trPr>
          <w:trHeight w:val="20"/>
        </w:trPr>
        <w:tc>
          <w:tcPr>
            <w:tcW w:w="3475" w:type="pct"/>
            <w:gridSpan w:val="2"/>
          </w:tcPr>
          <w:p w:rsidR="00EC568B" w:rsidRPr="00B1793A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5" w:type="pct"/>
          </w:tcPr>
          <w:p w:rsidR="00EC568B" w:rsidRPr="00B1793A" w:rsidRDefault="00715789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" w:type="pct"/>
          </w:tcPr>
          <w:p w:rsidR="00EC568B" w:rsidRPr="00B1793A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pct"/>
          </w:tcPr>
          <w:p w:rsidR="00EC568B" w:rsidRPr="00BB2381" w:rsidRDefault="00EC568B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BCE" w:rsidRDefault="0045124F" w:rsidP="00027B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0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аочная форма обучения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8730"/>
        <w:gridCol w:w="1354"/>
        <w:gridCol w:w="1198"/>
        <w:gridCol w:w="1510"/>
      </w:tblGrid>
      <w:tr w:rsidR="00D878C3" w:rsidRPr="00027BCE" w:rsidTr="00D878C3">
        <w:trPr>
          <w:trHeight w:val="46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3" w:rsidRPr="00BB2381" w:rsidRDefault="00D878C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C3" w:rsidRPr="00D878C3" w:rsidRDefault="00D878C3" w:rsidP="00D8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D878C3" w:rsidRPr="00D878C3" w:rsidRDefault="00D878C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8C3" w:rsidRPr="00027BCE" w:rsidTr="00D878C3">
        <w:trPr>
          <w:trHeight w:val="69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3" w:rsidRPr="00BB2381" w:rsidRDefault="00D878C3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3" w:rsidRPr="00BB2381" w:rsidRDefault="00D878C3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17159A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BCE" w:rsidRPr="00027BCE" w:rsidTr="00D878C3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17159A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17159A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124F" w:rsidRPr="00027BCE" w:rsidTr="0045124F">
        <w:trPr>
          <w:trHeight w:val="36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учебную дисциплину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331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учебной дисциплины «Психология общения». Основные понятия. Роль общения в профессиональной деятельности человека.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Default="00D878C3" w:rsidP="00D8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6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027BCE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</w:tr>
      <w:tr w:rsidR="00027BCE" w:rsidRPr="00027BCE" w:rsidTr="00D878C3">
        <w:trPr>
          <w:trHeight w:val="623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45124F" w:rsidRPr="00027BCE" w:rsidTr="0045124F">
        <w:trPr>
          <w:trHeight w:val="399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общение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276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– основа человеческого бытия 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восприятие людьми друг друга (перцептивная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взаимодействие (интерактивная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обмен информацией (коммуникативная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2.5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 и их характеристики</w:t>
            </w: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обучающихся: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 в  системе  межличностных  и  общественных  отношений. 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общения. Виды, функции общения. Структура и средства общения.Понятие социальной перцепции. Факторы, оказывающие влияние на восприятие. Психологические механизмы восприятия. Влияние имиджа на восприятие человека.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как организация совместной деятельности. Основные элементы коммуникации. Вербальная коммуникация.  Невербальная коммуникация.  Методы развития коммуникативных способностей. Деловая беседа. 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 xml:space="preserve">2 </w:t>
            </w:r>
          </w:p>
          <w:p w:rsidR="00D878C3" w:rsidRPr="00D878C3" w:rsidRDefault="00D878C3" w:rsidP="00D878C3">
            <w:pPr>
              <w:pStyle w:val="Default"/>
              <w:jc w:val="center"/>
              <w:rPr>
                <w:sz w:val="23"/>
                <w:szCs w:val="23"/>
              </w:rPr>
            </w:pPr>
            <w:r w:rsidRPr="00D878C3">
              <w:rPr>
                <w:sz w:val="23"/>
                <w:szCs w:val="23"/>
              </w:rPr>
              <w:t xml:space="preserve">ОК 2, ОК 4, </w:t>
            </w:r>
          </w:p>
          <w:p w:rsidR="00027BCE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78C3">
              <w:rPr>
                <w:rFonts w:ascii="Times New Roman" w:hAnsi="Times New Roman" w:cs="Times New Roman"/>
                <w:sz w:val="23"/>
                <w:szCs w:val="23"/>
              </w:rPr>
              <w:t>ОК 5, ОК 6, ОК 7, ОК 8, ПК 4.2., ПК.4.5</w:t>
            </w:r>
          </w:p>
        </w:tc>
      </w:tr>
      <w:tr w:rsidR="00027BCE" w:rsidRPr="00027BCE" w:rsidTr="00D878C3">
        <w:trPr>
          <w:trHeight w:val="1741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124F" w:rsidRPr="00027BCE" w:rsidTr="0045124F">
        <w:trPr>
          <w:trHeight w:val="742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124F" w:rsidRPr="00027BC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Этические формы общения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78C3" w:rsidRPr="00027BCE" w:rsidTr="00DB4337">
        <w:trPr>
          <w:trHeight w:val="82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его сущность и основные характеристики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Эмоциональное реагирование в конфликтах и саморегуляции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 Общие сведения об этической культуре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>3</w:t>
            </w:r>
          </w:p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 xml:space="preserve">ОК 3, ОК 4, </w:t>
            </w:r>
          </w:p>
          <w:p w:rsidR="00D878C3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78C3">
              <w:rPr>
                <w:rFonts w:ascii="Times New Roman" w:hAnsi="Times New Roman" w:cs="Times New Roman"/>
                <w:sz w:val="24"/>
                <w:szCs w:val="24"/>
              </w:rPr>
              <w:t>ОК 6, ОК 7, ОК 8 ОК 9</w:t>
            </w:r>
          </w:p>
        </w:tc>
      </w:tr>
      <w:tr w:rsidR="00D878C3" w:rsidRPr="00027BCE" w:rsidTr="00DB4337">
        <w:trPr>
          <w:trHeight w:val="20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3" w:rsidRPr="00027BCE" w:rsidRDefault="00D878C3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Самодиагностика по теме «Конфликт» Анализ своего поведения на основании результатов диагностики.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3A3" w:rsidRPr="00027BCE" w:rsidTr="00E33B23">
        <w:trPr>
          <w:trHeight w:val="188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Понятие: этика и мораль. Категория этики. Нормы морали.  Деловой этикет в профессиональной деятельности.</w:t>
            </w:r>
            <w:r w:rsidRPr="00027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Сформулировать принципы делового этикета и определить их значение в профессиональной сфере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423A3" w:rsidRPr="00027BCE" w:rsidTr="00E33B23">
        <w:trPr>
          <w:trHeight w:val="26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71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</w:t>
            </w: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                                                                                                        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274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715789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50CA0" w:rsidRPr="00027BCE" w:rsidRDefault="00350CA0" w:rsidP="00027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CA0" w:rsidRPr="00027B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1C3A" w:rsidRPr="0007479D" w:rsidRDefault="005D1C3A" w:rsidP="005D1C3A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317460618"/>
      <w:r w:rsidRPr="000747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УСЛОВИЯ РЕАЛИЗАЦИИ ДИСЦИПЛИНЫ</w:t>
      </w:r>
      <w:bookmarkEnd w:id="1"/>
    </w:p>
    <w:p w:rsidR="009A3C60" w:rsidRPr="0007479D" w:rsidRDefault="009A3C60" w:rsidP="005D1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3A" w:rsidRPr="00B1793A" w:rsidRDefault="00B1793A" w:rsidP="00B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реализуется в учебном кабинете </w:t>
      </w:r>
      <w:r w:rsidRPr="00D829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дисциплин.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учебного кабинета: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организации  и проведения практических работ.</w:t>
      </w:r>
    </w:p>
    <w:p w:rsidR="00D85190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Учебно-методическое обеспечение дисциплины </w:t>
      </w:r>
    </w:p>
    <w:p w:rsidR="008A734A" w:rsidRPr="008A734A" w:rsidRDefault="008A734A" w:rsidP="008A7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A73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Основная учебная литература:</w:t>
      </w:r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1.Кошевая И.П., Канке А.А. Профессиональная этика и психология делового общения: Учебное пособие / Кошевая И.П., Канке А.А. - М.:ИД ФОРУМ, НИЦ ИНФРА-М, 2018. - 304 с. - (Профессиональное образование). – Режим доступа: </w:t>
      </w:r>
      <w:hyperlink r:id="rId15" w:history="1">
        <w:r w:rsidRPr="008A734A">
          <w:rPr>
            <w:rStyle w:val="aa"/>
          </w:rPr>
          <w:t>http://znanium.com/catalog/product/942797</w:t>
        </w:r>
      </w:hyperlink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2. Ефимова Н.С. Основы общей психологии: Учебник / Н.С. Ефимова. - М.: ИД ФОРУМ: НИЦ ИНФРА-М, 2018. - 288 с.: ил. - (Профессиональное образование). </w:t>
      </w:r>
      <w:hyperlink r:id="rId16" w:history="1">
        <w:r w:rsidRPr="008A734A">
          <w:rPr>
            <w:rStyle w:val="aa"/>
          </w:rPr>
          <w:t>http://znanium.com/catalog/product/966583</w:t>
        </w:r>
      </w:hyperlink>
    </w:p>
    <w:p w:rsidR="008A734A" w:rsidRPr="008A734A" w:rsidRDefault="008A734A" w:rsidP="008A734A">
      <w:pPr>
        <w:pStyle w:val="a9"/>
        <w:jc w:val="center"/>
        <w:rPr>
          <w:b/>
        </w:rPr>
      </w:pPr>
      <w:r w:rsidRPr="008A734A">
        <w:rPr>
          <w:b/>
        </w:rPr>
        <w:t>Дополнительная учебная  литература:</w:t>
      </w:r>
    </w:p>
    <w:p w:rsidR="008A734A" w:rsidRPr="008A734A" w:rsidRDefault="008A734A" w:rsidP="008A734A">
      <w:pPr>
        <w:pStyle w:val="a9"/>
        <w:jc w:val="both"/>
      </w:pPr>
      <w:r w:rsidRPr="008A734A">
        <w:t xml:space="preserve">1. </w:t>
      </w:r>
      <w:r w:rsidRPr="008A734A">
        <w:rPr>
          <w:bCs/>
        </w:rPr>
        <w:t>Психология общения. Практикум по психологии</w:t>
      </w:r>
      <w:r w:rsidRPr="008A734A">
        <w:t xml:space="preserve"> : учеб. пособие / Н.С. Ефимова. — М.: ИД «ФОРУМ»: ИНФРА-М, 2018. — 192 с. — (Среднее профессиональное образование). - Режим доступа: </w:t>
      </w:r>
      <w:hyperlink r:id="rId17" w:history="1">
        <w:r w:rsidRPr="008A734A">
          <w:rPr>
            <w:rStyle w:val="aa"/>
          </w:rPr>
          <w:t>http://znanium.com/catalog/product/766784</w:t>
        </w:r>
      </w:hyperlink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190" w:rsidRPr="00D8297A" w:rsidRDefault="00D85190" w:rsidP="00D8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D85190" w:rsidRPr="00C31835" w:rsidRDefault="00C31835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835">
        <w:rPr>
          <w:rFonts w:ascii="Times New Roman" w:hAnsi="Times New Roman" w:cs="Times New Roman"/>
          <w:sz w:val="24"/>
          <w:szCs w:val="24"/>
        </w:rPr>
        <w:t xml:space="preserve">Ефимова Н.С. Психология общения. Практикум по психологии: Учебное пособие / Н.С. Ефимова. - М.: ИД ФОРУМ: НИЦ ИНФРА-М, 2018. - 192 с.: 60x90 1/16. - (Профессиональное образование). Режим доступа: </w:t>
      </w:r>
      <w:hyperlink r:id="rId18" w:history="1">
        <w:r w:rsidRPr="00C31835">
          <w:rPr>
            <w:rStyle w:val="aa"/>
            <w:rFonts w:ascii="Times New Roman" w:hAnsi="Times New Roman" w:cs="Times New Roman"/>
            <w:sz w:val="24"/>
            <w:szCs w:val="24"/>
          </w:rPr>
          <w:t>http://znanium.com/catalog/author/f70b1f20-f076-11e3-b92a-00237dd2fde2</w:t>
        </w:r>
      </w:hyperlink>
      <w:r w:rsidRPr="00C31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1. Научная и популярная психология. Режим доступа: http://psychology-online.net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используется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>2. Пакет офисных программ Microsoft Office.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37" w:rsidRDefault="00DB4337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1793A" w:rsidRPr="00B1793A" w:rsidTr="00DB43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1793A" w:rsidRPr="00B1793A" w:rsidTr="00DB4337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В результате освоения дисциплины </w:t>
            </w:r>
            <w:r w:rsidRPr="00945FC2">
              <w:lastRenderedPageBreak/>
              <w:t xml:space="preserve">обучающийся </w:t>
            </w:r>
            <w:r w:rsidRPr="00945FC2">
              <w:rPr>
                <w:b/>
                <w:bCs/>
              </w:rPr>
              <w:t xml:space="preserve">должен уметь: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-применять техники и приемы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эффективного общения в профессиональной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использовать приемы саморегуляции поведения в процессе межличностного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rPr>
                <w:b/>
                <w:bCs/>
              </w:rPr>
              <w:t xml:space="preserve">должен знать: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взаимосвязь общения и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цели, функции, виды и уровни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роли и ролевые ожидания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виды социальных взаимодействий;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механизмы взаимопонимания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техники и приемы общения, правила слушания, ведения беседы, убеждения;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этические принципы общения; </w:t>
            </w:r>
          </w:p>
          <w:p w:rsidR="00B1793A" w:rsidRPr="00945FC2" w:rsidRDefault="00945FC2" w:rsidP="0094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причины, виды и способы разрешения конфликтов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1793A" w:rsidRPr="00B1793A" w:rsidTr="00DB4337">
        <w:trPr>
          <w:trHeight w:val="1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A" w:rsidRPr="00B1793A" w:rsidRDefault="00B1793A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4"/>
            </w:tblGrid>
            <w:tr w:rsidR="00945FC2" w:rsidRPr="00945FC2">
              <w:trPr>
                <w:trHeight w:val="2542"/>
              </w:trPr>
              <w:tc>
                <w:tcPr>
                  <w:tcW w:w="0" w:type="auto"/>
                </w:tcPr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Текущий контроль: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наблюдение за выполнением практических заданий, оценка выполнения практических работ,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-устный опрос,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-контрольная работа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Промежуточная аттестация: </w:t>
                  </w:r>
                </w:p>
                <w:p w:rsidR="00945FC2" w:rsidRPr="00945FC2" w:rsidRDefault="00945FC2" w:rsidP="009A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оценка ответов на вопросы на дифференцированном зачете</w:t>
                  </w:r>
                </w:p>
              </w:tc>
            </w:tr>
          </w:tbl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p w:rsidR="009923A4" w:rsidRDefault="009923A4" w:rsidP="00B1793A">
      <w:pPr>
        <w:spacing w:after="0" w:line="240" w:lineRule="auto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sectPr w:rsidR="009923A4" w:rsidSect="00632618">
      <w:foot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41" w:rsidRDefault="00526B41" w:rsidP="00632618">
      <w:pPr>
        <w:spacing w:after="0" w:line="240" w:lineRule="auto"/>
      </w:pPr>
      <w:r>
        <w:separator/>
      </w:r>
    </w:p>
  </w:endnote>
  <w:endnote w:type="continuationSeparator" w:id="0">
    <w:p w:rsidR="00526B41" w:rsidRDefault="00526B41" w:rsidP="0063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367"/>
      <w:docPartObj>
        <w:docPartGallery w:val="Page Numbers (Bottom of Page)"/>
        <w:docPartUnique/>
      </w:docPartObj>
    </w:sdtPr>
    <w:sdtEndPr/>
    <w:sdtContent>
      <w:p w:rsidR="00EC5C10" w:rsidRDefault="00042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337" w:rsidRDefault="00DB43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56759"/>
      <w:docPartObj>
        <w:docPartGallery w:val="Page Numbers (Bottom of Page)"/>
        <w:docPartUnique/>
      </w:docPartObj>
    </w:sdtPr>
    <w:sdtEndPr/>
    <w:sdtContent>
      <w:p w:rsidR="00DB4337" w:rsidRDefault="006C7443">
        <w:pPr>
          <w:pStyle w:val="a5"/>
          <w:jc w:val="right"/>
        </w:pPr>
        <w:r>
          <w:fldChar w:fldCharType="begin"/>
        </w:r>
        <w:r w:rsidR="00DB4337">
          <w:instrText>PAGE   \* MERGEFORMAT</w:instrText>
        </w:r>
        <w:r>
          <w:fldChar w:fldCharType="separate"/>
        </w:r>
        <w:r w:rsidR="0006149F">
          <w:rPr>
            <w:noProof/>
          </w:rPr>
          <w:t>12</w:t>
        </w:r>
        <w:r>
          <w:fldChar w:fldCharType="end"/>
        </w:r>
      </w:p>
    </w:sdtContent>
  </w:sdt>
  <w:p w:rsidR="00DB4337" w:rsidRDefault="00DB433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41" w:rsidRDefault="00526B41" w:rsidP="00632618">
      <w:pPr>
        <w:spacing w:after="0" w:line="240" w:lineRule="auto"/>
      </w:pPr>
      <w:r>
        <w:separator/>
      </w:r>
    </w:p>
  </w:footnote>
  <w:footnote w:type="continuationSeparator" w:id="0">
    <w:p w:rsidR="00526B41" w:rsidRDefault="00526B41" w:rsidP="0063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E627C"/>
    <w:multiLevelType w:val="multilevel"/>
    <w:tmpl w:val="D3B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FBB6F7D"/>
    <w:multiLevelType w:val="hybridMultilevel"/>
    <w:tmpl w:val="E16EB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A5"/>
    <w:rsid w:val="00027BCE"/>
    <w:rsid w:val="00030B15"/>
    <w:rsid w:val="00041C81"/>
    <w:rsid w:val="000423A3"/>
    <w:rsid w:val="0006149F"/>
    <w:rsid w:val="0007479D"/>
    <w:rsid w:val="000A4438"/>
    <w:rsid w:val="000B5297"/>
    <w:rsid w:val="00114B5B"/>
    <w:rsid w:val="001322A5"/>
    <w:rsid w:val="0017159A"/>
    <w:rsid w:val="001A654E"/>
    <w:rsid w:val="00210F14"/>
    <w:rsid w:val="002C0860"/>
    <w:rsid w:val="00350CA0"/>
    <w:rsid w:val="003B13A5"/>
    <w:rsid w:val="0045124F"/>
    <w:rsid w:val="00503035"/>
    <w:rsid w:val="00503400"/>
    <w:rsid w:val="00526B41"/>
    <w:rsid w:val="00535853"/>
    <w:rsid w:val="00563249"/>
    <w:rsid w:val="00581F5A"/>
    <w:rsid w:val="005D1C3A"/>
    <w:rsid w:val="005E2399"/>
    <w:rsid w:val="00632618"/>
    <w:rsid w:val="0068691C"/>
    <w:rsid w:val="006A5FC2"/>
    <w:rsid w:val="006C7443"/>
    <w:rsid w:val="00715789"/>
    <w:rsid w:val="00774E0B"/>
    <w:rsid w:val="0078398C"/>
    <w:rsid w:val="007E7FA3"/>
    <w:rsid w:val="00885103"/>
    <w:rsid w:val="008A734A"/>
    <w:rsid w:val="00902121"/>
    <w:rsid w:val="00941155"/>
    <w:rsid w:val="00945FC2"/>
    <w:rsid w:val="00957503"/>
    <w:rsid w:val="009923A4"/>
    <w:rsid w:val="009A3C60"/>
    <w:rsid w:val="009A4910"/>
    <w:rsid w:val="009D0987"/>
    <w:rsid w:val="00B0102F"/>
    <w:rsid w:val="00B1265E"/>
    <w:rsid w:val="00B1793A"/>
    <w:rsid w:val="00B64EE8"/>
    <w:rsid w:val="00BA17C7"/>
    <w:rsid w:val="00C23B94"/>
    <w:rsid w:val="00C31835"/>
    <w:rsid w:val="00C6480D"/>
    <w:rsid w:val="00C940D0"/>
    <w:rsid w:val="00CF25AF"/>
    <w:rsid w:val="00CF6E7B"/>
    <w:rsid w:val="00D01C54"/>
    <w:rsid w:val="00D85190"/>
    <w:rsid w:val="00D878C3"/>
    <w:rsid w:val="00DB4337"/>
    <w:rsid w:val="00DC211D"/>
    <w:rsid w:val="00DF6BF4"/>
    <w:rsid w:val="00E32B1D"/>
    <w:rsid w:val="00E50AFF"/>
    <w:rsid w:val="00EC568B"/>
    <w:rsid w:val="00EC5C10"/>
    <w:rsid w:val="00ED7390"/>
    <w:rsid w:val="00F4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18"/>
  </w:style>
  <w:style w:type="paragraph" w:styleId="a5">
    <w:name w:val="footer"/>
    <w:basedOn w:val="a"/>
    <w:link w:val="a6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18"/>
  </w:style>
  <w:style w:type="paragraph" w:styleId="a7">
    <w:name w:val="Balloon Text"/>
    <w:basedOn w:val="a"/>
    <w:link w:val="a8"/>
    <w:uiPriority w:val="99"/>
    <w:semiHidden/>
    <w:unhideWhenUsed/>
    <w:rsid w:val="005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568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B433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DB433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18"/>
  </w:style>
  <w:style w:type="paragraph" w:styleId="a5">
    <w:name w:val="footer"/>
    <w:basedOn w:val="a"/>
    <w:link w:val="a6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18"/>
  </w:style>
  <w:style w:type="paragraph" w:styleId="a7">
    <w:name w:val="Balloon Text"/>
    <w:basedOn w:val="a"/>
    <w:link w:val="a8"/>
    <w:uiPriority w:val="99"/>
    <w:semiHidden/>
    <w:unhideWhenUsed/>
    <w:rsid w:val="005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568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B433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DB433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author/f70b1f20-f076-11e3-b92a-00237dd2fde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667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65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42797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5DF0-D806-4607-A423-0832A058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2021-01-29T10:58:00Z</cp:lastPrinted>
  <dcterms:created xsi:type="dcterms:W3CDTF">2022-09-13T08:38:00Z</dcterms:created>
  <dcterms:modified xsi:type="dcterms:W3CDTF">2022-09-13T08:38:00Z</dcterms:modified>
</cp:coreProperties>
</file>