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1BA8" w14:textId="77777777" w:rsidR="00FB3AD7" w:rsidRPr="00952824" w:rsidRDefault="00FB3AD7" w:rsidP="00FB3AD7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Hlk16788273"/>
      <w:bookmarkStart w:id="1" w:name="_Toc475094924"/>
      <w:bookmarkStart w:id="2" w:name="_Toc475094921"/>
      <w:r>
        <w:rPr>
          <w:rFonts w:ascii="Times New Roman" w:eastAsia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0845DD4B" w14:textId="77777777" w:rsidR="00FB3AD7" w:rsidRPr="00952824" w:rsidRDefault="00FB3AD7" w:rsidP="00FB3AD7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- филиал федерального государственного </w:t>
      </w:r>
      <w:r>
        <w:rPr>
          <w:rFonts w:ascii="Times New Roman" w:eastAsia="Times New Roman" w:hAnsi="Times New Roman" w:cs="Times New Roman"/>
        </w:rPr>
        <w:t xml:space="preserve">бюджетного </w:t>
      </w:r>
      <w:r w:rsidRPr="00952824">
        <w:rPr>
          <w:rFonts w:ascii="Times New Roman" w:eastAsia="Times New Roman" w:hAnsi="Times New Roman" w:cs="Times New Roman"/>
        </w:rPr>
        <w:t>образовательного учреждения</w:t>
      </w:r>
    </w:p>
    <w:p w14:paraId="7B4730E1" w14:textId="77777777" w:rsidR="00FB3AD7" w:rsidRPr="00952824" w:rsidRDefault="00FB3AD7" w:rsidP="00FB3AD7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 высшего образования</w:t>
      </w:r>
    </w:p>
    <w:p w14:paraId="752B0F23" w14:textId="77777777" w:rsidR="00FB3AD7" w:rsidRDefault="00FB3AD7" w:rsidP="00FB3AD7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«Уральский государственный университет путей сообщения»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F0A508" w14:textId="77777777" w:rsidR="00FB3AD7" w:rsidRPr="00952824" w:rsidRDefault="00FB3AD7" w:rsidP="00FB3AD7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в г. Перми</w:t>
      </w:r>
    </w:p>
    <w:p w14:paraId="1DF7EC5D" w14:textId="77777777" w:rsidR="00FB3AD7" w:rsidRPr="00952824" w:rsidRDefault="00FB3AD7" w:rsidP="00FB3AD7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(ПИЖТ </w:t>
      </w:r>
      <w:proofErr w:type="spellStart"/>
      <w:r w:rsidRPr="00952824">
        <w:rPr>
          <w:rFonts w:ascii="Times New Roman" w:eastAsia="Times New Roman" w:hAnsi="Times New Roman" w:cs="Times New Roman"/>
        </w:rPr>
        <w:t>УрГУПС</w:t>
      </w:r>
      <w:proofErr w:type="spellEnd"/>
      <w:r w:rsidRPr="00952824">
        <w:rPr>
          <w:rFonts w:ascii="Times New Roman" w:eastAsia="Times New Roman" w:hAnsi="Times New Roman" w:cs="Times New Roman"/>
        </w:rPr>
        <w:t>)</w:t>
      </w:r>
    </w:p>
    <w:bookmarkEnd w:id="0"/>
    <w:p w14:paraId="4B337810" w14:textId="77777777" w:rsidR="00F32F04" w:rsidRPr="00F32F04" w:rsidRDefault="00F32F04" w:rsidP="00F32F04">
      <w:pPr>
        <w:jc w:val="center"/>
        <w:rPr>
          <w:rFonts w:ascii="Times New Roman" w:hAnsi="Times New Roman" w:cs="Times New Roman"/>
        </w:rPr>
      </w:pPr>
    </w:p>
    <w:p w14:paraId="1091D435" w14:textId="77777777" w:rsidR="00F32F04" w:rsidRPr="00F32F04" w:rsidRDefault="00F32F04" w:rsidP="00F32F04">
      <w:pPr>
        <w:jc w:val="center"/>
        <w:rPr>
          <w:rFonts w:ascii="Times New Roman" w:hAnsi="Times New Roman" w:cs="Times New Roman"/>
        </w:rPr>
      </w:pPr>
    </w:p>
    <w:p w14:paraId="4586B94A" w14:textId="77777777" w:rsidR="00F32F04" w:rsidRPr="00F32F04" w:rsidRDefault="00F32F04" w:rsidP="00F32F04">
      <w:pPr>
        <w:ind w:left="6096"/>
        <w:jc w:val="center"/>
        <w:rPr>
          <w:rFonts w:ascii="Times New Roman" w:hAnsi="Times New Roman" w:cs="Times New Roman"/>
        </w:rPr>
      </w:pPr>
    </w:p>
    <w:p w14:paraId="5C7F2306" w14:textId="77777777" w:rsidR="00F32F04" w:rsidRPr="00F32F04" w:rsidRDefault="00F32F04" w:rsidP="00F32F04">
      <w:pPr>
        <w:keepNext/>
        <w:keepLines/>
        <w:spacing w:after="12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46F808A" w14:textId="77777777" w:rsidR="00F32F04" w:rsidRPr="00F32F04" w:rsidRDefault="00F32F04" w:rsidP="00F32F04">
      <w:pPr>
        <w:keepNext/>
        <w:keepLine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4A2DC11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6E138EA" w14:textId="77777777" w:rsidR="0072141F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9514073" w14:textId="77777777" w:rsidR="0072141F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D2254A4" w14:textId="77777777" w:rsidR="0072141F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91601C1" w14:textId="77777777" w:rsidR="00FB3AD7" w:rsidRDefault="00FB3AD7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C4E0B5A" w14:textId="77777777" w:rsidR="0072141F" w:rsidRPr="00F32F04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916450C" w14:textId="77777777" w:rsidR="00DD52B3" w:rsidRDefault="00DD52B3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К ВЫПУСКНЫМ КВАЛИФИКАЦИОННЫМ</w:t>
      </w:r>
    </w:p>
    <w:p w14:paraId="6663D6E4" w14:textId="77777777" w:rsidR="00F32F04" w:rsidRPr="00F32F04" w:rsidRDefault="00DD52B3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РАБОТАМ</w:t>
      </w:r>
    </w:p>
    <w:p w14:paraId="1F37DAA6" w14:textId="77777777" w:rsidR="00F32F04" w:rsidRPr="00F32F04" w:rsidRDefault="00F32F04" w:rsidP="004B5E62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B5E62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="004F50F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08</w:t>
      </w:r>
      <w:r w:rsidRPr="00F32F0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.02.</w:t>
      </w:r>
      <w:r w:rsidR="004F50F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F32F0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4F50F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Строительство железных дорог, путь и путевое хозяйство</w:t>
      </w:r>
    </w:p>
    <w:p w14:paraId="3CCBC269" w14:textId="77777777" w:rsidR="00F32F04" w:rsidRPr="00F32F04" w:rsidRDefault="00F32F04" w:rsidP="00F32F0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FEE0125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8AEE1D4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81A3F63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1FE635F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7372C5F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AAE11E7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2F19924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98CEC32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E4E0637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25153D5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509E2ED" w14:textId="77777777" w:rsidR="004F50F1" w:rsidRDefault="004F50F1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753820E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9B11266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91BBF8D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8905EAA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Пермь</w:t>
      </w:r>
    </w:p>
    <w:p w14:paraId="458C5C73" w14:textId="2269288F" w:rsidR="00F32F04" w:rsidRPr="004F50F1" w:rsidRDefault="002D12A6" w:rsidP="004F50F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75E5" wp14:editId="779B8032">
                <wp:simplePos x="0" y="0"/>
                <wp:positionH relativeFrom="column">
                  <wp:posOffset>5771515</wp:posOffset>
                </wp:positionH>
                <wp:positionV relativeFrom="paragraph">
                  <wp:posOffset>247650</wp:posOffset>
                </wp:positionV>
                <wp:extent cx="247650" cy="241300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1FBF9" id="Прямоугольник 1" o:spid="_x0000_s1026" style="position:absolute;margin-left:454.45pt;margin-top:19.5pt;width:19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tvtwIAAJQFAAAOAAAAZHJzL2Uyb0RvYy54bWysVM1uEzEQviPxDpbvdDchbSHqpopaFSFV&#10;paJFPTteO1nJ6zG2k004IXFF4hF4CC6Inz7D5o0Ye39SSsUBkYPj2Zn55u8bHx2vS0VWwroCdEYH&#10;eyklQnPICz3P6JvrsyfPKHGe6Zwp0CKjG+Ho8eTxo6PKjMUQFqByYQmCaDeuTEYX3ptxkji+ECVz&#10;e2CERqUEWzKPop0nuWUVopcqGabpQVKBzY0FLpzDr6eNkk4ivpSC+1dSOuGJyijm5uNp4zkLZzI5&#10;YuO5ZWZR8DYN9g9ZlKzQGLSHOmWekaUt/oAqC27BgfR7HMoEpCy4iDVgNYP0XjVXC2ZErAWb40zf&#10;Jvf/YPnF6tKSIsfZUaJZiSOqP2/fbz/VP+rb7Yf6S31bf99+rH/WX+tvZBD6VRk3Rrcrc2lbyeE1&#10;FL+Wtgz/WBZZxx5v+h6LtSccPw5Hhwf7OAmOquFo8DSNM0h2zsY6/0JAScIloxZHGDvLVufOY0A0&#10;7UxCLAeqyM8KpaIQaCNOlCUrhgOfzWPC6PGbldLBVkPwagDDlyTU1VQSb36jRLBT+rWQ2KGQe0wk&#10;cnMXhHEutB80qgXLRRN7P8VfaFeI3qUVpQgYkCXG77FbgM6yAemwG5jWPriKSO3eOf1bYo1z7xEj&#10;g/a9c1losA8BKKyqjdzYd01qWhO6NIN8g/yx0CyWM/yswLGdM+cvmcVNwknj6+Bf4SEVVBmF9kbJ&#10;Auy7h74HeyQ4aimpcDMz6t4umRWUqJcaqf98MBqFVY7CaP9wiIK9q5nd1ehleQLIBaQ3Zhevwd6r&#10;7iotlDf4iExDVFQxzTF2Rrm3nXDimxcDnyEuptNohutrmD/XV4YH8NDVQMvr9Q2zpuWuR9JfQLfF&#10;bHyPwo1t8NQwXXqQReT3rq9tv3H1I3HaZyq8LXflaLV7TCe/AAAA//8DAFBLAwQUAAYACAAAACEA&#10;vqCwnd4AAAAJAQAADwAAAGRycy9kb3ducmV2LnhtbEyPwU7DMAyG70i8Q2QkbiyBMbKWphNCMDFu&#10;bCvnrAltReKUJt3K22NOcLT96ff3F6vJO3a0Q+wCKrieCWAW62A6bBTsd89XS2AxaTTaBbQKvm2E&#10;VXl+VujchBO+2eM2NYxCMOZaQZtSn3Me69Z6HWeht0i3jzB4nWgcGm4GfaJw7/iNEHfc6w7pQ6t7&#10;+9ja+nM7egXjQm6epvev9bwSlXyt3OIlrXulLi+mh3tgyU7pD4ZffVKHkpwOYUQTmVOQiWVGqIJ5&#10;Rp0IyG4lLQ4KpBTAy4L/b1D+AAAA//8DAFBLAQItABQABgAIAAAAIQC2gziS/gAAAOEBAAATAAAA&#10;AAAAAAAAAAAAAAAAAABbQ29udGVudF9UeXBlc10ueG1sUEsBAi0AFAAGAAgAAAAhADj9If/WAAAA&#10;lAEAAAsAAAAAAAAAAAAAAAAALwEAAF9yZWxzLy5yZWxzUEsBAi0AFAAGAAgAAAAhAGRJa2+3AgAA&#10;lAUAAA4AAAAAAAAAAAAAAAAALgIAAGRycy9lMm9Eb2MueG1sUEsBAi0AFAAGAAgAAAAhAL6gsJ3e&#10;AAAACQEAAA8AAAAAAAAAAAAAAAAAEQUAAGRycy9kb3ducmV2LnhtbFBLBQYAAAAABAAEAPMAAAAc&#10;BgAAAAA=&#10;" fillcolor="white [3212]" stroked="f" strokeweight="2pt"/>
            </w:pict>
          </mc:Fallback>
        </mc:AlternateContent>
      </w:r>
      <w:r w:rsidR="00F32F04"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20</w:t>
      </w:r>
      <w:r w:rsidR="00702564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2</w:t>
      </w:r>
      <w:r w:rsidR="005703B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</w:t>
      </w:r>
      <w:r w:rsidR="00F32F04"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</w:p>
    <w:p w14:paraId="34C38690" w14:textId="77777777" w:rsidR="004F50F1" w:rsidRDefault="004F50F1" w:rsidP="004F50F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Лист согласования</w:t>
      </w:r>
    </w:p>
    <w:p w14:paraId="4C0E1389" w14:textId="77777777" w:rsidR="004F50F1" w:rsidRPr="00F32F04" w:rsidRDefault="004F50F1" w:rsidP="004F50F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31044B6" w14:textId="77777777" w:rsidR="004F50F1" w:rsidRPr="00F32F04" w:rsidRDefault="004F50F1" w:rsidP="004F50F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72"/>
        <w:gridCol w:w="4265"/>
      </w:tblGrid>
      <w:tr w:rsidR="004F50F1" w:rsidRPr="00F32F04" w14:paraId="06B050E9" w14:textId="77777777" w:rsidTr="005A6EB7">
        <w:trPr>
          <w:trHeight w:val="5062"/>
        </w:trPr>
        <w:tc>
          <w:tcPr>
            <w:tcW w:w="3369" w:type="dxa"/>
          </w:tcPr>
          <w:p w14:paraId="3228E112" w14:textId="77777777" w:rsidR="004F50F1" w:rsidRPr="00F32F04" w:rsidRDefault="004F50F1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ОДОБРЕНО</w:t>
            </w:r>
          </w:p>
          <w:p w14:paraId="654F390B" w14:textId="29AA336D" w:rsidR="004F50F1" w:rsidRPr="00F32F04" w:rsidRDefault="00433437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Цикловой комиссией</w:t>
            </w:r>
            <w:r w:rsidR="004F50F1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специальности </w:t>
            </w:r>
            <w:r w:rsidR="004F50F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08</w:t>
            </w:r>
            <w:r w:rsidR="004F50F1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.02.</w:t>
            </w:r>
            <w:r w:rsidR="004F50F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</w:t>
            </w:r>
            <w:r w:rsidR="004F50F1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4F50F1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Строительство железных дорог, путь и путевое хозяйство</w:t>
            </w:r>
          </w:p>
          <w:p w14:paraId="2B4C3C1B" w14:textId="77777777" w:rsidR="004F50F1" w:rsidRPr="00F32F04" w:rsidRDefault="004F50F1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6AA9ADF" w14:textId="77777777" w:rsidR="004F50F1" w:rsidRPr="00F32F04" w:rsidRDefault="004F50F1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</w:pPr>
          </w:p>
        </w:tc>
        <w:tc>
          <w:tcPr>
            <w:tcW w:w="1972" w:type="dxa"/>
          </w:tcPr>
          <w:p w14:paraId="7A04264A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C3DD774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B7F2647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7EC40EC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D834A04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0BB62B5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FC678C4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C13EE30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3A5925D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265" w:type="dxa"/>
          </w:tcPr>
          <w:p w14:paraId="21ECB50E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08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.02.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Строительство железных дорог, путь и путевое хозяйство,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утвержденного приказом Министерства образования и науки РФ от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13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августа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№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1002</w:t>
            </w:r>
            <w:r w:rsidRPr="00F32F04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(зарегистрировано в Минюсте 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25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.08.2014 рег.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№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r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772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Pr="00F32F04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и приказом Министерства образования и науки от </w:t>
            </w:r>
            <w:r w:rsidRPr="00A160A2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 августа 2013 г. № 968.</w:t>
            </w:r>
          </w:p>
          <w:p w14:paraId="10EAA791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52B121C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0628AFF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F7B35C6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4CABE4D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0F373DA" w14:textId="77777777" w:rsidR="004F50F1" w:rsidRPr="00F32F04" w:rsidRDefault="004F50F1" w:rsidP="002420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4F50F1" w:rsidRPr="00F32F04" w14:paraId="69C708D1" w14:textId="77777777" w:rsidTr="005A6EB7">
        <w:tc>
          <w:tcPr>
            <w:tcW w:w="5341" w:type="dxa"/>
            <w:gridSpan w:val="2"/>
          </w:tcPr>
          <w:p w14:paraId="351C9E89" w14:textId="5C363922" w:rsidR="004F50F1" w:rsidRPr="00F32F04" w:rsidRDefault="00433437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Председатель ЦК</w:t>
            </w:r>
          </w:p>
          <w:p w14:paraId="25FAC7D6" w14:textId="77777777" w:rsidR="004F50F1" w:rsidRPr="00F32F04" w:rsidRDefault="004F50F1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0D11CF5" w14:textId="77777777" w:rsidR="004F50F1" w:rsidRPr="004F5A2F" w:rsidRDefault="004F50F1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_____________ </w:t>
            </w:r>
            <w:r w:rsidR="0042039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/ </w:t>
            </w:r>
            <w:r w:rsidRPr="00830858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В.В. Жаков</w:t>
            </w:r>
          </w:p>
          <w:p w14:paraId="1150B009" w14:textId="77777777" w:rsidR="004F50F1" w:rsidRPr="00F32F04" w:rsidRDefault="004F50F1" w:rsidP="005A6EB7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        подпись                       ФИО</w:t>
            </w:r>
          </w:p>
        </w:tc>
        <w:tc>
          <w:tcPr>
            <w:tcW w:w="4265" w:type="dxa"/>
          </w:tcPr>
          <w:p w14:paraId="35784EBA" w14:textId="77777777" w:rsidR="00375EDE" w:rsidRPr="008C5727" w:rsidRDefault="00375EDE" w:rsidP="00375ED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научной работе и инновационному развитию</w:t>
            </w:r>
          </w:p>
          <w:p w14:paraId="2F7575E8" w14:textId="77777777" w:rsidR="00242004" w:rsidRPr="00F32F04" w:rsidRDefault="00242004" w:rsidP="0024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83903C5" w14:textId="1BFDB8E4" w:rsidR="00242004" w:rsidRPr="008C5727" w:rsidRDefault="00242004" w:rsidP="002420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/ </w:t>
            </w:r>
            <w:r w:rsidR="0043343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О</w:t>
            </w:r>
            <w:r w:rsidRPr="008C572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.</w:t>
            </w:r>
            <w:r w:rsidR="0043343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А</w:t>
            </w:r>
            <w:r w:rsidRPr="008C572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 xml:space="preserve">. </w:t>
            </w:r>
            <w:proofErr w:type="spellStart"/>
            <w:r w:rsidR="0043343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Бузмакова</w:t>
            </w:r>
            <w:proofErr w:type="spellEnd"/>
          </w:p>
          <w:p w14:paraId="4E528923" w14:textId="77777777" w:rsidR="00242004" w:rsidRPr="00F32F04" w:rsidRDefault="00242004" w:rsidP="00242004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        Подпись                                ФИО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ab/>
            </w:r>
          </w:p>
          <w:p w14:paraId="064D97D9" w14:textId="0983E99D" w:rsidR="004F50F1" w:rsidRPr="00F32F04" w:rsidRDefault="00375EDE" w:rsidP="0024200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</w:t>
            </w:r>
            <w:r w:rsidRPr="00B8570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31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B8570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</w:t>
            </w:r>
            <w:r w:rsidRPr="00B8570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2</w:t>
            </w:r>
            <w:r w:rsidR="005703B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г.</w:t>
            </w:r>
          </w:p>
        </w:tc>
      </w:tr>
      <w:tr w:rsidR="004F50F1" w:rsidRPr="00F32F04" w14:paraId="5EBD2E37" w14:textId="77777777" w:rsidTr="005A6EB7">
        <w:tc>
          <w:tcPr>
            <w:tcW w:w="9606" w:type="dxa"/>
            <w:gridSpan w:val="3"/>
          </w:tcPr>
          <w:p w14:paraId="13AA217B" w14:textId="77777777" w:rsidR="004F50F1" w:rsidRPr="00F32F04" w:rsidRDefault="004F50F1" w:rsidP="005A6EB7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0D32036" w14:textId="77777777" w:rsidR="00A160A2" w:rsidRDefault="00A160A2" w:rsidP="00A160A2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Авторы</w:t>
            </w:r>
          </w:p>
          <w:p w14:paraId="3E8777C2" w14:textId="77777777" w:rsidR="00A160A2" w:rsidRPr="00F32F04" w:rsidRDefault="00A160A2" w:rsidP="00A160A2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E0A1388" w14:textId="54DB5F64" w:rsidR="00A160A2" w:rsidRPr="00B013AE" w:rsidRDefault="00A160A2" w:rsidP="00A160A2">
            <w:pPr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_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/ </w:t>
            </w:r>
            <w:r w:rsidRPr="00B013AE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В.В. Жаков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u w:val="single"/>
                <w:lang w:eastAsia="en-US" w:bidi="ar-SA"/>
              </w:rPr>
              <w:t>П</w:t>
            </w:r>
            <w:r w:rsidRPr="00B013AE">
              <w:rPr>
                <w:rFonts w:ascii="Times New Roman" w:eastAsia="Times New Roman" w:hAnsi="Times New Roman" w:cs="Times New Roman"/>
                <w:bCs/>
                <w:color w:val="auto"/>
                <w:sz w:val="20"/>
                <w:u w:val="single"/>
                <w:lang w:eastAsia="en-US" w:bidi="ar-SA"/>
              </w:rPr>
              <w:t xml:space="preserve">реподаватель </w:t>
            </w:r>
            <w:r w:rsidR="00433437">
              <w:rPr>
                <w:rFonts w:ascii="Times New Roman" w:eastAsia="Times New Roman" w:hAnsi="Times New Roman" w:cs="Times New Roman"/>
                <w:bCs/>
                <w:color w:val="auto"/>
                <w:sz w:val="20"/>
                <w:u w:val="single"/>
                <w:lang w:eastAsia="en-US" w:bidi="ar-SA"/>
              </w:rPr>
              <w:t>СП СПО</w:t>
            </w:r>
          </w:p>
          <w:p w14:paraId="139C4DB5" w14:textId="369D01ED" w:rsidR="00A160A2" w:rsidRPr="00F32F04" w:rsidRDefault="00A160A2" w:rsidP="00A160A2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</w:t>
            </w:r>
            <w:r w:rsidR="0042039A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Подпись                       </w:t>
            </w:r>
            <w:r w:rsidR="0042039A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>ФИО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           Должность и место работы</w:t>
            </w:r>
          </w:p>
          <w:p w14:paraId="6E5DD19F" w14:textId="77777777" w:rsidR="004F50F1" w:rsidRPr="00F32F04" w:rsidRDefault="004F50F1" w:rsidP="005A6E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203FBBCC" w14:textId="77777777" w:rsidR="004F50F1" w:rsidRPr="00F32F04" w:rsidRDefault="004F50F1" w:rsidP="005A6E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48143E7A" w14:textId="77777777" w:rsidR="004F50F1" w:rsidRPr="00F32F04" w:rsidRDefault="004F50F1" w:rsidP="005A6EB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4BAD9F18" w14:textId="77777777" w:rsidR="004F50F1" w:rsidRPr="00F32F04" w:rsidRDefault="004F50F1" w:rsidP="005A6EB7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</w:tbl>
    <w:p w14:paraId="1AA2CD4C" w14:textId="77777777" w:rsidR="00F32F04" w:rsidRPr="00F32F04" w:rsidRDefault="00F32F04" w:rsidP="00F32F04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72AAA3DD" w14:textId="77777777" w:rsidR="00F32F04" w:rsidRPr="00F32F04" w:rsidRDefault="00F32F04" w:rsidP="00F32F04">
      <w:pPr>
        <w:jc w:val="both"/>
        <w:rPr>
          <w:rFonts w:ascii="Times New Roman" w:hAnsi="Times New Roman"/>
        </w:rPr>
      </w:pPr>
    </w:p>
    <w:p w14:paraId="175D4B86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1271F6E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4EDB14E" w14:textId="77777777" w:rsidR="00F32F04" w:rsidRDefault="00F32F04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2DB7B802" w14:textId="77777777" w:rsidR="00A8281E" w:rsidRDefault="00A8281E" w:rsidP="00A8281E"/>
    <w:p w14:paraId="7C1AE0D1" w14:textId="77777777" w:rsidR="00A8281E" w:rsidRDefault="00A8281E" w:rsidP="00A8281E"/>
    <w:p w14:paraId="2E2FA5B1" w14:textId="77777777" w:rsidR="00A8281E" w:rsidRDefault="00A8281E" w:rsidP="00A8281E"/>
    <w:p w14:paraId="74F44333" w14:textId="77777777" w:rsidR="00A8281E" w:rsidRDefault="00A8281E" w:rsidP="00A8281E"/>
    <w:p w14:paraId="59C2FBCE" w14:textId="77777777" w:rsidR="00A8281E" w:rsidRDefault="00A8281E" w:rsidP="00A8281E"/>
    <w:p w14:paraId="2842E67A" w14:textId="77777777" w:rsidR="00A8281E" w:rsidRDefault="00A8281E" w:rsidP="00A8281E"/>
    <w:p w14:paraId="2990AB97" w14:textId="77777777" w:rsidR="00A8281E" w:rsidRDefault="00A8281E" w:rsidP="00A8281E"/>
    <w:p w14:paraId="2E138E75" w14:textId="77777777" w:rsidR="00A8281E" w:rsidRDefault="00A8281E" w:rsidP="00A8281E"/>
    <w:bookmarkEnd w:id="1"/>
    <w:bookmarkEnd w:id="2"/>
    <w:p w14:paraId="043C9809" w14:textId="77777777" w:rsidR="00295BEF" w:rsidRDefault="00295BEF" w:rsidP="00A160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95BEF">
        <w:rPr>
          <w:rFonts w:ascii="Times New Roman" w:hAnsi="Times New Roman"/>
        </w:rPr>
        <w:lastRenderedPageBreak/>
        <w:t>К выпускным квалификационным</w:t>
      </w:r>
      <w:r>
        <w:rPr>
          <w:rFonts w:ascii="Times New Roman" w:hAnsi="Times New Roman"/>
        </w:rPr>
        <w:t xml:space="preserve"> </w:t>
      </w:r>
      <w:r w:rsidRPr="00295BEF">
        <w:rPr>
          <w:rFonts w:ascii="Times New Roman" w:hAnsi="Times New Roman"/>
        </w:rPr>
        <w:t>работам</w:t>
      </w:r>
      <w:r>
        <w:rPr>
          <w:rFonts w:ascii="Times New Roman" w:hAnsi="Times New Roman"/>
        </w:rPr>
        <w:t xml:space="preserve"> (</w:t>
      </w:r>
      <w:r w:rsidRPr="00295BEF">
        <w:rPr>
          <w:rFonts w:ascii="Times New Roman" w:hAnsi="Times New Roman"/>
        </w:rPr>
        <w:t>ВКР</w:t>
      </w:r>
      <w:r>
        <w:rPr>
          <w:rFonts w:ascii="Times New Roman" w:hAnsi="Times New Roman"/>
        </w:rPr>
        <w:t>)</w:t>
      </w:r>
      <w:r w:rsidRPr="00295BEF">
        <w:rPr>
          <w:rFonts w:ascii="Times New Roman" w:hAnsi="Times New Roman"/>
        </w:rPr>
        <w:t xml:space="preserve"> предъявляются следующие требования:</w:t>
      </w:r>
    </w:p>
    <w:p w14:paraId="23A14DAA" w14:textId="77777777" w:rsidR="00295BEF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соответствие </w:t>
      </w:r>
      <w:r w:rsidRPr="00295BEF">
        <w:rPr>
          <w:rFonts w:ascii="Times New Roman" w:hAnsi="Times New Roman"/>
        </w:rPr>
        <w:t xml:space="preserve">тематики </w:t>
      </w:r>
      <w:r>
        <w:rPr>
          <w:rFonts w:ascii="Times New Roman" w:hAnsi="Times New Roman"/>
        </w:rPr>
        <w:t>ВКР</w:t>
      </w:r>
      <w:r w:rsidRPr="00295BEF">
        <w:rPr>
          <w:rFonts w:ascii="Times New Roman" w:hAnsi="Times New Roman"/>
        </w:rPr>
        <w:t xml:space="preserve"> содержанию одного или нескольких профессиональных модулей</w:t>
      </w:r>
      <w:r>
        <w:rPr>
          <w:rFonts w:ascii="Times New Roman" w:hAnsi="Times New Roman"/>
        </w:rPr>
        <w:t>;</w:t>
      </w:r>
    </w:p>
    <w:p w14:paraId="7E2D35AA" w14:textId="77777777" w:rsidR="00CC54B6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5BEF">
        <w:rPr>
          <w:rFonts w:ascii="Times New Roman" w:hAnsi="Times New Roman"/>
        </w:rPr>
        <w:t>соответствие названия работы ее содержанию, четкая целевая направленность, актуальность;</w:t>
      </w:r>
    </w:p>
    <w:p w14:paraId="2770C2D4" w14:textId="77777777" w:rsidR="00CC54B6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4B6">
        <w:rPr>
          <w:rFonts w:ascii="Times New Roman" w:hAnsi="Times New Roman"/>
        </w:rPr>
        <w:t>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14:paraId="2BEF1376" w14:textId="77777777" w:rsidR="00CC54B6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4B6">
        <w:rPr>
          <w:rFonts w:ascii="Times New Roman" w:hAnsi="Times New Roman"/>
        </w:rPr>
        <w:t>корректное изложение материала с учетом принятой научной терминологии;</w:t>
      </w:r>
    </w:p>
    <w:p w14:paraId="0DCA648C" w14:textId="77777777" w:rsidR="00CC54B6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4B6">
        <w:rPr>
          <w:rFonts w:ascii="Times New Roman" w:hAnsi="Times New Roman"/>
        </w:rPr>
        <w:t>достоверность полученных результатов и обоснованность выводов;</w:t>
      </w:r>
    </w:p>
    <w:p w14:paraId="287FF7B2" w14:textId="77777777" w:rsidR="00CC54B6" w:rsidRDefault="00CC54B6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стиль написания;</w:t>
      </w:r>
    </w:p>
    <w:p w14:paraId="504E4147" w14:textId="77777777" w:rsidR="00CC54B6" w:rsidRPr="00CC54B6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4B6">
        <w:rPr>
          <w:rFonts w:ascii="Times New Roman" w:hAnsi="Times New Roman"/>
        </w:rPr>
        <w:t xml:space="preserve">оформление работы </w:t>
      </w:r>
      <w:r w:rsidR="00CC54B6">
        <w:rPr>
          <w:rFonts w:ascii="Times New Roman" w:hAnsi="Times New Roman"/>
        </w:rPr>
        <w:t>в соответствии с т</w:t>
      </w:r>
      <w:r w:rsidR="00CC54B6" w:rsidRPr="00CE7B74">
        <w:rPr>
          <w:rFonts w:ascii="Times New Roman" w:hAnsi="Times New Roman"/>
        </w:rPr>
        <w:t>ребования</w:t>
      </w:r>
      <w:r w:rsidR="00CC54B6">
        <w:rPr>
          <w:rFonts w:ascii="Times New Roman" w:hAnsi="Times New Roman"/>
        </w:rPr>
        <w:t>ми</w:t>
      </w:r>
      <w:r w:rsidR="00CC54B6" w:rsidRPr="00CE7B74">
        <w:rPr>
          <w:rFonts w:ascii="Times New Roman" w:hAnsi="Times New Roman"/>
        </w:rPr>
        <w:t xml:space="preserve"> ЕСТД и ЕСКД, ГОСТ 7.32.-2001 «Система стандартов по информации, библиотечному и издательскому делу Отчет о научно-исследовательской работе»,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</w:t>
      </w:r>
      <w:r w:rsidR="00CC54B6">
        <w:rPr>
          <w:rFonts w:ascii="Times New Roman" w:hAnsi="Times New Roman"/>
        </w:rPr>
        <w:t xml:space="preserve">, </w:t>
      </w:r>
      <w:r w:rsidR="00CC54B6" w:rsidRPr="00A177B1">
        <w:rPr>
          <w:rFonts w:ascii="Times New Roman" w:hAnsi="Times New Roman" w:cs="Times New Roman"/>
        </w:rPr>
        <w:t xml:space="preserve">ГОСТ </w:t>
      </w:r>
      <w:r w:rsidR="00CC54B6" w:rsidRPr="00EA441C">
        <w:rPr>
          <w:rFonts w:ascii="Times New Roman" w:hAnsi="Times New Roman" w:cs="Times New Roman"/>
          <w:color w:val="auto"/>
        </w:rPr>
        <w:t>7.0.5-2008. «</w:t>
      </w:r>
      <w:r w:rsidR="00CC54B6" w:rsidRPr="00EA441C">
        <w:rPr>
          <w:rFonts w:ascii="Times New Roman" w:hAnsi="Times New Roman" w:cs="Times New Roman"/>
          <w:bCs/>
          <w:color w:val="auto"/>
        </w:rPr>
        <w:t>Библиографическая</w:t>
      </w:r>
      <w:r w:rsidR="00CC54B6" w:rsidRPr="00EA441C">
        <w:rPr>
          <w:rFonts w:ascii="Times New Roman" w:hAnsi="Times New Roman" w:cs="Times New Roman"/>
          <w:color w:val="auto"/>
        </w:rPr>
        <w:t xml:space="preserve"> </w:t>
      </w:r>
      <w:r w:rsidR="00CC54B6" w:rsidRPr="00EA441C">
        <w:rPr>
          <w:rFonts w:ascii="Times New Roman" w:hAnsi="Times New Roman" w:cs="Times New Roman"/>
          <w:bCs/>
          <w:color w:val="auto"/>
        </w:rPr>
        <w:t xml:space="preserve">ссылка. </w:t>
      </w:r>
      <w:r w:rsidR="00CC54B6" w:rsidRPr="00EA441C">
        <w:rPr>
          <w:rFonts w:ascii="Times New Roman" w:hAnsi="Times New Roman" w:cs="Times New Roman"/>
          <w:color w:val="auto"/>
        </w:rPr>
        <w:t>Общие требования и правила составления»</w:t>
      </w:r>
      <w:r w:rsidR="00CC54B6" w:rsidRPr="00EA441C">
        <w:rPr>
          <w:rFonts w:ascii="Times New Roman" w:hAnsi="Times New Roman"/>
          <w:color w:val="auto"/>
        </w:rPr>
        <w:t xml:space="preserve"> и (или) другим нормативным документам (в т. </w:t>
      </w:r>
      <w:r w:rsidR="00CC54B6">
        <w:rPr>
          <w:rFonts w:ascii="Times New Roman" w:hAnsi="Times New Roman"/>
          <w:color w:val="auto"/>
        </w:rPr>
        <w:t>ч. документам СМК).</w:t>
      </w:r>
    </w:p>
    <w:p w14:paraId="652B23EC" w14:textId="77777777" w:rsidR="00CC54B6" w:rsidRDefault="00295BEF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C54B6">
        <w:rPr>
          <w:rFonts w:ascii="Times New Roman" w:hAnsi="Times New Roman"/>
        </w:rPr>
        <w:t>ВКР может быть как прикладного,</w:t>
      </w:r>
      <w:r w:rsidR="00CC54B6">
        <w:rPr>
          <w:rFonts w:ascii="Times New Roman" w:hAnsi="Times New Roman"/>
        </w:rPr>
        <w:t xml:space="preserve"> так и аналитического характера</w:t>
      </w:r>
    </w:p>
    <w:p w14:paraId="430DFA7D" w14:textId="77777777" w:rsidR="00CC54B6" w:rsidRDefault="00CC54B6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295BEF" w:rsidRPr="00CC54B6">
        <w:rPr>
          <w:rFonts w:ascii="Times New Roman" w:hAnsi="Times New Roman"/>
        </w:rPr>
        <w:t>ремя, отводимое на подготовку работы, определяется учебным планом соответств</w:t>
      </w:r>
      <w:r>
        <w:rPr>
          <w:rFonts w:ascii="Times New Roman" w:hAnsi="Times New Roman"/>
        </w:rPr>
        <w:t>ующей образовательной программы</w:t>
      </w:r>
    </w:p>
    <w:p w14:paraId="0A4F5A84" w14:textId="77777777" w:rsidR="00DA77D3" w:rsidRPr="00CC54B6" w:rsidRDefault="00CC54B6" w:rsidP="00D44B26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A77D3" w:rsidRPr="00CC54B6">
        <w:rPr>
          <w:rFonts w:ascii="Times New Roman" w:hAnsi="Times New Roman"/>
        </w:rPr>
        <w:t>бъем ВКР определяется исходя из специфики специальности и составляет от 50 до 60 листов формата</w:t>
      </w:r>
      <w:r w:rsidR="00A35063">
        <w:rPr>
          <w:rFonts w:ascii="Times New Roman" w:hAnsi="Times New Roman"/>
        </w:rPr>
        <w:t xml:space="preserve"> </w:t>
      </w:r>
      <w:r w:rsidR="00DA77D3" w:rsidRPr="00CC54B6">
        <w:rPr>
          <w:rFonts w:ascii="Times New Roman" w:hAnsi="Times New Roman"/>
        </w:rPr>
        <w:t xml:space="preserve">А4(односторонняя печать), включая список использованных источников. </w:t>
      </w:r>
    </w:p>
    <w:p w14:paraId="215029E9" w14:textId="77777777" w:rsidR="00DA77D3" w:rsidRDefault="00DA77D3" w:rsidP="00A160A2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 xml:space="preserve">Структура и содержание ВКР </w:t>
      </w:r>
      <w:r>
        <w:rPr>
          <w:rFonts w:ascii="Times New Roman" w:eastAsiaTheme="minorHAnsi" w:hAnsi="Times New Roman" w:cs="Times New Roman"/>
          <w:lang w:eastAsia="en-US" w:bidi="ar-SA"/>
        </w:rPr>
        <w:t>включает в себя</w:t>
      </w:r>
      <w:r w:rsidRPr="00E344F4">
        <w:rPr>
          <w:rFonts w:ascii="Times New Roman" w:eastAsiaTheme="minorHAnsi" w:hAnsi="Times New Roman" w:cs="Times New Roman"/>
          <w:lang w:eastAsia="en-US" w:bidi="ar-SA"/>
        </w:rPr>
        <w:t>:</w:t>
      </w:r>
    </w:p>
    <w:p w14:paraId="1B648CB7" w14:textId="77777777" w:rsidR="00CC54B6" w:rsidRPr="004B50DC" w:rsidRDefault="00CC54B6" w:rsidP="00A160A2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b/>
          <w:lang w:eastAsia="en-US" w:bidi="ar-SA"/>
        </w:rPr>
      </w:pPr>
      <w:r w:rsidRPr="004B50DC">
        <w:rPr>
          <w:rFonts w:ascii="Times New Roman" w:eastAsiaTheme="minorHAnsi" w:hAnsi="Times New Roman" w:cs="Times New Roman"/>
          <w:b/>
          <w:lang w:eastAsia="en-US" w:bidi="ar-SA"/>
        </w:rPr>
        <w:t>Пояснительная записка:</w:t>
      </w:r>
    </w:p>
    <w:p w14:paraId="7B76FD60" w14:textId="77777777" w:rsidR="00DA77D3" w:rsidRDefault="00DA77D3" w:rsidP="00D44B26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титульный лист;</w:t>
      </w:r>
    </w:p>
    <w:p w14:paraId="1EE35539" w14:textId="77777777" w:rsidR="00CC54B6" w:rsidRDefault="00CC54B6" w:rsidP="00D44B26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задание;</w:t>
      </w:r>
    </w:p>
    <w:p w14:paraId="12491D3D" w14:textId="77777777" w:rsidR="00CC54B6" w:rsidRPr="00E344F4" w:rsidRDefault="00CC54B6" w:rsidP="00D44B26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исходные данные</w:t>
      </w:r>
    </w:p>
    <w:p w14:paraId="19F3631C" w14:textId="77777777" w:rsidR="00DA77D3" w:rsidRPr="00E344F4" w:rsidRDefault="00DA77D3" w:rsidP="00D44B26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содержание;</w:t>
      </w:r>
    </w:p>
    <w:p w14:paraId="292DFA9F" w14:textId="77777777" w:rsidR="00DA77D3" w:rsidRPr="00E344F4" w:rsidRDefault="00DA77D3" w:rsidP="00D44B26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 xml:space="preserve">введение; </w:t>
      </w:r>
    </w:p>
    <w:p w14:paraId="63F46A3F" w14:textId="77777777" w:rsidR="004B50DC" w:rsidRDefault="004B50DC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4B50DC">
        <w:rPr>
          <w:rFonts w:ascii="Times New Roman" w:eastAsiaTheme="minorHAnsi" w:hAnsi="Times New Roman" w:cs="Times New Roman"/>
          <w:lang w:eastAsia="en-US" w:bidi="ar-SA"/>
        </w:rPr>
        <w:t>о</w:t>
      </w:r>
      <w:r w:rsidR="00CC54B6" w:rsidRPr="004B50DC">
        <w:rPr>
          <w:rFonts w:ascii="Times New Roman" w:eastAsiaTheme="minorHAnsi" w:hAnsi="Times New Roman" w:cs="Times New Roman"/>
          <w:lang w:eastAsia="en-US" w:bidi="ar-SA"/>
        </w:rPr>
        <w:t>сновная часть</w:t>
      </w:r>
      <w:r w:rsidRPr="004B50DC">
        <w:rPr>
          <w:rFonts w:ascii="Times New Roman" w:eastAsiaTheme="minorHAnsi" w:hAnsi="Times New Roman" w:cs="Times New Roman"/>
          <w:lang w:eastAsia="en-US" w:bidi="ar-SA"/>
        </w:rPr>
        <w:t>;</w:t>
      </w:r>
    </w:p>
    <w:p w14:paraId="329CCD7A" w14:textId="77777777" w:rsidR="004B50DC" w:rsidRDefault="004B50DC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>э</w:t>
      </w:r>
      <w:r w:rsidR="00CC54B6" w:rsidRPr="004B50DC">
        <w:rPr>
          <w:rFonts w:ascii="Times New Roman" w:eastAsiaTheme="minorHAnsi" w:hAnsi="Times New Roman" w:cs="Times New Roman"/>
          <w:lang w:eastAsia="en-US" w:bidi="ar-SA"/>
        </w:rPr>
        <w:t>кономическая часть (расчет экономических показателей)</w:t>
      </w:r>
      <w:r>
        <w:rPr>
          <w:rFonts w:ascii="Times New Roman" w:eastAsiaTheme="minorHAnsi" w:hAnsi="Times New Roman" w:cs="Times New Roman"/>
          <w:lang w:eastAsia="en-US" w:bidi="ar-SA"/>
        </w:rPr>
        <w:t>;</w:t>
      </w:r>
    </w:p>
    <w:p w14:paraId="44838BF3" w14:textId="77777777" w:rsidR="004B50DC" w:rsidRDefault="004B50DC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4B50DC">
        <w:rPr>
          <w:rFonts w:ascii="Times New Roman" w:eastAsiaTheme="minorHAnsi" w:hAnsi="Times New Roman" w:cs="Times New Roman"/>
          <w:lang w:eastAsia="en-US" w:bidi="ar-SA"/>
        </w:rPr>
        <w:t>р</w:t>
      </w:r>
      <w:r w:rsidR="00CC54B6" w:rsidRPr="004B50DC">
        <w:rPr>
          <w:rFonts w:ascii="Times New Roman" w:hAnsi="Times New Roman" w:cs="Times New Roman"/>
        </w:rPr>
        <w:t xml:space="preserve">азработка мероприятий по охране труда </w:t>
      </w:r>
      <w:r w:rsidRPr="004B50DC">
        <w:rPr>
          <w:rFonts w:ascii="Times New Roman" w:hAnsi="Times New Roman" w:cs="Times New Roman"/>
        </w:rPr>
        <w:t>или технике безопасности;</w:t>
      </w:r>
    </w:p>
    <w:p w14:paraId="059CBFD3" w14:textId="77777777" w:rsidR="004B50DC" w:rsidRDefault="004B50DC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4B50DC">
        <w:rPr>
          <w:rFonts w:ascii="Times New Roman" w:hAnsi="Times New Roman" w:cs="Times New Roman"/>
        </w:rPr>
        <w:t>мероприятия по обеспечению транспортной безопасности (безопасности движения поездов);</w:t>
      </w:r>
    </w:p>
    <w:p w14:paraId="6977AD42" w14:textId="77777777" w:rsidR="004B50DC" w:rsidRDefault="00DA77D3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4B50DC">
        <w:rPr>
          <w:rFonts w:ascii="Times New Roman" w:eastAsiaTheme="minorHAnsi" w:hAnsi="Times New Roman" w:cs="Times New Roman"/>
          <w:lang w:eastAsia="en-US" w:bidi="ar-SA"/>
        </w:rPr>
        <w:t>заключение;</w:t>
      </w:r>
    </w:p>
    <w:p w14:paraId="2F3EB23E" w14:textId="77777777" w:rsidR="004B50DC" w:rsidRDefault="00DA77D3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4B50DC">
        <w:rPr>
          <w:rFonts w:ascii="Times New Roman" w:eastAsiaTheme="minorHAnsi" w:hAnsi="Times New Roman" w:cs="Times New Roman"/>
          <w:lang w:eastAsia="en-US" w:bidi="ar-SA"/>
        </w:rPr>
        <w:t>список использованных источников;</w:t>
      </w:r>
    </w:p>
    <w:p w14:paraId="1348B244" w14:textId="77777777" w:rsidR="00DA77D3" w:rsidRDefault="00DA77D3" w:rsidP="00D44B26">
      <w:pPr>
        <w:pStyle w:val="a9"/>
        <w:widowControl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4B50DC">
        <w:rPr>
          <w:rFonts w:ascii="Times New Roman" w:eastAsiaTheme="minorHAnsi" w:hAnsi="Times New Roman" w:cs="Times New Roman"/>
          <w:lang w:eastAsia="en-US" w:bidi="ar-SA"/>
        </w:rPr>
        <w:t>приложения (при необходимости)</w:t>
      </w:r>
      <w:r w:rsidR="007E27A5">
        <w:rPr>
          <w:rFonts w:ascii="Times New Roman" w:eastAsiaTheme="minorHAnsi" w:hAnsi="Times New Roman" w:cs="Times New Roman"/>
          <w:lang w:eastAsia="en-US" w:bidi="ar-SA"/>
        </w:rPr>
        <w:t>.</w:t>
      </w:r>
    </w:p>
    <w:p w14:paraId="66EBA7F4" w14:textId="77777777" w:rsidR="007E27A5" w:rsidRPr="007E27A5" w:rsidRDefault="007E27A5" w:rsidP="007E27A5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</w:rPr>
      </w:pPr>
      <w:r w:rsidRPr="007E27A5">
        <w:rPr>
          <w:rFonts w:ascii="Times New Roman" w:hAnsi="Times New Roman"/>
        </w:rPr>
        <w:t xml:space="preserve">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</w:t>
      </w:r>
    </w:p>
    <w:p w14:paraId="79971FE4" w14:textId="77777777" w:rsidR="004B50DC" w:rsidRDefault="004B50DC" w:rsidP="00A160A2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  <w:b/>
        </w:rPr>
        <w:t>Демонстрационно-графическая часть</w:t>
      </w:r>
      <w:r w:rsidRPr="004B50DC">
        <w:rPr>
          <w:rFonts w:ascii="Times New Roman" w:hAnsi="Times New Roman"/>
        </w:rPr>
        <w:t xml:space="preserve"> может представляться в виде:</w:t>
      </w:r>
    </w:p>
    <w:p w14:paraId="35AF6F61" w14:textId="77777777" w:rsidR="004B50DC" w:rsidRP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чертежей (масштабных, условных, объемных и др.);</w:t>
      </w:r>
    </w:p>
    <w:p w14:paraId="2650B854" w14:textId="77777777" w:rsidR="004B50DC" w:rsidRP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схем, графиков, диаграмм, блок-схем;</w:t>
      </w:r>
    </w:p>
    <w:p w14:paraId="01BC2B10" w14:textId="77777777" w:rsidR="004B50DC" w:rsidRP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планов, карт, в том числе масштабных;</w:t>
      </w:r>
    </w:p>
    <w:p w14:paraId="2ACCAF4C" w14:textId="77777777" w:rsidR="004B50DC" w:rsidRP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lastRenderedPageBreak/>
        <w:t>плакатов, планшетов;</w:t>
      </w:r>
    </w:p>
    <w:p w14:paraId="096DD014" w14:textId="77777777" w:rsid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фотографий,</w:t>
      </w:r>
      <w:r>
        <w:rPr>
          <w:rFonts w:ascii="Times New Roman" w:hAnsi="Times New Roman"/>
        </w:rPr>
        <w:t xml:space="preserve"> слайдов, фильмов, репродукций;</w:t>
      </w:r>
    </w:p>
    <w:p w14:paraId="54D45519" w14:textId="77777777" w:rsid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мультимедийных презентаций;</w:t>
      </w:r>
    </w:p>
    <w:p w14:paraId="70D18502" w14:textId="77777777" w:rsid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компьютерных демо</w:t>
      </w:r>
      <w:r>
        <w:rPr>
          <w:rFonts w:ascii="Times New Roman" w:hAnsi="Times New Roman"/>
        </w:rPr>
        <w:t>нстраций программного продукта;</w:t>
      </w:r>
    </w:p>
    <w:p w14:paraId="30E89144" w14:textId="77777777" w:rsid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макетов технических устройств, систем, зданий, сооружений и т.п.;</w:t>
      </w:r>
    </w:p>
    <w:p w14:paraId="6519BB23" w14:textId="77777777" w:rsidR="008E76F8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>натурных образцов механизмов, технических устройств, систем т.п.;</w:t>
      </w:r>
    </w:p>
    <w:p w14:paraId="272D1AF6" w14:textId="77777777" w:rsidR="004B50DC" w:rsidRDefault="004B50DC" w:rsidP="00D44B26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B50DC">
        <w:rPr>
          <w:rFonts w:ascii="Times New Roman" w:hAnsi="Times New Roman"/>
        </w:rPr>
        <w:t xml:space="preserve">других видов, предусмотренных </w:t>
      </w:r>
      <w:r>
        <w:rPr>
          <w:rFonts w:ascii="Times New Roman" w:hAnsi="Times New Roman"/>
        </w:rPr>
        <w:t>цикловой комиссией соответствующей специальности</w:t>
      </w:r>
      <w:r w:rsidRPr="004B50DC">
        <w:rPr>
          <w:rFonts w:ascii="Times New Roman" w:hAnsi="Times New Roman"/>
        </w:rPr>
        <w:t>.</w:t>
      </w:r>
    </w:p>
    <w:p w14:paraId="087022C4" w14:textId="77777777" w:rsidR="00DA77D3" w:rsidRPr="00C6451E" w:rsidRDefault="002C03D7" w:rsidP="002C03D7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C03D7">
        <w:rPr>
          <w:rFonts w:ascii="Times New Roman" w:hAnsi="Times New Roman"/>
        </w:rPr>
        <w:t xml:space="preserve">На защиту дипломного проекта (работы) представляется не менее </w:t>
      </w:r>
      <w:r>
        <w:rPr>
          <w:rFonts w:ascii="Times New Roman" w:hAnsi="Times New Roman"/>
        </w:rPr>
        <w:t>3</w:t>
      </w:r>
      <w:r w:rsidRPr="002C03D7">
        <w:rPr>
          <w:rFonts w:ascii="Times New Roman" w:hAnsi="Times New Roman"/>
        </w:rPr>
        <w:t xml:space="preserve"> и не более </w:t>
      </w:r>
      <w:r>
        <w:rPr>
          <w:rFonts w:ascii="Times New Roman" w:hAnsi="Times New Roman"/>
        </w:rPr>
        <w:t>5</w:t>
      </w:r>
      <w:r w:rsidRPr="002C03D7">
        <w:rPr>
          <w:rFonts w:ascii="Times New Roman" w:hAnsi="Times New Roman"/>
        </w:rPr>
        <w:t xml:space="preserve"> листов демонстрационно-графической части ВКР основного формата А1 или производных от него форматов (но не менее формата АЗ), или их презентаций в электронном виде в количестве не менее 10 и не более 15 слайдов в зависимости от их сложности и наполнения.</w:t>
      </w:r>
      <w:r>
        <w:rPr>
          <w:rFonts w:ascii="Times New Roman" w:hAnsi="Times New Roman"/>
        </w:rPr>
        <w:t xml:space="preserve"> </w:t>
      </w:r>
      <w:r w:rsidRPr="002C03D7">
        <w:rPr>
          <w:rFonts w:ascii="Times New Roman" w:hAnsi="Times New Roman"/>
        </w:rPr>
        <w:t xml:space="preserve">Демонстрационно-графическая часть должна отражать основные результаты работы над ВКР и наглядно подтверждать изложенный в тексте материал. </w:t>
      </w:r>
    </w:p>
    <w:p w14:paraId="50F2730C" w14:textId="77777777" w:rsidR="00DA77D3" w:rsidRPr="00E85690" w:rsidRDefault="00DA77D3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A77D3" w:rsidRPr="00E85690" w:rsidSect="00A8281E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5D54" w14:textId="77777777" w:rsidR="006907F7" w:rsidRDefault="006907F7" w:rsidP="00006CD1">
      <w:r>
        <w:separator/>
      </w:r>
    </w:p>
  </w:endnote>
  <w:endnote w:type="continuationSeparator" w:id="0">
    <w:p w14:paraId="6756D3B0" w14:textId="77777777" w:rsidR="006907F7" w:rsidRDefault="006907F7" w:rsidP="0000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056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2C1F90A8" wp14:editId="51FD4363">
              <wp:simplePos x="0" y="0"/>
              <wp:positionH relativeFrom="page">
                <wp:posOffset>6892290</wp:posOffset>
              </wp:positionH>
              <wp:positionV relativeFrom="page">
                <wp:posOffset>9946005</wp:posOffset>
              </wp:positionV>
              <wp:extent cx="127635" cy="146050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9DC24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4F8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427A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2.7pt;margin-top:783.15pt;width:10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k7rgIAAK8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C7ESJAOenTHRoOu5YhgC+oz9DoDt9seHM0I++DruOr+RtLvGgm5aYjYsyul5NAwUkF+7qZ/cnXC&#10;0RZkN3ySFcQh90Y6oLFWnS0elAMBOvTp4dgbmwu1IaNlcr7AiMJRGCfBwvXOJ9l8uVfafGCyQ9bI&#10;sYLWO3ByuNEGaIDr7GJjCVnytnXtb8WLDXCcdiA0XLVnNgnXzZ9pkG5X21XsxVGy9eKgKLyrchN7&#10;SRkuF8V5sdkU4aONG8ZZw6uKCRtmVlYY/1nnnjQ+aeKoLS1bXlk4m5JW+92mVehAQNml+2yzIPkT&#10;N/9lGu4YuLyiFEZxcB2lXpmsll5cxgsvXQYrLwjT6zQJ4jQuypeUbrhg/04JDTlOF9Fi0tJvuQXu&#10;e8uNZB03MDta3uV4dXQimVXgVlSutYbwdrJPSmHTfy4FVGxutNOrlegkVjPuxulpzM9gJ6sHELCS&#10;IDBQKcw9MBqpfmA0wAzJsYAhh1H7UcATsONmNtRs7GaDCAoXc2wwmsyNmcbSfa/4vgHc+ZFdwTMp&#10;uZOwfU9TDpC/XcBUcEyeJpgdO6dr5/U8Z9e/AAAA//8DAFBLAwQUAAYACAAAACEAoPP2gOAAAAAP&#10;AQAADwAAAGRycy9kb3ducmV2LnhtbEyPzU7DMBCE70i8g7VI3KhdStI0xKlQJS7cKAiJmxtv4wj/&#10;RLGbJm/P5gS3nd3R7DfVfnKWjTjELngJ65UAhr4JuvOthM+P14cCWEzKa2WDRwkzRtjXtzeVKnW4&#10;+nccj6llFOJjqSSYlPqS89gYdCquQo+ebucwOJVIDi3Xg7pSuLP8UYicO9V5+mBUjweDzc/x4iRs&#10;p6+AfcQDfp/HZjDdXNi3Wcr7u+nlGVjCKf2ZYcEndKiJ6RQuXkdmSYsieyIvTVmeb4AtnrXIMmCn&#10;ZVfsNsDriv/vUf8CAAD//wMAUEsBAi0AFAAGAAgAAAAhALaDOJL+AAAA4QEAABMAAAAAAAAAAAAA&#10;AAAAAAAAAFtDb250ZW50X1R5cGVzXS54bWxQSwECLQAUAAYACAAAACEAOP0h/9YAAACUAQAACwAA&#10;AAAAAAAAAAAAAAAvAQAAX3JlbHMvLnJlbHNQSwECLQAUAAYACAAAACEAZhSZO64CAACvBQAADgAA&#10;AAAAAAAAAAAAAAAuAgAAZHJzL2Uyb0RvYy54bWxQSwECLQAUAAYACAAAACEAoPP2gOAAAAAPAQAA&#10;DwAAAAAAAAAAAAAAAAAIBQAAZHJzL2Rvd25yZXYueG1sUEsFBgAAAAAEAAQA8wAAABUGAAAAAA==&#10;" filled="f" stroked="f">
              <v:textbox style="mso-fit-shape-to-text:t" inset="0,0,0,0">
                <w:txbxContent>
                  <w:p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4F8E">
                      <w:rPr>
                        <w:rStyle w:val="10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308880"/>
      <w:docPartObj>
        <w:docPartGallery w:val="Page Numbers (Bottom of Page)"/>
        <w:docPartUnique/>
      </w:docPartObj>
    </w:sdtPr>
    <w:sdtContent>
      <w:p w14:paraId="7EC75362" w14:textId="77777777" w:rsidR="00E85690" w:rsidRDefault="00E856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D7">
          <w:rPr>
            <w:noProof/>
          </w:rPr>
          <w:t>4</w:t>
        </w:r>
        <w:r>
          <w:fldChar w:fldCharType="end"/>
        </w:r>
      </w:p>
    </w:sdtContent>
  </w:sdt>
  <w:p w14:paraId="3FD6C08D" w14:textId="77777777" w:rsidR="00E85690" w:rsidRDefault="00E856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30D4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C0F1C4E" wp14:editId="6ABDD964">
              <wp:simplePos x="0" y="0"/>
              <wp:positionH relativeFrom="page">
                <wp:posOffset>6954520</wp:posOffset>
              </wp:positionH>
              <wp:positionV relativeFrom="page">
                <wp:posOffset>9449435</wp:posOffset>
              </wp:positionV>
              <wp:extent cx="64135" cy="146050"/>
              <wp:effectExtent l="1270" t="63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4D808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0D56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B67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7.6pt;margin-top:744.05pt;width: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BwrgIAAKwFAAAOAAAAZHJzL2Uyb0RvYy54bWysVNtunDAQfa/Uf7D8TriEJQsKGyXLUlVK&#10;L1LSD/Bis1gFG9nOQlr13zs2y+4meana8mAN9vh4Zs6Zub4ZuxbtmdJcihyHFwFGTFSScrHL8bfH&#10;0ltipA0RlLRSsBw/M41vVu/fXQ99xiLZyJYyhQBE6Gzoc9wY02e+r6uGdURfyJ4JOKyl6oiBX7Xz&#10;qSIDoHetHwVB4g9S0V7JimkNu8V0iFcOv65ZZb7UtWYGtTmG2IxblVu3dvVX1yTbKdI3vDqEQf4i&#10;io5wAY8eoQpiCHpS/A1UxysltazNRSU7X9Y1r5jLAbIJg1fZPDSkZy4XKI7uj2XS/w+2+rz/qhCn&#10;OQaiBOmAokc2GnQnR7S01Rl6nYHTQw9uZoRtYNllqvt7WX3XSMh1Q8SO3Solh4YRCtGF9qZ/dnXC&#10;0RZkO3ySFJ4hT0Y6oLFWnS0dFAMBOrD0fGTGhlLBZhKHlwuMKjgJ4yRYOOJ8ks13e6XNByY7ZI0c&#10;K+DdYZP9vTY2FpLNLvYpIUveto77VrzYAMdpB16Gq/bMxuCo/JkG6Wa5WcZeHCUbLw6Kwrst17GX&#10;lOHVorgs1usi/GXfDeOs4ZQyYZ+ZZRXGf0bbQeCTII7C0rLl1MLZkLTabdetQnsCsi7d5yoOJyc3&#10;/2UYrgiQy6uUwigO7qLUK5PllReX8cJLr4KlF4TpXZoEcRoX5cuU7rlg/54SGnKcLqLFJKVT0K9y&#10;C9z3NjeSddzA4Gh5B8o9OpHMCnAjqKPWEN5O9lkpbPinUgDdM9FOrlahk1bNuB1dX0RzF2wlfQb9&#10;KgkCA5HC0AOjkeoHRgMMkBwLmHAYtR8FdICdNbOhZmM7G0RUcDHHBqPJXJtpJj31iu8awJ177Ba6&#10;pOROwradphgOvQUjwWVyGF925pz/O6/TkF39BgAA//8DAFBLAwQUAAYACAAAACEAs+JnPt8AAAAP&#10;AQAADwAAAGRycy9kb3ducmV2LnhtbEyPzU7DMBCE70i8g7VI3KjtQiCEOBWqxIUbLULi5sbbOMI/&#10;UeymyduzPcFtRvtpdqbezN6xCcfUx6BArgQwDG00fegUfO7f7kpgKetgtIsBFSyYYNNcX9W6MvEc&#10;PnDa5Y5RSEiVVmBzHirOU2vR67SKAwa6HePodSY7dtyM+kzh3vG1EI/c6z7QB6sH3Fpsf3Ynr+Bp&#10;/oo4JNzi93FqR9svpXtflLq9mV9fgGWc8x8Ml/pUHRrqdIinYBJz5MVzsSaW1ENZSmAXRoriHtiB&#10;VCGlBN7U/P+O5hcAAP//AwBQSwECLQAUAAYACAAAACEAtoM4kv4AAADhAQAAEwAAAAAAAAAAAAAA&#10;AAAAAAAAW0NvbnRlbnRfVHlwZXNdLnhtbFBLAQItABQABgAIAAAAIQA4/SH/1gAAAJQBAAALAAAA&#10;AAAAAAAAAAAAAC8BAABfcmVscy8ucmVsc1BLAQItABQABgAIAAAAIQAiPjBwrgIAAKwFAAAOAAAA&#10;AAAAAAAAAAAAAC4CAABkcnMvZTJvRG9jLnhtbFBLAQItABQABgAIAAAAIQCz4mc+3wAAAA8BAAAP&#10;AAAAAAAAAAAAAAAAAAgFAABkcnMvZG93bnJldi54bWxQSwUGAAAAAAQABADzAAAAFAYAAAAA&#10;" filled="f" stroked="f">
              <v:textbox style="mso-fit-shape-to-text:t" inset="0,0,0,0">
                <w:txbxContent>
                  <w:p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0D56">
                      <w:rPr>
                        <w:rStyle w:val="10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70F1" w14:textId="77777777" w:rsidR="006907F7" w:rsidRDefault="006907F7" w:rsidP="00006CD1">
      <w:r>
        <w:separator/>
      </w:r>
    </w:p>
  </w:footnote>
  <w:footnote w:type="continuationSeparator" w:id="0">
    <w:p w14:paraId="372790DA" w14:textId="77777777" w:rsidR="006907F7" w:rsidRDefault="006907F7" w:rsidP="0000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DBED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9A5091D" wp14:editId="6B5B6431">
              <wp:simplePos x="0" y="0"/>
              <wp:positionH relativeFrom="page">
                <wp:posOffset>1076960</wp:posOffset>
              </wp:positionH>
              <wp:positionV relativeFrom="page">
                <wp:posOffset>725805</wp:posOffset>
              </wp:positionV>
              <wp:extent cx="5931535" cy="379730"/>
              <wp:effectExtent l="635" t="190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B151" w14:textId="77777777" w:rsidR="00E85690" w:rsidRDefault="00E85690">
                          <w:pPr>
                            <w:pStyle w:val="a4"/>
                            <w:shd w:val="clear" w:color="auto" w:fill="auto"/>
                            <w:tabs>
                              <w:tab w:val="right" w:pos="8491"/>
                            </w:tabs>
                            <w:spacing w:line="240" w:lineRule="auto"/>
                          </w:pPr>
                          <w:r>
                            <w:t>3. ПОДГОТОВКА</w:t>
                          </w:r>
                          <w:r>
                            <w:tab/>
                            <w:t>К ГОСУДАРСТВЕННОЙ ИТОГОВОЙ</w:t>
                          </w:r>
                        </w:p>
                        <w:p w14:paraId="762417AF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АТТЕСТАЦИИ ВЫПУСКНИКОВ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77C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4.8pt;margin-top:57.15pt;width:467.05pt;height:29.9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BUrwIAAKs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BRpy00KNHOmh0JwYEW1CfvlMJuD104KgH2Adfm6vq7kXxXSEu1jXhO3orpehrSkrg55ub7our&#10;I44yINv+kyghDtlrYYGGSrameFAOBOjQp6dTbwyXAjajeOZHswijAs5mi3gxs81zSTLd7qTSH6ho&#10;kTFSLKH3Fp0c7pU2bEgyuZhgXOSsaWz/G36xAY7jDsSGq+bMsLDtfI69eLPcLEMnDOYbJ/SyzLnN&#10;16Ezz/1FlM2y9Trzf5m4fpjUrCwpN2Emafnhn7XuKPJRFCdxKdGw0sAZSkrututGogMBaef2szWH&#10;k7Obe0nDFgFyeZWSH4TeXRA7+Xy5cMI8jJx44S0dz4/v4rkXxmGWX6Z0zzj995RQn+I4CqJRTGfS&#10;r3Lz7Pc2N5K0TMPwaFib4uXJiSRGghte2tZqwprRflEKQ/9cCmj31GgrWKPRUa162A6AYlS8FeUT&#10;SFcKUBboEyYeGLWQPzHqYXqkWP3YE0kxaj5ykL8ZNZMhJ2M7GYQXcDXFGqPRXOtxJO07yXY1IE8P&#10;7BaeSM6ses8sjg8LJoJN4ji9zMh5+W+9zjN29RsAAP//AwBQSwMEFAAGAAgAAAAhACUUY2LeAAAA&#10;DAEAAA8AAABkcnMvZG93bnJldi54bWxMj8FOwzAQRO9I/IO1SFwQddxWKQ1xKoTgwo3ChZsbL0mE&#10;vY5iNwn9erYnepvRPs3OlLvZOzHiELtAGtQiA4FUB9tRo+Hz4/X+AURMhqxxgVDDL0bYVddXpSls&#10;mOgdx31qBIdQLIyGNqW+kDLWLXoTF6FH4tt3GLxJbIdG2sFMHO6dXGZZLr3piD+0psfnFuuf/dFr&#10;yOeX/u5ti8vpVLuRvk5KJVRa397MT48gEs7pH4Zzfa4OFXc6hCPZKBz7fJszykKtVyDOhMpWGxAH&#10;Vpu1AlmV8nJE9QcAAP//AwBQSwECLQAUAAYACAAAACEAtoM4kv4AAADhAQAAEwAAAAAAAAAAAAAA&#10;AAAAAAAAW0NvbnRlbnRfVHlwZXNdLnhtbFBLAQItABQABgAIAAAAIQA4/SH/1gAAAJQBAAALAAAA&#10;AAAAAAAAAAAAAC8BAABfcmVscy8ucmVsc1BLAQItABQABgAIAAAAIQBQvBBUrwIAAKsFAAAOAAAA&#10;AAAAAAAAAAAAAC4CAABkcnMvZTJvRG9jLnhtbFBLAQItABQABgAIAAAAIQAlFGNi3gAAAAwBAAAP&#10;AAAAAAAAAAAAAAAAAAkFAABkcnMvZG93bnJldi54bWxQSwUGAAAAAAQABADzAAAAFAYAAAAA&#10;" filled="f" stroked="f">
              <v:textbox style="mso-fit-shape-to-text:t" inset="0,0,0,0">
                <w:txbxContent>
                  <w:p w:rsidR="00E85690" w:rsidRDefault="00E85690">
                    <w:pPr>
                      <w:pStyle w:val="a4"/>
                      <w:shd w:val="clear" w:color="auto" w:fill="auto"/>
                      <w:tabs>
                        <w:tab w:val="right" w:pos="8491"/>
                      </w:tabs>
                      <w:spacing w:line="240" w:lineRule="auto"/>
                    </w:pPr>
                    <w:r>
                      <w:t>3. ПОДГОТОВКА</w:t>
                    </w:r>
                    <w:r>
                      <w:tab/>
                      <w:t>К ГОСУДАРСТВЕННОЙ ИТОГОВОЙ</w:t>
                    </w:r>
                  </w:p>
                  <w:p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АТТЕСТАЦИИ ВЫПУСКНИКОВ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FE0"/>
    <w:multiLevelType w:val="hybridMultilevel"/>
    <w:tmpl w:val="10F043CC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10C24"/>
    <w:multiLevelType w:val="hybridMultilevel"/>
    <w:tmpl w:val="C0F40352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2CBF"/>
    <w:multiLevelType w:val="hybridMultilevel"/>
    <w:tmpl w:val="C10C9A70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0891"/>
    <w:multiLevelType w:val="hybridMultilevel"/>
    <w:tmpl w:val="A7FCDC7C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20010">
    <w:abstractNumId w:val="1"/>
  </w:num>
  <w:num w:numId="2" w16cid:durableId="1934361574">
    <w:abstractNumId w:val="2"/>
  </w:num>
  <w:num w:numId="3" w16cid:durableId="1310984083">
    <w:abstractNumId w:val="0"/>
  </w:num>
  <w:num w:numId="4" w16cid:durableId="15408933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F"/>
    <w:rsid w:val="00003D0C"/>
    <w:rsid w:val="00006CD1"/>
    <w:rsid w:val="00012BE1"/>
    <w:rsid w:val="00016C89"/>
    <w:rsid w:val="00033FC6"/>
    <w:rsid w:val="00065A7E"/>
    <w:rsid w:val="00077751"/>
    <w:rsid w:val="0011403C"/>
    <w:rsid w:val="00117852"/>
    <w:rsid w:val="001411A1"/>
    <w:rsid w:val="001562F4"/>
    <w:rsid w:val="00157A08"/>
    <w:rsid w:val="00182C12"/>
    <w:rsid w:val="001B7D9A"/>
    <w:rsid w:val="001C520F"/>
    <w:rsid w:val="001F0D56"/>
    <w:rsid w:val="0022143B"/>
    <w:rsid w:val="00242004"/>
    <w:rsid w:val="00270D6E"/>
    <w:rsid w:val="002942EA"/>
    <w:rsid w:val="00295BEF"/>
    <w:rsid w:val="002C03D7"/>
    <w:rsid w:val="002D12A6"/>
    <w:rsid w:val="002E0036"/>
    <w:rsid w:val="00306FFE"/>
    <w:rsid w:val="0031391C"/>
    <w:rsid w:val="003236C4"/>
    <w:rsid w:val="00326EC5"/>
    <w:rsid w:val="00375EDE"/>
    <w:rsid w:val="00377784"/>
    <w:rsid w:val="003808DE"/>
    <w:rsid w:val="00387DAC"/>
    <w:rsid w:val="003B2867"/>
    <w:rsid w:val="003F38E2"/>
    <w:rsid w:val="0042039A"/>
    <w:rsid w:val="00433437"/>
    <w:rsid w:val="00450DC1"/>
    <w:rsid w:val="00466332"/>
    <w:rsid w:val="00472D1A"/>
    <w:rsid w:val="00490323"/>
    <w:rsid w:val="0049439B"/>
    <w:rsid w:val="00496270"/>
    <w:rsid w:val="004B50DC"/>
    <w:rsid w:val="004B5E62"/>
    <w:rsid w:val="004D5DA1"/>
    <w:rsid w:val="004E07E1"/>
    <w:rsid w:val="004F3762"/>
    <w:rsid w:val="004F50F1"/>
    <w:rsid w:val="004F7358"/>
    <w:rsid w:val="00522B64"/>
    <w:rsid w:val="00526CA2"/>
    <w:rsid w:val="005341F3"/>
    <w:rsid w:val="00553588"/>
    <w:rsid w:val="00553A23"/>
    <w:rsid w:val="005703BF"/>
    <w:rsid w:val="005729B1"/>
    <w:rsid w:val="00593DD6"/>
    <w:rsid w:val="00620791"/>
    <w:rsid w:val="00625C9D"/>
    <w:rsid w:val="006500ED"/>
    <w:rsid w:val="00673BF7"/>
    <w:rsid w:val="00680C21"/>
    <w:rsid w:val="006907F7"/>
    <w:rsid w:val="006A3862"/>
    <w:rsid w:val="006C0CA2"/>
    <w:rsid w:val="006E7013"/>
    <w:rsid w:val="00702564"/>
    <w:rsid w:val="00710B9F"/>
    <w:rsid w:val="007206FF"/>
    <w:rsid w:val="0072141F"/>
    <w:rsid w:val="00741F29"/>
    <w:rsid w:val="007441E9"/>
    <w:rsid w:val="00754679"/>
    <w:rsid w:val="00792698"/>
    <w:rsid w:val="007B76C1"/>
    <w:rsid w:val="007E184E"/>
    <w:rsid w:val="007E27A5"/>
    <w:rsid w:val="008173A6"/>
    <w:rsid w:val="00836A49"/>
    <w:rsid w:val="008606EA"/>
    <w:rsid w:val="00894A09"/>
    <w:rsid w:val="00897DEF"/>
    <w:rsid w:val="008A5D02"/>
    <w:rsid w:val="008C2178"/>
    <w:rsid w:val="008C5FE2"/>
    <w:rsid w:val="008E76F8"/>
    <w:rsid w:val="008F405F"/>
    <w:rsid w:val="00904F74"/>
    <w:rsid w:val="00910033"/>
    <w:rsid w:val="009147DF"/>
    <w:rsid w:val="0092047A"/>
    <w:rsid w:val="00922922"/>
    <w:rsid w:val="00924FC5"/>
    <w:rsid w:val="00934E78"/>
    <w:rsid w:val="009B5241"/>
    <w:rsid w:val="009E45D9"/>
    <w:rsid w:val="00A160A2"/>
    <w:rsid w:val="00A177B1"/>
    <w:rsid w:val="00A26968"/>
    <w:rsid w:val="00A35063"/>
    <w:rsid w:val="00A55DD7"/>
    <w:rsid w:val="00A8281E"/>
    <w:rsid w:val="00A94251"/>
    <w:rsid w:val="00AC0036"/>
    <w:rsid w:val="00AC10DD"/>
    <w:rsid w:val="00AD7D64"/>
    <w:rsid w:val="00B055CD"/>
    <w:rsid w:val="00B12832"/>
    <w:rsid w:val="00B716C1"/>
    <w:rsid w:val="00B76DC1"/>
    <w:rsid w:val="00BB465E"/>
    <w:rsid w:val="00BC0071"/>
    <w:rsid w:val="00BC3277"/>
    <w:rsid w:val="00BE253F"/>
    <w:rsid w:val="00BE4FF8"/>
    <w:rsid w:val="00BF35CB"/>
    <w:rsid w:val="00C01CD8"/>
    <w:rsid w:val="00C13FEF"/>
    <w:rsid w:val="00C372CE"/>
    <w:rsid w:val="00C500F4"/>
    <w:rsid w:val="00C6451E"/>
    <w:rsid w:val="00C9102A"/>
    <w:rsid w:val="00CA6DC3"/>
    <w:rsid w:val="00CB7FE4"/>
    <w:rsid w:val="00CC54B6"/>
    <w:rsid w:val="00CF1232"/>
    <w:rsid w:val="00CF4B44"/>
    <w:rsid w:val="00D17C04"/>
    <w:rsid w:val="00D22FC1"/>
    <w:rsid w:val="00D35473"/>
    <w:rsid w:val="00D370EF"/>
    <w:rsid w:val="00D44B26"/>
    <w:rsid w:val="00D54322"/>
    <w:rsid w:val="00D603E6"/>
    <w:rsid w:val="00D746DE"/>
    <w:rsid w:val="00D83EF5"/>
    <w:rsid w:val="00DA6F5D"/>
    <w:rsid w:val="00DA77D3"/>
    <w:rsid w:val="00DC404A"/>
    <w:rsid w:val="00DD40D7"/>
    <w:rsid w:val="00DD47A6"/>
    <w:rsid w:val="00DD52B3"/>
    <w:rsid w:val="00DD6A6E"/>
    <w:rsid w:val="00DE77EA"/>
    <w:rsid w:val="00DF0327"/>
    <w:rsid w:val="00E344F4"/>
    <w:rsid w:val="00E52BFE"/>
    <w:rsid w:val="00E55E6C"/>
    <w:rsid w:val="00E61172"/>
    <w:rsid w:val="00E85690"/>
    <w:rsid w:val="00EA441C"/>
    <w:rsid w:val="00EB3C41"/>
    <w:rsid w:val="00EC6B5D"/>
    <w:rsid w:val="00F0346B"/>
    <w:rsid w:val="00F07EA3"/>
    <w:rsid w:val="00F14C91"/>
    <w:rsid w:val="00F32F04"/>
    <w:rsid w:val="00F4424D"/>
    <w:rsid w:val="00F5077D"/>
    <w:rsid w:val="00F86387"/>
    <w:rsid w:val="00F9354C"/>
    <w:rsid w:val="00FA4684"/>
    <w:rsid w:val="00FB3AD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AFF6"/>
  <w15:docId w15:val="{B41B1A28-6260-4CC0-BA61-7C4CCD24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2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C0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006C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Колонтитул + 10 pt"/>
    <w:basedOn w:val="a3"/>
    <w:rsid w:val="00006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06C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0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006CD1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006CD1"/>
    <w:pPr>
      <w:shd w:val="clear" w:color="auto" w:fill="FFFFFF"/>
      <w:spacing w:after="640"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06C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C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06C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C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006C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FranklinGothicHeavy65pt0pt">
    <w:name w:val="Колонтитул + Franklin Gothic Heavy;6;5 pt;Не полужирный;Курсив;Интервал 0 pt"/>
    <w:basedOn w:val="a3"/>
    <w:rsid w:val="00006CD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06CD1"/>
    <w:pPr>
      <w:shd w:val="clear" w:color="auto" w:fill="FFFFFF"/>
      <w:spacing w:after="480" w:line="485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rsid w:val="00D83E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5pt">
    <w:name w:val="Колонтитул + 9;5 pt"/>
    <w:basedOn w:val="a3"/>
    <w:rsid w:val="00D8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D83EF5"/>
    <w:pPr>
      <w:shd w:val="clear" w:color="auto" w:fill="FFFFFF"/>
      <w:spacing w:after="300" w:line="24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D83E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D8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83EF5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A94251"/>
    <w:pPr>
      <w:ind w:left="720"/>
      <w:contextualSpacing/>
    </w:pPr>
  </w:style>
  <w:style w:type="paragraph" w:customStyle="1" w:styleId="Default">
    <w:name w:val="Default"/>
    <w:uiPriority w:val="99"/>
    <w:rsid w:val="00F93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94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4E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673BF7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673BF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73BF7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673BF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73B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0">
    <w:name w:val="No Spacing"/>
    <w:uiPriority w:val="1"/>
    <w:qFormat/>
    <w:rsid w:val="00A828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20">
    <w:name w:val="Заголовок12"/>
    <w:basedOn w:val="af1"/>
    <w:rsid w:val="004B50DC"/>
    <w:pPr>
      <w:widowControl/>
      <w:numPr>
        <w:ilvl w:val="0"/>
      </w:numPr>
    </w:pPr>
    <w:rPr>
      <w:rFonts w:ascii="Arial" w:eastAsia="Times New Roman" w:hAnsi="Arial" w:cs="Times New Roman"/>
      <w:b/>
      <w:i w:val="0"/>
      <w:iCs w:val="0"/>
      <w:color w:val="auto"/>
      <w:spacing w:val="0"/>
      <w:szCs w:val="20"/>
      <w:lang w:val="en-US" w:bidi="ar-SA"/>
    </w:rPr>
  </w:style>
  <w:style w:type="paragraph" w:styleId="af1">
    <w:name w:val="Subtitle"/>
    <w:basedOn w:val="a"/>
    <w:next w:val="a"/>
    <w:link w:val="af2"/>
    <w:uiPriority w:val="11"/>
    <w:qFormat/>
    <w:rsid w:val="004B5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B5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05CD-EBBC-48CD-9C45-10C91C8D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Жаков Василий</cp:lastModifiedBy>
  <cp:revision>22</cp:revision>
  <cp:lastPrinted>2019-08-28T23:03:00Z</cp:lastPrinted>
  <dcterms:created xsi:type="dcterms:W3CDTF">2018-09-27T09:18:00Z</dcterms:created>
  <dcterms:modified xsi:type="dcterms:W3CDTF">2022-09-12T11:22:00Z</dcterms:modified>
</cp:coreProperties>
</file>