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B42B" w14:textId="77777777" w:rsidR="004003D9" w:rsidRPr="00952824" w:rsidRDefault="004003D9" w:rsidP="004003D9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0" w:name="_Hlk16788273"/>
      <w:r>
        <w:rPr>
          <w:rFonts w:ascii="Times New Roman" w:eastAsia="Times New Roman" w:hAnsi="Times New Roman" w:cs="Times New Roman"/>
          <w:sz w:val="28"/>
          <w:szCs w:val="28"/>
        </w:rPr>
        <w:t>Пермский институт железнодорожного транспорта</w:t>
      </w:r>
    </w:p>
    <w:p w14:paraId="5149B47B" w14:textId="77777777" w:rsidR="004003D9" w:rsidRPr="00952824" w:rsidRDefault="004003D9" w:rsidP="004003D9">
      <w:pPr>
        <w:jc w:val="center"/>
        <w:rPr>
          <w:rFonts w:ascii="Times New Roman" w:eastAsia="Times New Roman" w:hAnsi="Times New Roman" w:cs="Times New Roman"/>
        </w:rPr>
      </w:pPr>
      <w:r w:rsidRPr="00952824">
        <w:rPr>
          <w:rFonts w:ascii="Times New Roman" w:eastAsia="Times New Roman" w:hAnsi="Times New Roman" w:cs="Times New Roman"/>
        </w:rPr>
        <w:t xml:space="preserve">- филиал федерального государственного </w:t>
      </w:r>
      <w:r>
        <w:rPr>
          <w:rFonts w:ascii="Times New Roman" w:eastAsia="Times New Roman" w:hAnsi="Times New Roman" w:cs="Times New Roman"/>
        </w:rPr>
        <w:t xml:space="preserve">бюджетного </w:t>
      </w:r>
      <w:r w:rsidRPr="00952824">
        <w:rPr>
          <w:rFonts w:ascii="Times New Roman" w:eastAsia="Times New Roman" w:hAnsi="Times New Roman" w:cs="Times New Roman"/>
        </w:rPr>
        <w:t>образовательного учреждения</w:t>
      </w:r>
    </w:p>
    <w:p w14:paraId="139DAAE1" w14:textId="77777777" w:rsidR="004003D9" w:rsidRPr="00952824" w:rsidRDefault="004003D9" w:rsidP="004003D9">
      <w:pPr>
        <w:jc w:val="center"/>
        <w:rPr>
          <w:rFonts w:ascii="Times New Roman" w:eastAsia="Times New Roman" w:hAnsi="Times New Roman" w:cs="Times New Roman"/>
        </w:rPr>
      </w:pPr>
      <w:r w:rsidRPr="00952824">
        <w:rPr>
          <w:rFonts w:ascii="Times New Roman" w:eastAsia="Times New Roman" w:hAnsi="Times New Roman" w:cs="Times New Roman"/>
        </w:rPr>
        <w:t xml:space="preserve"> высшего образования</w:t>
      </w:r>
    </w:p>
    <w:p w14:paraId="22B12533" w14:textId="77777777" w:rsidR="004003D9" w:rsidRDefault="004003D9" w:rsidP="004003D9">
      <w:pPr>
        <w:jc w:val="center"/>
        <w:rPr>
          <w:rFonts w:ascii="Times New Roman" w:eastAsia="Times New Roman" w:hAnsi="Times New Roman" w:cs="Times New Roman"/>
        </w:rPr>
      </w:pPr>
      <w:r w:rsidRPr="00952824">
        <w:rPr>
          <w:rFonts w:ascii="Times New Roman" w:eastAsia="Times New Roman" w:hAnsi="Times New Roman" w:cs="Times New Roman"/>
        </w:rPr>
        <w:t>«Уральский государственный университет путей сообщения»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ECD67F" w14:textId="77777777" w:rsidR="004003D9" w:rsidRPr="00952824" w:rsidRDefault="004003D9" w:rsidP="004003D9">
      <w:pPr>
        <w:jc w:val="center"/>
        <w:rPr>
          <w:rFonts w:ascii="Times New Roman" w:eastAsia="Times New Roman" w:hAnsi="Times New Roman" w:cs="Times New Roman"/>
        </w:rPr>
      </w:pPr>
      <w:r w:rsidRPr="00952824">
        <w:rPr>
          <w:rFonts w:ascii="Times New Roman" w:eastAsia="Times New Roman" w:hAnsi="Times New Roman" w:cs="Times New Roman"/>
        </w:rPr>
        <w:t>в г. Перми</w:t>
      </w:r>
    </w:p>
    <w:p w14:paraId="18ED65C2" w14:textId="77777777" w:rsidR="004003D9" w:rsidRPr="00952824" w:rsidRDefault="004003D9" w:rsidP="004003D9">
      <w:pPr>
        <w:jc w:val="center"/>
        <w:rPr>
          <w:rFonts w:ascii="Times New Roman" w:eastAsia="Times New Roman" w:hAnsi="Times New Roman" w:cs="Times New Roman"/>
        </w:rPr>
      </w:pPr>
      <w:r w:rsidRPr="00952824">
        <w:rPr>
          <w:rFonts w:ascii="Times New Roman" w:eastAsia="Times New Roman" w:hAnsi="Times New Roman" w:cs="Times New Roman"/>
        </w:rPr>
        <w:t>(ПИЖТ УрГУПС)</w:t>
      </w:r>
    </w:p>
    <w:bookmarkEnd w:id="0"/>
    <w:p w14:paraId="66658FFA" w14:textId="77777777" w:rsidR="00157A08" w:rsidRDefault="00157A08" w:rsidP="006500ED">
      <w:pPr>
        <w:jc w:val="center"/>
        <w:rPr>
          <w:rFonts w:ascii="Times New Roman" w:hAnsi="Times New Roman" w:cs="Times New Roman"/>
        </w:rPr>
      </w:pPr>
    </w:p>
    <w:p w14:paraId="6151609E" w14:textId="77777777" w:rsidR="004003D9" w:rsidRDefault="004003D9" w:rsidP="006500ED">
      <w:pPr>
        <w:jc w:val="center"/>
        <w:rPr>
          <w:rFonts w:ascii="Times New Roman" w:hAnsi="Times New Roman" w:cs="Times New Roman"/>
        </w:rPr>
      </w:pPr>
    </w:p>
    <w:p w14:paraId="09F47A0C" w14:textId="77777777" w:rsidR="004003D9" w:rsidRDefault="004003D9" w:rsidP="006500ED">
      <w:pPr>
        <w:jc w:val="center"/>
        <w:rPr>
          <w:rFonts w:ascii="Times New Roman" w:hAnsi="Times New Roman" w:cs="Times New Roman"/>
        </w:rPr>
      </w:pPr>
    </w:p>
    <w:p w14:paraId="02FAE060" w14:textId="77777777" w:rsidR="004003D9" w:rsidRDefault="004003D9" w:rsidP="006500ED">
      <w:pPr>
        <w:jc w:val="center"/>
        <w:rPr>
          <w:rFonts w:ascii="Times New Roman" w:hAnsi="Times New Roman" w:cs="Times New Roman"/>
        </w:rPr>
      </w:pPr>
    </w:p>
    <w:p w14:paraId="6D7E7753" w14:textId="77777777" w:rsidR="00157A08" w:rsidRDefault="00157A08" w:rsidP="006500ED">
      <w:pPr>
        <w:jc w:val="center"/>
        <w:rPr>
          <w:rFonts w:ascii="Times New Roman" w:hAnsi="Times New Roman" w:cs="Times New Roman"/>
        </w:rPr>
      </w:pPr>
    </w:p>
    <w:p w14:paraId="60533DD0" w14:textId="6820E18F" w:rsidR="006500ED" w:rsidRDefault="006500ED" w:rsidP="00016C89">
      <w:pPr>
        <w:ind w:left="6096"/>
        <w:jc w:val="center"/>
        <w:rPr>
          <w:rFonts w:ascii="Times New Roman" w:hAnsi="Times New Roman" w:cs="Times New Roman"/>
        </w:rPr>
      </w:pPr>
    </w:p>
    <w:p w14:paraId="507A1A4B" w14:textId="69DF1DED" w:rsidR="006D0631" w:rsidRDefault="006D0631" w:rsidP="00016C89">
      <w:pPr>
        <w:ind w:left="6096"/>
        <w:jc w:val="center"/>
        <w:rPr>
          <w:rFonts w:ascii="Times New Roman" w:hAnsi="Times New Roman" w:cs="Times New Roman"/>
        </w:rPr>
      </w:pPr>
    </w:p>
    <w:p w14:paraId="2F8BF4F3" w14:textId="2740DEAD" w:rsidR="006D0631" w:rsidRDefault="006D0631" w:rsidP="00016C89">
      <w:pPr>
        <w:ind w:left="6096"/>
        <w:jc w:val="center"/>
        <w:rPr>
          <w:rFonts w:ascii="Times New Roman" w:hAnsi="Times New Roman" w:cs="Times New Roman"/>
        </w:rPr>
      </w:pPr>
    </w:p>
    <w:p w14:paraId="7EAB68DD" w14:textId="10E2D435" w:rsidR="006D0631" w:rsidRDefault="006D0631" w:rsidP="00016C89">
      <w:pPr>
        <w:ind w:left="6096"/>
        <w:jc w:val="center"/>
        <w:rPr>
          <w:rFonts w:ascii="Times New Roman" w:hAnsi="Times New Roman" w:cs="Times New Roman"/>
        </w:rPr>
      </w:pPr>
    </w:p>
    <w:p w14:paraId="68F3BAB6" w14:textId="694EC091" w:rsidR="006D0631" w:rsidRDefault="006D0631" w:rsidP="00016C89">
      <w:pPr>
        <w:ind w:left="6096"/>
        <w:jc w:val="center"/>
        <w:rPr>
          <w:rFonts w:ascii="Times New Roman" w:hAnsi="Times New Roman" w:cs="Times New Roman"/>
        </w:rPr>
      </w:pPr>
    </w:p>
    <w:p w14:paraId="0D3E5C76" w14:textId="2C6DCFEB" w:rsidR="006D0631" w:rsidRDefault="006D0631" w:rsidP="00016C89">
      <w:pPr>
        <w:ind w:left="6096"/>
        <w:jc w:val="center"/>
        <w:rPr>
          <w:rFonts w:ascii="Times New Roman" w:hAnsi="Times New Roman" w:cs="Times New Roman"/>
        </w:rPr>
      </w:pPr>
    </w:p>
    <w:p w14:paraId="0BCE34EE" w14:textId="00D137AD" w:rsidR="006D0631" w:rsidRDefault="006D0631" w:rsidP="00016C89">
      <w:pPr>
        <w:ind w:left="6096"/>
        <w:jc w:val="center"/>
        <w:rPr>
          <w:rFonts w:ascii="Times New Roman" w:hAnsi="Times New Roman" w:cs="Times New Roman"/>
        </w:rPr>
      </w:pPr>
    </w:p>
    <w:p w14:paraId="2AC0250D" w14:textId="77777777" w:rsidR="006D0631" w:rsidRDefault="006D0631" w:rsidP="00016C89">
      <w:pPr>
        <w:ind w:left="6096"/>
        <w:jc w:val="center"/>
        <w:rPr>
          <w:rFonts w:ascii="Times New Roman" w:hAnsi="Times New Roman" w:cs="Times New Roman"/>
        </w:rPr>
      </w:pPr>
    </w:p>
    <w:p w14:paraId="74775031" w14:textId="77777777" w:rsidR="004E07E1" w:rsidRDefault="004E07E1" w:rsidP="00016C89">
      <w:pPr>
        <w:pStyle w:val="12"/>
        <w:keepNext/>
        <w:keepLines/>
        <w:shd w:val="clear" w:color="auto" w:fill="auto"/>
        <w:spacing w:after="120" w:line="276" w:lineRule="auto"/>
        <w:ind w:firstLine="0"/>
        <w:jc w:val="right"/>
        <w:rPr>
          <w:sz w:val="24"/>
          <w:szCs w:val="24"/>
        </w:rPr>
      </w:pPr>
    </w:p>
    <w:p w14:paraId="204C5CC4" w14:textId="77777777" w:rsidR="004E07E1" w:rsidRDefault="004E07E1" w:rsidP="00E55E6C">
      <w:pPr>
        <w:pStyle w:val="12"/>
        <w:keepNext/>
        <w:keepLines/>
        <w:shd w:val="clear" w:color="auto" w:fill="auto"/>
        <w:spacing w:after="120" w:line="276" w:lineRule="auto"/>
        <w:ind w:firstLine="0"/>
        <w:rPr>
          <w:sz w:val="24"/>
          <w:szCs w:val="24"/>
        </w:rPr>
      </w:pPr>
    </w:p>
    <w:p w14:paraId="2C8F9383" w14:textId="77777777" w:rsidR="004E07E1" w:rsidRDefault="004E07E1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1B1AC6EF" w14:textId="77777777" w:rsidR="00016C89" w:rsidRDefault="00157A08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14:paraId="6D4E7718" w14:textId="77777777" w:rsidR="004E07E1" w:rsidRDefault="00157A08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ГОСУДАРСТВЕННОЙ ИТ</w:t>
      </w:r>
      <w:r w:rsidR="00033FC6">
        <w:rPr>
          <w:sz w:val="24"/>
          <w:szCs w:val="24"/>
        </w:rPr>
        <w:t>О</w:t>
      </w:r>
      <w:r>
        <w:rPr>
          <w:sz w:val="24"/>
          <w:szCs w:val="24"/>
        </w:rPr>
        <w:t xml:space="preserve">ГОВОЙ АТТЕСТАЦИИ </w:t>
      </w:r>
    </w:p>
    <w:p w14:paraId="763BBD5D" w14:textId="77777777" w:rsidR="00016C89" w:rsidRDefault="00016C89" w:rsidP="00016C89">
      <w:pPr>
        <w:pStyle w:val="130"/>
        <w:shd w:val="clear" w:color="auto" w:fill="auto"/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57A08">
        <w:rPr>
          <w:sz w:val="24"/>
          <w:szCs w:val="24"/>
        </w:rPr>
        <w:t xml:space="preserve">специальности </w:t>
      </w:r>
    </w:p>
    <w:p w14:paraId="6CDC9D7B" w14:textId="77777777" w:rsidR="00157A08" w:rsidRDefault="00222016" w:rsidP="00016C89">
      <w:pPr>
        <w:pStyle w:val="130"/>
        <w:shd w:val="clear" w:color="auto" w:fill="auto"/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08</w:t>
      </w:r>
      <w:r w:rsidR="00B716C1" w:rsidRPr="00B716C1">
        <w:rPr>
          <w:sz w:val="24"/>
          <w:szCs w:val="24"/>
        </w:rPr>
        <w:t>.02.</w:t>
      </w:r>
      <w:r>
        <w:rPr>
          <w:sz w:val="24"/>
          <w:szCs w:val="24"/>
        </w:rPr>
        <w:t>10</w:t>
      </w:r>
      <w:r w:rsidR="00B716C1" w:rsidRPr="00B716C1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Строительство железных дорог, путь и путевое хозяйство</w:t>
      </w:r>
    </w:p>
    <w:p w14:paraId="66926BE5" w14:textId="77777777" w:rsidR="00016C89" w:rsidRDefault="00016C89" w:rsidP="00016C89">
      <w:pPr>
        <w:pStyle w:val="130"/>
        <w:shd w:val="clear" w:color="auto" w:fill="auto"/>
        <w:spacing w:after="0" w:line="276" w:lineRule="auto"/>
        <w:jc w:val="center"/>
        <w:rPr>
          <w:sz w:val="24"/>
          <w:szCs w:val="24"/>
        </w:rPr>
      </w:pPr>
    </w:p>
    <w:p w14:paraId="1A4225E8" w14:textId="42FF6292" w:rsidR="00016C89" w:rsidRDefault="0016452F" w:rsidP="00016C89">
      <w:pPr>
        <w:pStyle w:val="130"/>
        <w:shd w:val="clear" w:color="auto" w:fill="auto"/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16C89">
        <w:rPr>
          <w:sz w:val="24"/>
          <w:szCs w:val="24"/>
        </w:rPr>
        <w:t xml:space="preserve">реднего профессионального образования – </w:t>
      </w:r>
    </w:p>
    <w:p w14:paraId="76B4F677" w14:textId="77777777" w:rsidR="00016C89" w:rsidRDefault="00016C89" w:rsidP="00016C89">
      <w:pPr>
        <w:pStyle w:val="130"/>
        <w:shd w:val="clear" w:color="auto" w:fill="auto"/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подготовки специалистов среднего звена (базовая подготовка)</w:t>
      </w:r>
    </w:p>
    <w:p w14:paraId="1760347C" w14:textId="77777777" w:rsidR="004E07E1" w:rsidRDefault="004E07E1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60CA3942" w14:textId="77777777" w:rsidR="004E07E1" w:rsidRDefault="004E07E1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49038C5E" w14:textId="77777777" w:rsidR="004E07E1" w:rsidRDefault="004E07E1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282CC180" w14:textId="77777777" w:rsidR="004E07E1" w:rsidRDefault="004E07E1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58080CB0" w14:textId="77777777" w:rsidR="00157A08" w:rsidRDefault="00157A08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47DB96D3" w14:textId="77777777" w:rsidR="00157A08" w:rsidRDefault="00157A08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4E360327" w14:textId="77777777" w:rsidR="00157A08" w:rsidRDefault="00157A08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0923DB98" w14:textId="77777777" w:rsidR="00157A08" w:rsidRDefault="00157A08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3FAC0353" w14:textId="77777777" w:rsidR="00157A08" w:rsidRDefault="00157A08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45086E54" w14:textId="77777777" w:rsidR="00157A08" w:rsidRDefault="00157A08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6F7D6AEC" w14:textId="6520CB0B" w:rsidR="00157A08" w:rsidRDefault="00157A08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397BDAD8" w14:textId="44A810A6" w:rsidR="00157A08" w:rsidRPr="006D0631" w:rsidRDefault="00157A08" w:rsidP="00157A08">
      <w:pPr>
        <w:pStyle w:val="130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 w:rsidRPr="006D0631">
        <w:rPr>
          <w:b w:val="0"/>
          <w:bCs w:val="0"/>
          <w:sz w:val="24"/>
          <w:szCs w:val="24"/>
        </w:rPr>
        <w:t>Пермь</w:t>
      </w:r>
    </w:p>
    <w:p w14:paraId="65CA4F9D" w14:textId="52292E05" w:rsidR="00FA4684" w:rsidRPr="00FA2CF8" w:rsidRDefault="006D0631" w:rsidP="00FA2CF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6D0631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C7292" wp14:editId="7CCE2E6B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222250" cy="247650"/>
                <wp:effectExtent l="0" t="0" r="635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23467" id="Прямоугольник 2" o:spid="_x0000_s1026" style="position:absolute;margin-left:-33.7pt;margin-top:9.2pt;width:17.5pt;height:19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E4swIAAJQFAAAOAAAAZHJzL2Uyb0RvYy54bWysVM1uEzEQviPxDpbvdJMobSHqpopaFSFV&#10;bUWLena8dnYlr8fYTjbhhMQViUfgIbggfvoMmzdi7P1JKRUHxB68M56Zb348M0fH61KRlbCuAJ3S&#10;4d6AEqE5ZIVepPTNzdmz55Q4z3TGFGiR0o1w9Hj69MlRZSZiBDmoTFiCINpNKpPS3HszSRLHc1Ey&#10;twdGaBRKsCXzyNpFkllWIXqpktFgcJBUYDNjgQvn8Pa0EdJpxJdScH8ppROeqJRibD6eNp7zcCbT&#10;IzZZWGbygrdhsH+IomSFRqc91CnzjCxt8QdUWXALDqTf41AmIGXBRcwBsxkOHmRznTMjYi5YHGf6&#10;Mrn/B8svVleWFFlKR5RoVuIT1Z+377ef6h/13fZD/aW+q79vP9Y/66/1NzIK9aqMm6DZtbmyLeeQ&#10;DMmvpS3DH9Mi61jjTV9jsfaE4+UIv318CY6i0fjwAGlESXbGxjr/UkBJApFSi08YK8tW5843qp1K&#10;8OVAFdlZoVRkQtuIE2XJiuGDzxfDFvw3LaWDroZg1QCGmyTk1WQSKb9RIugp/VpIrFCIPQYSe3Pn&#10;hHEutB82opxlovG9P8Cv896FFRONgAFZov8euwXoNBuQDruJstUPpiK2dm88+FtgjXFvET2D9r1x&#10;WWiwjwEozKr13Oh3RWpKE6o0h2yD/WOhGSxn+FmBz3bOnL9iFicJXxq3g7/EQyqoUgotRUkO9t1j&#10;90EfGxyllFQ4mSl1b5fMCkrUK42t/2I4HodRjsx4/3CEjL0vmd+X6GV5AtgLQ9xDhkcy6HvVkdJC&#10;eYtLZBa8oohpjr5Tyr3tmBPfbAxcQ1zMZlENx9cwf66vDQ/goaqhLW/Wt8yatnc9Nv0FdFPMJg9a&#10;uNENlhpmSw+yiP29q2tbbxz92Djtmgq75T4ftXbLdPoLAAD//wMAUEsDBBQABgAIAAAAIQBbxvxa&#10;2wAAAAUBAAAPAAAAZHJzL2Rvd25yZXYueG1sTI/BTsMwEETvSP0Ha5G4UQfakCrEqVAFFXCjEM5u&#10;vCRR7XUaO234e5YTHGdnNfOmWE/OihMOofOk4GaegECqvemoUfDx/nS9AhGiJqOtJ1TwjQHW5eyi&#10;0LnxZ3rD0y42gkMo5FpBG2OfSxnqFp0Oc98jsfflB6cjy6GRZtBnDndW3ibJnXS6I25odY+bFuvD&#10;bnQKxjR7eZw+j9tFlVTZa2XT57jtlbq6nB7uQUSc4t8z/OIzOpTMtPcjmSCsAh4S+bpagmB3kbLe&#10;K0izJciykP/pyx8AAAD//wMAUEsBAi0AFAAGAAgAAAAhALaDOJL+AAAA4QEAABMAAAAAAAAAAAAA&#10;AAAAAAAAAFtDb250ZW50X1R5cGVzXS54bWxQSwECLQAUAAYACAAAACEAOP0h/9YAAACUAQAACwAA&#10;AAAAAAAAAAAAAAAvAQAAX3JlbHMvLnJlbHNQSwECLQAUAAYACAAAACEAyjyBOLMCAACUBQAADgAA&#10;AAAAAAAAAAAAAAAuAgAAZHJzL2Uyb0RvYy54bWxQSwECLQAUAAYACAAAACEAW8b8WtsAAAAFAQAA&#10;DwAAAAAAAAAAAAAAAAANBQAAZHJzL2Rvd25yZXYueG1sUEsFBgAAAAAEAAQA8wAAABUGAAAAAA==&#10;" fillcolor="white [3212]" stroked="f" strokeweight="2pt">
                <w10:wrap anchorx="margin"/>
              </v:rect>
            </w:pict>
          </mc:Fallback>
        </mc:AlternateContent>
      </w:r>
      <w:r w:rsidR="00157A08" w:rsidRPr="006D0631">
        <w:rPr>
          <w:b w:val="0"/>
          <w:bCs w:val="0"/>
          <w:sz w:val="24"/>
          <w:szCs w:val="24"/>
        </w:rPr>
        <w:t>20</w:t>
      </w:r>
      <w:r w:rsidR="00166D69" w:rsidRPr="006D0631">
        <w:rPr>
          <w:b w:val="0"/>
          <w:bCs w:val="0"/>
          <w:sz w:val="24"/>
          <w:szCs w:val="24"/>
          <w:lang w:val="en-US"/>
        </w:rPr>
        <w:t>2</w:t>
      </w:r>
      <w:r w:rsidR="0093520C">
        <w:rPr>
          <w:b w:val="0"/>
          <w:bCs w:val="0"/>
          <w:sz w:val="24"/>
          <w:szCs w:val="24"/>
        </w:rPr>
        <w:t>2</w:t>
      </w:r>
      <w:r w:rsidR="00157A08">
        <w:rPr>
          <w:sz w:val="24"/>
          <w:szCs w:val="24"/>
        </w:rPr>
        <w:t xml:space="preserve"> </w:t>
      </w:r>
      <w:r w:rsidR="00A633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CFBBA" wp14:editId="11D1FF1E">
                <wp:simplePos x="0" y="0"/>
                <wp:positionH relativeFrom="column">
                  <wp:posOffset>5758815</wp:posOffset>
                </wp:positionH>
                <wp:positionV relativeFrom="paragraph">
                  <wp:posOffset>166370</wp:posOffset>
                </wp:positionV>
                <wp:extent cx="260350" cy="298450"/>
                <wp:effectExtent l="0" t="0" r="6350" b="63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C23F1" id="Прямоугольник 1" o:spid="_x0000_s1026" style="position:absolute;margin-left:453.45pt;margin-top:13.1pt;width:20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mwswIAAJQFAAAOAAAAZHJzL2Uyb0RvYy54bWysVM1uEzEQviPxDpbvdDchLW3UTRW1KkKq&#10;2ooW9ex47exKXo+xnT9OSFwr8Qg8BBfET59h80aMvZtNWyoOiBycmZ2Zb/7n8GhZKTIX1pWgM9rb&#10;SSkRmkNe6mlG312fvtinxHmmc6ZAi4yuhKNHo+fPDhdmKPpQgMqFJQii3XBhMlp4b4ZJ4nghKuZ2&#10;wAiNQgm2Yh5ZO01yyxaIXqmkn6Z7yQJsbixw4Rx+PWmEdBTxpRTcX0jphCcqoxibj6+N7yS8yeiQ&#10;DaeWmaLkbRjsH6KoWKnRaQd1wjwjM1v+AVWV3IID6Xc4VAlIWXIRc8BseumjbK4KZkTMBYvjTFcm&#10;9/9g+fn80pIyx95RolmFLaq/rD+uP9c/67v1p/prfVf/WN/Wv+pv9XfSC/VaGDdEsytzaVvOIRmS&#10;X0pbhX9MiyxjjVddjcXSE44f+3vpy13sBEdR/2B/gDSiJFtjY51/LaAigcioxRbGyrL5mfON6kYl&#10;+HKgyvy0VCoyYWzEsbJkzrDhk2kMGMEfaCkddDUEqwYwfElCXk0mkfIrJYKe0m+FxAqF2GMgcTa3&#10;ThjnQvteIypYLhrfuyn+2tQ6i5hoBAzIEv132C3AwwQ22E2UrX4wFXG0O+P0b4E1xp1F9Azad8ZV&#10;qcE+BaAwq9Zzo78pUlOaUKUJ5CucHwvNYjnDT0ts2xlz/pJZ3CTsNF4Hf4GPVLDIKLQUJQXYD099&#10;D/o44CilZIGbmVH3fsasoES90Tj6B73BIKxyZAa7r/rI2PuSyX2JnlXHgLOA443RRTLoe7UhpYXq&#10;Bo/IOHhFEdMcfWeUe7thjn1zMfAMcTEeRzVcX8P8mb4yPICHqoaxvF7eMGva2fU49Oew2WI2fDTC&#10;jW6w1DCeeZBlnO9tXdt64+rHwWnPVLgt9/motT2mo98AAAD//wMAUEsDBBQABgAIAAAAIQCzdxVQ&#10;3wAAAAkBAAAPAAAAZHJzL2Rvd25yZXYueG1sTI/LTsMwEEX3SPyDNUjsqE1KkybEqRCCCthRGtZu&#10;PCQRfoTYacPfM6xgOTNHd84tN7M17Ihj6L2TcL0QwNA1XveulbB/e7xaAwtROa2MdyjhGwNsqvOz&#10;UhXan9wrHnexZRTiQqEkdDEOBeeh6dCqsPADOrp9+NGqSOPYcj2qE4VbwxMhUm5V7+hDpwa877D5&#10;3E1WwrTKnh/m96/tshZ19lKb1VPcDlJeXsx3t8AizvEPhl99UoeKnA5+cjowIyEXaU6ohCRNgBGQ&#10;32S0OEjIlgnwquT/G1Q/AAAA//8DAFBLAQItABQABgAIAAAAIQC2gziS/gAAAOEBAAATAAAAAAAA&#10;AAAAAAAAAAAAAABbQ29udGVudF9UeXBlc10ueG1sUEsBAi0AFAAGAAgAAAAhADj9If/WAAAAlAEA&#10;AAsAAAAAAAAAAAAAAAAALwEAAF9yZWxzLy5yZWxzUEsBAi0AFAAGAAgAAAAhALL46bCzAgAAlAUA&#10;AA4AAAAAAAAAAAAAAAAALgIAAGRycy9lMm9Eb2MueG1sUEsBAi0AFAAGAAgAAAAhALN3FVDfAAAA&#10;CQEAAA8AAAAAAAAAAAAAAAAADQUAAGRycy9kb3ducmV2LnhtbFBLBQYAAAAABAAEAPMAAAAZBgAA&#10;AAA=&#10;" fillcolor="white [3212]" stroked="f" strokeweight="2pt"/>
            </w:pict>
          </mc:Fallback>
        </mc:AlternateContent>
      </w:r>
    </w:p>
    <w:p w14:paraId="787AFBB8" w14:textId="77777777" w:rsidR="006D0631" w:rsidRDefault="006D0631" w:rsidP="006D0631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 согласования</w:t>
      </w:r>
    </w:p>
    <w:p w14:paraId="2117C951" w14:textId="77777777" w:rsidR="006D0631" w:rsidRDefault="006D0631" w:rsidP="006D0631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2892EB7D" w14:textId="77777777" w:rsidR="006D0631" w:rsidRDefault="006D0631" w:rsidP="006D0631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72"/>
        <w:gridCol w:w="4265"/>
      </w:tblGrid>
      <w:tr w:rsidR="006D0631" w:rsidRPr="00AC0036" w14:paraId="20AFA452" w14:textId="77777777" w:rsidTr="002733CC">
        <w:trPr>
          <w:trHeight w:val="5062"/>
        </w:trPr>
        <w:tc>
          <w:tcPr>
            <w:tcW w:w="3369" w:type="dxa"/>
          </w:tcPr>
          <w:p w14:paraId="2760E3B1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ОДОБРЕНО</w:t>
            </w:r>
          </w:p>
          <w:p w14:paraId="4B0BC981" w14:textId="0AE2C8E5" w:rsidR="006D0631" w:rsidRPr="00F32F04" w:rsidRDefault="00D57ABE" w:rsidP="002733C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Цикловой комиссией</w:t>
            </w:r>
            <w:r w:rsidR="006D0631"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специальности </w:t>
            </w:r>
            <w:r w:rsidR="006D0631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08</w:t>
            </w:r>
            <w:r w:rsidR="006D0631"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.02.</w:t>
            </w:r>
            <w:r w:rsidR="006D0631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</w:t>
            </w:r>
            <w:r w:rsidR="006D0631"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6D0631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Строительство железных дорог, путь и путевое хозяйство</w:t>
            </w:r>
          </w:p>
          <w:p w14:paraId="1E3E294A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  <w:p w14:paraId="51C2C40A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от</w:t>
            </w:r>
          </w:p>
          <w:p w14:paraId="37E78A67" w14:textId="2F768D70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  <w:u w:val="single"/>
              </w:rPr>
              <w:t>31</w:t>
            </w:r>
            <w:r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  <w:u w:val="single"/>
              </w:rPr>
              <w:t>августа</w:t>
            </w:r>
            <w:r>
              <w:rPr>
                <w:b w:val="0"/>
                <w:sz w:val="24"/>
                <w:szCs w:val="24"/>
              </w:rPr>
              <w:t xml:space="preserve"> 20</w:t>
            </w:r>
            <w:r>
              <w:rPr>
                <w:b w:val="0"/>
                <w:sz w:val="24"/>
                <w:szCs w:val="24"/>
                <w:u w:val="single"/>
              </w:rPr>
              <w:t>2</w:t>
            </w:r>
            <w:r w:rsidR="0093520C">
              <w:rPr>
                <w:b w:val="0"/>
                <w:sz w:val="24"/>
                <w:szCs w:val="24"/>
                <w:u w:val="single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г. № 1</w:t>
            </w:r>
          </w:p>
          <w:p w14:paraId="48B551EE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  <w:p w14:paraId="6F15005C" w14:textId="5A1B167D" w:rsidR="006D0631" w:rsidRDefault="00D57ABE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ЦК</w:t>
            </w:r>
          </w:p>
          <w:p w14:paraId="13BBAEA7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  <w:p w14:paraId="2227FF6E" w14:textId="77777777" w:rsidR="006D0631" w:rsidRPr="00553A23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_____________ / </w:t>
            </w:r>
            <w:r w:rsidRPr="00222016">
              <w:rPr>
                <w:b w:val="0"/>
                <w:sz w:val="24"/>
                <w:szCs w:val="24"/>
                <w:u w:val="single"/>
              </w:rPr>
              <w:t>В.В.</w:t>
            </w:r>
            <w:r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222016">
              <w:rPr>
                <w:b w:val="0"/>
                <w:sz w:val="24"/>
                <w:szCs w:val="24"/>
                <w:u w:val="single"/>
              </w:rPr>
              <w:t>Жаков</w:t>
            </w:r>
          </w:p>
          <w:p w14:paraId="737EF2BA" w14:textId="77777777" w:rsidR="006D0631" w:rsidRPr="00DE77EA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vertAlign w:val="superscript"/>
              </w:rPr>
            </w:pPr>
            <w:r>
              <w:rPr>
                <w:b w:val="0"/>
                <w:sz w:val="24"/>
                <w:szCs w:val="24"/>
                <w:vertAlign w:val="superscript"/>
              </w:rPr>
              <w:t xml:space="preserve">              подпись                       ФИО</w:t>
            </w:r>
          </w:p>
        </w:tc>
        <w:tc>
          <w:tcPr>
            <w:tcW w:w="1972" w:type="dxa"/>
          </w:tcPr>
          <w:p w14:paraId="6832CC9E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14:paraId="7FE0BDC2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14:paraId="6BDCBF0C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14:paraId="0E9A2E11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14:paraId="4BE5FBA5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14:paraId="50F3CEFE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14:paraId="3458CF40" w14:textId="77777777" w:rsidR="006D0631" w:rsidRPr="00AC0036" w:rsidRDefault="006D0631" w:rsidP="002733CC">
            <w:pPr>
              <w:pStyle w:val="13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14:paraId="4E139015" w14:textId="77777777" w:rsidR="006D0631" w:rsidRPr="00AC0036" w:rsidRDefault="006D0631" w:rsidP="002733CC">
            <w:pPr>
              <w:pStyle w:val="13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14:paraId="5F8B5A8E" w14:textId="77777777" w:rsidR="006D0631" w:rsidRPr="00AC0036" w:rsidRDefault="006D0631" w:rsidP="002733CC">
            <w:pPr>
              <w:pStyle w:val="13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65" w:type="dxa"/>
          </w:tcPr>
          <w:p w14:paraId="001DED21" w14:textId="77777777" w:rsidR="006D0631" w:rsidRPr="00F32F04" w:rsidRDefault="006D0631" w:rsidP="002733CC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08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.02.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10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Строительство железных дорог, путь и путевое хозяйство,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утвержденного приказом Министерства образования и науки РФ от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13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августа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№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1002</w:t>
            </w:r>
            <w:r w:rsidRPr="00F32F04">
              <w:rPr>
                <w:rFonts w:ascii="Times New Roman CYR" w:eastAsiaTheme="minorHAnsi" w:hAnsi="Times New Roman CYR" w:cs="Times New Roman CYR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32F04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 xml:space="preserve">(зарегистрировано в Минюсте </w:t>
            </w:r>
            <w:r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25</w:t>
            </w:r>
            <w:r w:rsidRPr="00F32F04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.08.2014 рег.</w:t>
            </w:r>
            <w:r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32F04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№</w:t>
            </w:r>
            <w:r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32F04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33</w:t>
            </w:r>
            <w:r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772</w:t>
            </w:r>
            <w:r w:rsidRPr="00F32F04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)</w:t>
            </w:r>
            <w:r w:rsidRPr="00F32F04">
              <w:rPr>
                <w:rFonts w:ascii="Times New Roman CYR" w:eastAsiaTheme="minorHAnsi" w:hAnsi="Times New Roman CYR" w:cs="Times New Roman CYR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и приказом Министерства образования и науки от </w:t>
            </w:r>
            <w:r w:rsidRPr="00C3306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16 августа 2013 г. № 968.</w:t>
            </w:r>
          </w:p>
          <w:p w14:paraId="171EC1EA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jc w:val="right"/>
              <w:rPr>
                <w:b w:val="0"/>
                <w:sz w:val="24"/>
                <w:szCs w:val="24"/>
              </w:rPr>
            </w:pPr>
          </w:p>
          <w:p w14:paraId="1201E6F5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jc w:val="right"/>
              <w:rPr>
                <w:b w:val="0"/>
                <w:sz w:val="24"/>
                <w:szCs w:val="24"/>
              </w:rPr>
            </w:pPr>
          </w:p>
          <w:p w14:paraId="6E0608A5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jc w:val="right"/>
              <w:rPr>
                <w:b w:val="0"/>
                <w:sz w:val="24"/>
                <w:szCs w:val="24"/>
              </w:rPr>
            </w:pPr>
          </w:p>
          <w:p w14:paraId="78868473" w14:textId="77777777" w:rsidR="006D0631" w:rsidRPr="00AC0036" w:rsidRDefault="006D0631" w:rsidP="002733CC">
            <w:pPr>
              <w:pStyle w:val="130"/>
              <w:shd w:val="clear" w:color="auto" w:fill="auto"/>
              <w:spacing w:after="0" w:line="240" w:lineRule="auto"/>
              <w:jc w:val="right"/>
              <w:rPr>
                <w:b w:val="0"/>
                <w:sz w:val="24"/>
                <w:szCs w:val="24"/>
              </w:rPr>
            </w:pPr>
          </w:p>
          <w:p w14:paraId="5B943260" w14:textId="77777777" w:rsidR="006D0631" w:rsidRPr="00AC0036" w:rsidRDefault="006D0631" w:rsidP="002733CC">
            <w:pPr>
              <w:pStyle w:val="130"/>
              <w:shd w:val="clear" w:color="auto" w:fill="auto"/>
              <w:spacing w:after="0" w:line="240" w:lineRule="auto"/>
              <w:jc w:val="right"/>
              <w:rPr>
                <w:b w:val="0"/>
                <w:sz w:val="24"/>
                <w:szCs w:val="24"/>
              </w:rPr>
            </w:pPr>
          </w:p>
          <w:p w14:paraId="5F5D7DCA" w14:textId="77777777" w:rsidR="006D0631" w:rsidRPr="00AC0036" w:rsidRDefault="006D0631" w:rsidP="002733CC">
            <w:pPr>
              <w:pStyle w:val="130"/>
              <w:shd w:val="clear" w:color="auto" w:fill="auto"/>
              <w:spacing w:after="0" w:line="240" w:lineRule="auto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6D0631" w:rsidRPr="00AC0036" w14:paraId="40F05CC5" w14:textId="77777777" w:rsidTr="002733CC">
        <w:tc>
          <w:tcPr>
            <w:tcW w:w="5341" w:type="dxa"/>
            <w:gridSpan w:val="2"/>
          </w:tcPr>
          <w:p w14:paraId="0D3FB3E3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  <w:p w14:paraId="5FE4B3A0" w14:textId="45F3019E" w:rsidR="006D0631" w:rsidRPr="00E403D4" w:rsidRDefault="006D0631" w:rsidP="002733CC">
            <w:pPr>
              <w:pStyle w:val="13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</w:t>
            </w:r>
            <w:r w:rsidRPr="00E403D4">
              <w:rPr>
                <w:b w:val="0"/>
                <w:bCs w:val="0"/>
                <w:sz w:val="24"/>
                <w:szCs w:val="24"/>
              </w:rPr>
              <w:t>аместитель начальника Путевой машинной станции № 168  – структурного подразделения Свердловской дирекции по ремонту пути – структурного подразделения Центральной дирекции по ремонту пути – филиала ОАО «РЖД</w:t>
            </w:r>
          </w:p>
          <w:p w14:paraId="63CBE8C0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  <w:p w14:paraId="20ACEF9C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C0036">
              <w:rPr>
                <w:b w:val="0"/>
                <w:sz w:val="24"/>
                <w:szCs w:val="24"/>
              </w:rPr>
              <w:t>____________________</w:t>
            </w:r>
            <w:r>
              <w:rPr>
                <w:b w:val="0"/>
                <w:sz w:val="24"/>
                <w:szCs w:val="24"/>
              </w:rPr>
              <w:t xml:space="preserve"> / </w:t>
            </w:r>
            <w:r>
              <w:rPr>
                <w:b w:val="0"/>
                <w:sz w:val="24"/>
                <w:szCs w:val="24"/>
                <w:u w:val="single"/>
              </w:rPr>
              <w:t>В</w:t>
            </w:r>
            <w:r w:rsidRPr="00DE77EA">
              <w:rPr>
                <w:b w:val="0"/>
                <w:sz w:val="24"/>
                <w:szCs w:val="24"/>
                <w:u w:val="single"/>
              </w:rPr>
              <w:t>.</w:t>
            </w:r>
            <w:r>
              <w:rPr>
                <w:b w:val="0"/>
                <w:sz w:val="24"/>
                <w:szCs w:val="24"/>
                <w:u w:val="single"/>
              </w:rPr>
              <w:t>А. Шумихин</w:t>
            </w:r>
          </w:p>
          <w:p w14:paraId="2570EFB1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vertAlign w:val="superscript"/>
              </w:rPr>
              <w:t xml:space="preserve">                      </w:t>
            </w:r>
            <w:r w:rsidRPr="00DE77EA">
              <w:rPr>
                <w:b w:val="0"/>
                <w:sz w:val="24"/>
                <w:szCs w:val="24"/>
                <w:vertAlign w:val="superscript"/>
              </w:rPr>
              <w:t xml:space="preserve">Подпись    </w:t>
            </w:r>
            <w:r>
              <w:rPr>
                <w:b w:val="0"/>
                <w:sz w:val="24"/>
                <w:szCs w:val="24"/>
                <w:vertAlign w:val="superscript"/>
              </w:rPr>
              <w:t xml:space="preserve">                                  </w:t>
            </w:r>
            <w:r w:rsidRPr="00DE77EA">
              <w:rPr>
                <w:b w:val="0"/>
                <w:sz w:val="24"/>
                <w:szCs w:val="24"/>
                <w:vertAlign w:val="superscript"/>
              </w:rPr>
              <w:t xml:space="preserve">  ФИО</w:t>
            </w:r>
          </w:p>
          <w:p w14:paraId="78A81FBB" w14:textId="504393F7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  <w:u w:val="single"/>
              </w:rPr>
              <w:t>31</w:t>
            </w:r>
            <w:r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  <w:u w:val="single"/>
              </w:rPr>
              <w:t>августа</w:t>
            </w:r>
            <w:r>
              <w:rPr>
                <w:b w:val="0"/>
                <w:sz w:val="24"/>
                <w:szCs w:val="24"/>
              </w:rPr>
              <w:t xml:space="preserve"> 20</w:t>
            </w:r>
            <w:r>
              <w:rPr>
                <w:b w:val="0"/>
                <w:sz w:val="24"/>
                <w:szCs w:val="24"/>
                <w:u w:val="single"/>
              </w:rPr>
              <w:t>2</w:t>
            </w:r>
            <w:r w:rsidR="0093520C">
              <w:rPr>
                <w:b w:val="0"/>
                <w:sz w:val="24"/>
                <w:szCs w:val="24"/>
                <w:u w:val="single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14:paraId="64D63F3E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  <w:p w14:paraId="0A452689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  <w:p w14:paraId="19E416A9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265" w:type="dxa"/>
          </w:tcPr>
          <w:p w14:paraId="5E461068" w14:textId="77777777" w:rsidR="006D0631" w:rsidRDefault="006D0631" w:rsidP="002733CC">
            <w:pPr>
              <w:pStyle w:val="130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6D0631" w14:paraId="6F36F2E0" w14:textId="77777777" w:rsidTr="002733CC">
        <w:tc>
          <w:tcPr>
            <w:tcW w:w="5341" w:type="dxa"/>
            <w:gridSpan w:val="2"/>
          </w:tcPr>
          <w:p w14:paraId="6023B620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14:paraId="550ECB2E" w14:textId="77777777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  <w:p w14:paraId="33959095" w14:textId="77777777" w:rsidR="006D0631" w:rsidRPr="00E75340" w:rsidRDefault="006D0631" w:rsidP="002733CC">
            <w:pPr>
              <w:widowControl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Cs w:val="22"/>
                <w:lang w:eastAsia="en-US" w:bidi="ar-SA"/>
              </w:rPr>
            </w:pPr>
            <w:r w:rsidRPr="00E75340">
              <w:rPr>
                <w:rFonts w:ascii="Times New Roman CYR" w:eastAsiaTheme="minorHAnsi" w:hAnsi="Times New Roman CYR" w:cs="Times New Roman CYR"/>
                <w:szCs w:val="22"/>
                <w:lang w:eastAsia="en-US" w:bidi="ar-SA"/>
              </w:rPr>
              <w:t>СОГЛАСОВАНО</w:t>
            </w:r>
          </w:p>
          <w:p w14:paraId="0BD87B0D" w14:textId="77777777" w:rsidR="006D0631" w:rsidRDefault="006D0631" w:rsidP="002733CC">
            <w:pPr>
              <w:pStyle w:val="130"/>
              <w:spacing w:after="0" w:line="240" w:lineRule="auto"/>
              <w:rPr>
                <w:b w:val="0"/>
                <w:sz w:val="24"/>
                <w:szCs w:val="24"/>
              </w:rPr>
            </w:pPr>
            <w:r w:rsidRPr="00DE77EA">
              <w:rPr>
                <w:b w:val="0"/>
                <w:sz w:val="24"/>
                <w:szCs w:val="24"/>
              </w:rPr>
              <w:t xml:space="preserve">Заместитель директора по </w:t>
            </w:r>
            <w:r>
              <w:rPr>
                <w:b w:val="0"/>
                <w:sz w:val="24"/>
                <w:szCs w:val="24"/>
              </w:rPr>
              <w:t xml:space="preserve">научной работе </w:t>
            </w:r>
          </w:p>
          <w:p w14:paraId="0AF549D0" w14:textId="77777777" w:rsidR="006D0631" w:rsidRDefault="006D0631" w:rsidP="002733CC">
            <w:pPr>
              <w:pStyle w:val="130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 инновационному развитию</w:t>
            </w:r>
          </w:p>
          <w:p w14:paraId="7F1D6ADA" w14:textId="77777777" w:rsidR="006D0631" w:rsidRPr="00DE77EA" w:rsidRDefault="006D0631" w:rsidP="002733CC">
            <w:pPr>
              <w:pStyle w:val="130"/>
              <w:spacing w:after="0" w:line="240" w:lineRule="auto"/>
              <w:rPr>
                <w:b w:val="0"/>
                <w:sz w:val="24"/>
                <w:szCs w:val="24"/>
              </w:rPr>
            </w:pPr>
          </w:p>
          <w:p w14:paraId="2699398A" w14:textId="6A02BB92" w:rsidR="006D0631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______________ / </w:t>
            </w:r>
            <w:r w:rsidR="0016452F">
              <w:rPr>
                <w:b w:val="0"/>
                <w:sz w:val="24"/>
                <w:szCs w:val="24"/>
                <w:u w:val="single"/>
              </w:rPr>
              <w:t>О</w:t>
            </w:r>
            <w:r w:rsidRPr="00222016">
              <w:rPr>
                <w:b w:val="0"/>
                <w:sz w:val="24"/>
                <w:szCs w:val="24"/>
                <w:u w:val="single"/>
              </w:rPr>
              <w:t>.</w:t>
            </w:r>
            <w:r w:rsidR="0016452F">
              <w:rPr>
                <w:b w:val="0"/>
                <w:sz w:val="24"/>
                <w:szCs w:val="24"/>
                <w:u w:val="single"/>
              </w:rPr>
              <w:t>А.</w:t>
            </w:r>
            <w:r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="0016452F">
              <w:rPr>
                <w:b w:val="0"/>
                <w:sz w:val="24"/>
                <w:szCs w:val="24"/>
                <w:u w:val="single"/>
              </w:rPr>
              <w:t>Бузмакова</w:t>
            </w:r>
          </w:p>
          <w:p w14:paraId="5F411ED9" w14:textId="77777777" w:rsidR="006D0631" w:rsidRPr="00DE77EA" w:rsidRDefault="006D0631" w:rsidP="002733CC">
            <w:pPr>
              <w:pStyle w:val="130"/>
              <w:shd w:val="clear" w:color="auto" w:fill="auto"/>
              <w:tabs>
                <w:tab w:val="center" w:pos="2562"/>
              </w:tabs>
              <w:spacing w:after="0" w:line="240" w:lineRule="auto"/>
              <w:rPr>
                <w:b w:val="0"/>
                <w:sz w:val="24"/>
                <w:szCs w:val="24"/>
                <w:vertAlign w:val="superscript"/>
              </w:rPr>
            </w:pPr>
            <w:r>
              <w:rPr>
                <w:b w:val="0"/>
                <w:sz w:val="24"/>
                <w:szCs w:val="24"/>
                <w:vertAlign w:val="superscript"/>
              </w:rPr>
              <w:t xml:space="preserve">              </w:t>
            </w:r>
            <w:r w:rsidRPr="00DE77EA">
              <w:rPr>
                <w:b w:val="0"/>
                <w:sz w:val="24"/>
                <w:szCs w:val="24"/>
                <w:vertAlign w:val="superscript"/>
              </w:rPr>
              <w:t xml:space="preserve">Подпись    </w:t>
            </w:r>
            <w:r>
              <w:rPr>
                <w:b w:val="0"/>
                <w:sz w:val="24"/>
                <w:szCs w:val="24"/>
                <w:vertAlign w:val="superscript"/>
              </w:rPr>
              <w:t xml:space="preserve">                              </w:t>
            </w:r>
            <w:r w:rsidRPr="00DE77EA">
              <w:rPr>
                <w:b w:val="0"/>
                <w:sz w:val="24"/>
                <w:szCs w:val="24"/>
                <w:vertAlign w:val="superscript"/>
              </w:rPr>
              <w:t>ФИО</w:t>
            </w:r>
            <w:r w:rsidRPr="00DE77EA">
              <w:rPr>
                <w:b w:val="0"/>
                <w:sz w:val="24"/>
                <w:szCs w:val="24"/>
                <w:vertAlign w:val="superscript"/>
              </w:rPr>
              <w:tab/>
            </w:r>
          </w:p>
          <w:p w14:paraId="6049621E" w14:textId="798C3C3B" w:rsidR="006D0631" w:rsidRPr="008606EA" w:rsidRDefault="006D0631" w:rsidP="002733CC">
            <w:pPr>
              <w:pStyle w:val="130"/>
              <w:shd w:val="clear" w:color="auto" w:fill="auto"/>
              <w:tabs>
                <w:tab w:val="center" w:pos="256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  <w:u w:val="single"/>
              </w:rPr>
              <w:t>31</w:t>
            </w:r>
            <w:r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  <w:u w:val="single"/>
              </w:rPr>
              <w:t>августа</w:t>
            </w:r>
            <w:r>
              <w:rPr>
                <w:b w:val="0"/>
                <w:sz w:val="24"/>
                <w:szCs w:val="24"/>
              </w:rPr>
              <w:t xml:space="preserve"> 20</w:t>
            </w:r>
            <w:r>
              <w:rPr>
                <w:b w:val="0"/>
                <w:sz w:val="24"/>
                <w:szCs w:val="24"/>
                <w:u w:val="single"/>
              </w:rPr>
              <w:t>2</w:t>
            </w:r>
            <w:r w:rsidR="0093520C">
              <w:rPr>
                <w:b w:val="0"/>
                <w:sz w:val="24"/>
                <w:szCs w:val="24"/>
                <w:u w:val="single"/>
              </w:rPr>
              <w:t>2</w:t>
            </w:r>
            <w:r w:rsidRPr="00E403D4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4265" w:type="dxa"/>
          </w:tcPr>
          <w:p w14:paraId="7A45F954" w14:textId="77777777" w:rsidR="006D0631" w:rsidRDefault="006D0631" w:rsidP="002733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 w:bidi="ar-SA"/>
              </w:rPr>
            </w:pPr>
          </w:p>
          <w:p w14:paraId="697B02F3" w14:textId="77777777" w:rsidR="006D0631" w:rsidRDefault="006D0631" w:rsidP="002733CC">
            <w:pPr>
              <w:widowControl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 w:bidi="ar-SA"/>
              </w:rPr>
            </w:pPr>
          </w:p>
          <w:p w14:paraId="2F2D12CC" w14:textId="77777777" w:rsidR="006D0631" w:rsidRPr="008606EA" w:rsidRDefault="006D0631" w:rsidP="002733CC">
            <w:pPr>
              <w:pStyle w:val="1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</w:tbl>
    <w:p w14:paraId="068E6C0B" w14:textId="77777777" w:rsidR="00FA4684" w:rsidRPr="00CE7B74" w:rsidRDefault="00FA4684" w:rsidP="00FA4684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20D3A2BD" w14:textId="77777777" w:rsidR="00FA4684" w:rsidRPr="00003D0C" w:rsidRDefault="00FA4684" w:rsidP="00FA4684">
      <w:pPr>
        <w:jc w:val="both"/>
        <w:rPr>
          <w:rFonts w:ascii="Times New Roman" w:hAnsi="Times New Roman"/>
        </w:rPr>
      </w:pPr>
    </w:p>
    <w:p w14:paraId="7216DDBC" w14:textId="64C0650C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43F17CF6" w14:textId="2253D005" w:rsidR="00FA2CF8" w:rsidRDefault="00FA2CF8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72457486" w14:textId="77777777" w:rsidR="00FA4684" w:rsidRDefault="00FA4684" w:rsidP="006D0631">
      <w:pPr>
        <w:pStyle w:val="130"/>
        <w:shd w:val="clear" w:color="auto" w:fill="auto"/>
        <w:spacing w:after="0" w:line="240" w:lineRule="auto"/>
        <w:rPr>
          <w:sz w:val="24"/>
          <w:szCs w:val="24"/>
        </w:rPr>
      </w:pPr>
    </w:p>
    <w:p w14:paraId="6D942300" w14:textId="77777777" w:rsidR="00DD40D7" w:rsidRPr="0096587F" w:rsidRDefault="0096587F" w:rsidP="00DD40D7">
      <w:pPr>
        <w:widowControl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 w:bidi="ar-SA"/>
        </w:rPr>
      </w:pPr>
      <w:r w:rsidRPr="0096587F">
        <w:rPr>
          <w:rFonts w:ascii="Times New Roman CYR" w:eastAsiaTheme="minorHAnsi" w:hAnsi="Times New Roman CYR" w:cs="Times New Roman CYR"/>
          <w:b/>
          <w:sz w:val="28"/>
          <w:szCs w:val="28"/>
          <w:lang w:eastAsia="en-US" w:bidi="ar-SA"/>
        </w:rPr>
        <w:lastRenderedPageBreak/>
        <w:t>Содержание</w:t>
      </w:r>
    </w:p>
    <w:p w14:paraId="670FAD9C" w14:textId="77777777" w:rsidR="00DD40D7" w:rsidRDefault="00DD40D7" w:rsidP="0096587F">
      <w:pPr>
        <w:widowControl/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</w:pPr>
    </w:p>
    <w:p w14:paraId="5F842831" w14:textId="77777777" w:rsidR="00DD40D7" w:rsidRDefault="00DD40D7" w:rsidP="0096587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 xml:space="preserve">1. Паспорт программы </w:t>
      </w:r>
      <w:r w:rsidR="00385614"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Г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осударственной итоговой аттестации</w:t>
      </w:r>
      <w:r w:rsidR="0096587F"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 xml:space="preserve"> ………………. 4</w:t>
      </w:r>
    </w:p>
    <w:p w14:paraId="6C06B691" w14:textId="77777777" w:rsidR="00DD40D7" w:rsidRDefault="00DD40D7" w:rsidP="0096587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2. Характеристика профессиональной деятельности выпускников</w:t>
      </w:r>
      <w:r w:rsidR="0096587F"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 xml:space="preserve"> ………….. 5</w:t>
      </w:r>
    </w:p>
    <w:p w14:paraId="5896BF8D" w14:textId="77777777" w:rsidR="00DD40D7" w:rsidRDefault="00DD40D7" w:rsidP="0096587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3. Требования к результатам освоения программы подготовки специалистов среднего звена</w:t>
      </w:r>
      <w:r w:rsidR="0096587F"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 xml:space="preserve"> ……………………………………………………………………. 6</w:t>
      </w:r>
    </w:p>
    <w:p w14:paraId="2A3F6D33" w14:textId="77777777" w:rsidR="00DD40D7" w:rsidRDefault="00DD40D7" w:rsidP="0096587F">
      <w:pPr>
        <w:widowControl/>
        <w:autoSpaceDE w:val="0"/>
        <w:autoSpaceDN w:val="0"/>
        <w:adjustRightInd w:val="0"/>
        <w:spacing w:line="276" w:lineRule="auto"/>
        <w:jc w:val="both"/>
        <w:rPr>
          <w:rFonts w:ascii="System" w:eastAsiaTheme="minorHAnsi" w:hAnsi="System" w:cs="System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 xml:space="preserve">4. Условия реализации программы </w:t>
      </w:r>
      <w:r w:rsidR="00385614"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Г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осударственной итоговой аттестации</w:t>
      </w:r>
      <w:r w:rsidR="0096587F"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 xml:space="preserve"> … </w:t>
      </w:r>
      <w:r w:rsidR="00C81252"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8</w:t>
      </w:r>
    </w:p>
    <w:p w14:paraId="5E4D035C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4B86C55A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0C4DDAE0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21D27A4D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22AA94EC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051FD703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31884730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541FBFA6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61081A85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0EEE4AA5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66B245C0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602ABE39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62D08AFD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7570F688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09AEAB75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0CF45849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14EBA584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2F3966E3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482CD334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7AAF4954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319D1ABF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7317D558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74608781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363B477D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1B326858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77D9BAF4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76E60B50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724CF2D2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0D0C5EC0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2E9B93FD" w14:textId="77777777" w:rsidR="00FA4684" w:rsidRDefault="00FA4684" w:rsidP="00157A08">
      <w:pPr>
        <w:pStyle w:val="1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21891925" w14:textId="77777777" w:rsidR="00157A08" w:rsidRDefault="00157A08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239657D1" w14:textId="77777777" w:rsidR="00157A08" w:rsidRDefault="00157A08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59B3A951" w14:textId="77777777" w:rsidR="00157A08" w:rsidRDefault="00157A08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5C7371B3" w14:textId="77777777" w:rsidR="001674EF" w:rsidRDefault="001674EF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53DDC1BC" w14:textId="77777777" w:rsidR="001674EF" w:rsidRDefault="001674EF" w:rsidP="00306FFE">
      <w:pPr>
        <w:pStyle w:val="130"/>
        <w:shd w:val="clear" w:color="auto" w:fill="auto"/>
        <w:spacing w:after="120" w:line="276" w:lineRule="auto"/>
        <w:jc w:val="center"/>
        <w:rPr>
          <w:sz w:val="24"/>
          <w:szCs w:val="24"/>
        </w:rPr>
      </w:pPr>
    </w:p>
    <w:p w14:paraId="7D5E1DBD" w14:textId="77777777" w:rsidR="001674EF" w:rsidRDefault="001674EF" w:rsidP="00673BF7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bookmarkStart w:id="1" w:name="_Toc475094754"/>
      <w:bookmarkStart w:id="2" w:name="_Toc475094694"/>
    </w:p>
    <w:p w14:paraId="1EA7D0B3" w14:textId="77777777" w:rsidR="00F00A49" w:rsidRDefault="00F00A49" w:rsidP="00673BF7"/>
    <w:p w14:paraId="26FE3261" w14:textId="77777777" w:rsidR="00673BF7" w:rsidRPr="00673BF7" w:rsidRDefault="00673BF7" w:rsidP="00673BF7"/>
    <w:p w14:paraId="00DF746E" w14:textId="77777777" w:rsidR="00DD40D7" w:rsidRDefault="00006CD1" w:rsidP="00DD40D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525650869"/>
      <w:r w:rsidRPr="00AC0036">
        <w:rPr>
          <w:rFonts w:ascii="Times New Roman" w:hAnsi="Times New Roman" w:cs="Times New Roman"/>
          <w:color w:val="000000" w:themeColor="text1"/>
        </w:rPr>
        <w:lastRenderedPageBreak/>
        <w:t>1.</w:t>
      </w:r>
      <w:bookmarkEnd w:id="1"/>
      <w:bookmarkEnd w:id="2"/>
      <w:r w:rsidR="0096587F">
        <w:rPr>
          <w:rFonts w:ascii="Times New Roman" w:hAnsi="Times New Roman" w:cs="Times New Roman"/>
          <w:color w:val="000000" w:themeColor="text1"/>
        </w:rPr>
        <w:t xml:space="preserve"> </w:t>
      </w:r>
      <w:r w:rsidR="00DD40D7">
        <w:rPr>
          <w:rFonts w:ascii="Times New Roman" w:hAnsi="Times New Roman" w:cs="Times New Roman"/>
          <w:color w:val="000000" w:themeColor="text1"/>
        </w:rPr>
        <w:t>ПАСПОРТ ПРОГРАММЫ</w:t>
      </w:r>
      <w:bookmarkEnd w:id="3"/>
      <w:r w:rsidR="00DD40D7">
        <w:rPr>
          <w:rFonts w:ascii="Times New Roman" w:hAnsi="Times New Roman" w:cs="Times New Roman"/>
          <w:color w:val="000000" w:themeColor="text1"/>
        </w:rPr>
        <w:t xml:space="preserve"> </w:t>
      </w:r>
    </w:p>
    <w:p w14:paraId="1782547D" w14:textId="77777777" w:rsidR="00006CD1" w:rsidRDefault="00DD40D7" w:rsidP="00DD40D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525650870"/>
      <w:r>
        <w:rPr>
          <w:rFonts w:ascii="Times New Roman" w:hAnsi="Times New Roman" w:cs="Times New Roman"/>
          <w:color w:val="000000" w:themeColor="text1"/>
        </w:rPr>
        <w:t>ГОСУДАРСТВЕННОЙ ИТОГОВОЙ АТТЕСТАЦИИ</w:t>
      </w:r>
      <w:bookmarkEnd w:id="4"/>
    </w:p>
    <w:p w14:paraId="7DEFFF8C" w14:textId="77777777" w:rsidR="00DD40D7" w:rsidRDefault="00DD40D7" w:rsidP="00DD40D7">
      <w:pPr>
        <w:tabs>
          <w:tab w:val="left" w:pos="1219"/>
        </w:tabs>
        <w:spacing w:line="276" w:lineRule="auto"/>
        <w:jc w:val="both"/>
      </w:pPr>
    </w:p>
    <w:p w14:paraId="7B2B95C7" w14:textId="77777777" w:rsidR="00DD40D7" w:rsidRPr="00DD40D7" w:rsidRDefault="00DD40D7" w:rsidP="0096587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0D7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 Государственной итоговой аттестации</w:t>
      </w:r>
    </w:p>
    <w:p w14:paraId="521DFBE3" w14:textId="77777777" w:rsidR="00DD40D7" w:rsidRDefault="00DD40D7" w:rsidP="00CF1232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63551266" w14:textId="77777777" w:rsidR="00DD40D7" w:rsidRDefault="00DD40D7" w:rsidP="00CF1232">
      <w:pPr>
        <w:tabs>
          <w:tab w:val="left" w:pos="1219"/>
        </w:tabs>
        <w:spacing w:line="276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 xml:space="preserve">Программа Государственной итоговой аттестации </w:t>
      </w:r>
      <w:r w:rsidR="000C2B6C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–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 xml:space="preserve">является частью основной профессиональной образовательной программы среднего профессионального образования в соответствии с ФГОС. Составлена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Порядком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 xml:space="preserve">утвержденным Приказом Министерства образования и науки РФ </w:t>
      </w:r>
      <w:r w:rsidRPr="00C33067"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 w:bidi="ar-SA"/>
        </w:rPr>
        <w:t xml:space="preserve">от 16.08.2013 </w:t>
      </w:r>
      <w:r w:rsidRPr="00C3306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 968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 xml:space="preserve">по специальности: </w:t>
      </w:r>
    </w:p>
    <w:p w14:paraId="51AFB236" w14:textId="77777777" w:rsidR="00DD40D7" w:rsidRDefault="001674EF" w:rsidP="00E85690">
      <w:pPr>
        <w:tabs>
          <w:tab w:val="left" w:pos="1219"/>
        </w:tabs>
        <w:spacing w:line="276" w:lineRule="auto"/>
        <w:ind w:firstLine="709"/>
        <w:jc w:val="center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 w:bidi="ar-SA"/>
        </w:rPr>
      </w:pPr>
      <w:r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 w:bidi="ar-SA"/>
        </w:rPr>
        <w:t>08</w:t>
      </w:r>
      <w:r w:rsidR="00DD40D7" w:rsidRPr="00E85690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 w:bidi="ar-SA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 w:bidi="ar-SA"/>
        </w:rPr>
        <w:t>02</w:t>
      </w:r>
      <w:r w:rsidR="00DD40D7" w:rsidRPr="00E85690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 w:bidi="ar-SA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 w:bidi="ar-SA"/>
        </w:rPr>
        <w:t>10</w:t>
      </w:r>
      <w:r w:rsidR="00DD40D7" w:rsidRPr="00E85690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 w:bidi="ar-SA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 w:bidi="ar-SA"/>
        </w:rPr>
        <w:t>Строительство железных дорог, путь и путевое хозяйство</w:t>
      </w:r>
    </w:p>
    <w:p w14:paraId="5C54B5AE" w14:textId="77777777" w:rsidR="00E85690" w:rsidRPr="00E85690" w:rsidRDefault="00E85690" w:rsidP="00E85690">
      <w:pPr>
        <w:tabs>
          <w:tab w:val="left" w:pos="1219"/>
        </w:tabs>
        <w:spacing w:line="276" w:lineRule="auto"/>
        <w:ind w:firstLine="709"/>
        <w:jc w:val="center"/>
        <w:rPr>
          <w:rFonts w:ascii="Times New Roman CYR" w:eastAsiaTheme="minorHAnsi" w:hAnsi="Times New Roman CYR" w:cs="Times New Roman CYR"/>
          <w:sz w:val="28"/>
          <w:szCs w:val="28"/>
          <w:vertAlign w:val="superscript"/>
          <w:lang w:eastAsia="en-US" w:bidi="ar-SA"/>
        </w:rPr>
      </w:pPr>
      <w:r w:rsidRPr="00E85690">
        <w:rPr>
          <w:rFonts w:ascii="Times New Roman CYR" w:eastAsiaTheme="minorHAnsi" w:hAnsi="Times New Roman CYR" w:cs="Times New Roman CYR"/>
          <w:sz w:val="28"/>
          <w:szCs w:val="28"/>
          <w:vertAlign w:val="superscript"/>
          <w:lang w:eastAsia="en-US" w:bidi="ar-SA"/>
        </w:rPr>
        <w:t>(код, наименование специальности)</w:t>
      </w:r>
    </w:p>
    <w:p w14:paraId="38CABBEA" w14:textId="77777777" w:rsidR="00E85690" w:rsidRPr="00DD40D7" w:rsidRDefault="00E85690" w:rsidP="00C33067">
      <w:pPr>
        <w:tabs>
          <w:tab w:val="left" w:pos="1219"/>
        </w:tabs>
        <w:spacing w:line="276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</w:pPr>
      <w:r w:rsidRPr="00E85690"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обеспечивает проведение государ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 xml:space="preserve">ственной итоговой аттестации по </w:t>
      </w:r>
      <w:r w:rsidRPr="00E85690"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образовательным программам среднего профессионального образования.</w:t>
      </w:r>
    </w:p>
    <w:p w14:paraId="5497C278" w14:textId="77777777" w:rsidR="00E85690" w:rsidRDefault="00E85690" w:rsidP="00E85690">
      <w:pPr>
        <w:tabs>
          <w:tab w:val="left" w:pos="1219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D0C53DA" w14:textId="77777777" w:rsidR="00DD40D7" w:rsidRPr="00E85690" w:rsidRDefault="00E85690" w:rsidP="00E85690">
      <w:pPr>
        <w:tabs>
          <w:tab w:val="left" w:pos="1219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569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56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DD40D7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14:paraId="3CF9BF5E" w14:textId="77777777" w:rsidR="00E85690" w:rsidRDefault="00E85690" w:rsidP="00E85690">
      <w:pPr>
        <w:tabs>
          <w:tab w:val="left" w:pos="1219"/>
        </w:tabs>
        <w:spacing w:line="276" w:lineRule="auto"/>
        <w:ind w:firstLine="709"/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</w:pPr>
    </w:p>
    <w:p w14:paraId="542F4593" w14:textId="77777777" w:rsidR="00DD40D7" w:rsidRDefault="00E85690" w:rsidP="00E85690">
      <w:pPr>
        <w:tabs>
          <w:tab w:val="left" w:pos="1219"/>
        </w:tabs>
        <w:spacing w:line="276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Определение соответствия результатов освоения обучающимися образовательных программ среднего профессионального образования требованиям ФГОС среднего профессионального образования.</w:t>
      </w:r>
    </w:p>
    <w:p w14:paraId="348CFCBB" w14:textId="77777777" w:rsidR="00E85690" w:rsidRDefault="00E85690" w:rsidP="00E85690">
      <w:pPr>
        <w:tabs>
          <w:tab w:val="left" w:pos="1219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FC87418" w14:textId="77777777" w:rsidR="00E85690" w:rsidRDefault="00E85690" w:rsidP="00E85690">
      <w:pPr>
        <w:tabs>
          <w:tab w:val="left" w:pos="1219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5690">
        <w:rPr>
          <w:rFonts w:ascii="Times New Roman" w:hAnsi="Times New Roman" w:cs="Times New Roman"/>
          <w:b/>
          <w:sz w:val="28"/>
          <w:szCs w:val="28"/>
        </w:rPr>
        <w:t>1.3 Формы Госуд</w:t>
      </w:r>
      <w:r>
        <w:rPr>
          <w:rFonts w:ascii="Times New Roman" w:hAnsi="Times New Roman" w:cs="Times New Roman"/>
          <w:b/>
          <w:sz w:val="28"/>
          <w:szCs w:val="28"/>
        </w:rPr>
        <w:t>арственной итоговой аттестации</w:t>
      </w:r>
    </w:p>
    <w:p w14:paraId="681A6E3F" w14:textId="77777777" w:rsidR="00E85690" w:rsidRDefault="00E85690" w:rsidP="00E85690">
      <w:pPr>
        <w:tabs>
          <w:tab w:val="left" w:pos="1219"/>
        </w:tabs>
        <w:spacing w:line="276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</w:pPr>
    </w:p>
    <w:p w14:paraId="59044332" w14:textId="77777777" w:rsidR="00E85690" w:rsidRDefault="00E85690" w:rsidP="00E85690">
      <w:pPr>
        <w:tabs>
          <w:tab w:val="left" w:pos="1219"/>
        </w:tabs>
        <w:spacing w:line="276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Защита выпускной квалификационной работы (дипломный проект/дипломная работа), демонстрационный экзамен.</w:t>
      </w:r>
    </w:p>
    <w:p w14:paraId="1392CCFA" w14:textId="77777777" w:rsidR="00E85690" w:rsidRDefault="00E85690" w:rsidP="00E85690">
      <w:pPr>
        <w:tabs>
          <w:tab w:val="left" w:pos="1219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1CE574F" w14:textId="77777777" w:rsidR="00E85690" w:rsidRDefault="00E85690" w:rsidP="00E85690">
      <w:pPr>
        <w:tabs>
          <w:tab w:val="left" w:pos="1219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5690">
        <w:rPr>
          <w:rFonts w:ascii="Times New Roman" w:hAnsi="Times New Roman" w:cs="Times New Roman"/>
          <w:b/>
          <w:sz w:val="28"/>
          <w:szCs w:val="28"/>
        </w:rPr>
        <w:t>1.4 Сроки подготовки и проведении Государственной итоговой аттестации</w:t>
      </w:r>
    </w:p>
    <w:p w14:paraId="63F825EC" w14:textId="77777777" w:rsidR="00E75340" w:rsidRDefault="00E75340" w:rsidP="00E85690">
      <w:pPr>
        <w:tabs>
          <w:tab w:val="left" w:pos="1219"/>
        </w:tabs>
        <w:spacing w:line="276" w:lineRule="auto"/>
        <w:ind w:firstLine="709"/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</w:pPr>
    </w:p>
    <w:p w14:paraId="41D3BFBB" w14:textId="77777777" w:rsidR="00E85690" w:rsidRDefault="00E85690" w:rsidP="00E85690">
      <w:pPr>
        <w:tabs>
          <w:tab w:val="left" w:pos="1219"/>
        </w:tabs>
        <w:spacing w:line="276" w:lineRule="auto"/>
        <w:ind w:firstLine="709"/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В соответствии с графиком учебного процесса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48"/>
        <w:gridCol w:w="2759"/>
        <w:gridCol w:w="2738"/>
      </w:tblGrid>
      <w:tr w:rsidR="00E85690" w14:paraId="1F7F16DA" w14:textId="77777777" w:rsidTr="00F00A49">
        <w:tc>
          <w:tcPr>
            <w:tcW w:w="3936" w:type="dxa"/>
            <w:vAlign w:val="center"/>
          </w:tcPr>
          <w:p w14:paraId="736F301D" w14:textId="77777777" w:rsidR="00E85690" w:rsidRPr="00E85690" w:rsidRDefault="00E85690" w:rsidP="00F00A49">
            <w:pPr>
              <w:tabs>
                <w:tab w:val="left" w:pos="121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690">
              <w:rPr>
                <w:rFonts w:ascii="Times New Roman" w:hAnsi="Times New Roman" w:cs="Times New Roman"/>
                <w:sz w:val="28"/>
                <w:szCs w:val="28"/>
              </w:rPr>
              <w:t>Этап ГИА</w:t>
            </w:r>
          </w:p>
        </w:tc>
        <w:tc>
          <w:tcPr>
            <w:tcW w:w="2835" w:type="dxa"/>
            <w:vAlign w:val="center"/>
          </w:tcPr>
          <w:p w14:paraId="0B95B7CF" w14:textId="77777777" w:rsidR="00E85690" w:rsidRPr="00E85690" w:rsidRDefault="00BB465E" w:rsidP="00F00A49">
            <w:pPr>
              <w:tabs>
                <w:tab w:val="left" w:pos="121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2800" w:type="dxa"/>
            <w:vAlign w:val="center"/>
          </w:tcPr>
          <w:p w14:paraId="09B929A3" w14:textId="77777777" w:rsidR="00E85690" w:rsidRPr="00E85690" w:rsidRDefault="00BB465E" w:rsidP="00F00A49">
            <w:pPr>
              <w:tabs>
                <w:tab w:val="left" w:pos="121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</w:tr>
      <w:tr w:rsidR="00E85690" w14:paraId="06D2D2B5" w14:textId="77777777" w:rsidTr="00F00A49">
        <w:tc>
          <w:tcPr>
            <w:tcW w:w="3936" w:type="dxa"/>
            <w:vAlign w:val="center"/>
          </w:tcPr>
          <w:p w14:paraId="699C6B5B" w14:textId="77777777" w:rsidR="00E85690" w:rsidRPr="00BB465E" w:rsidRDefault="00BB465E" w:rsidP="00F00A49">
            <w:pPr>
              <w:tabs>
                <w:tab w:val="left" w:pos="12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5E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выпускной квалификационной работы</w:t>
            </w:r>
          </w:p>
        </w:tc>
        <w:tc>
          <w:tcPr>
            <w:tcW w:w="2835" w:type="dxa"/>
            <w:vAlign w:val="center"/>
          </w:tcPr>
          <w:p w14:paraId="30CF6ACF" w14:textId="77777777" w:rsidR="00E85690" w:rsidRPr="00BB465E" w:rsidRDefault="00BB465E" w:rsidP="00F00A49">
            <w:pPr>
              <w:tabs>
                <w:tab w:val="left" w:pos="121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5E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  <w:tc>
          <w:tcPr>
            <w:tcW w:w="2800" w:type="dxa"/>
            <w:vAlign w:val="center"/>
          </w:tcPr>
          <w:p w14:paraId="20415E7E" w14:textId="77777777" w:rsidR="00E85690" w:rsidRPr="00BB465E" w:rsidRDefault="00BB465E" w:rsidP="00F00A49">
            <w:pPr>
              <w:tabs>
                <w:tab w:val="left" w:pos="121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B4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05-14.06</w:t>
            </w:r>
          </w:p>
        </w:tc>
      </w:tr>
      <w:tr w:rsidR="00E85690" w14:paraId="1E5D4072" w14:textId="77777777" w:rsidTr="00F00A49">
        <w:tc>
          <w:tcPr>
            <w:tcW w:w="3936" w:type="dxa"/>
            <w:vAlign w:val="center"/>
          </w:tcPr>
          <w:p w14:paraId="60EA0F71" w14:textId="77777777" w:rsidR="00E85690" w:rsidRDefault="00BB465E" w:rsidP="00F00A49">
            <w:pPr>
              <w:tabs>
                <w:tab w:val="left" w:pos="12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65E">
              <w:rPr>
                <w:rFonts w:ascii="Times New Roman" w:hAnsi="Times New Roman" w:cs="Times New Roman"/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2835" w:type="dxa"/>
            <w:vAlign w:val="center"/>
          </w:tcPr>
          <w:p w14:paraId="0E5F49E8" w14:textId="77777777" w:rsidR="00E85690" w:rsidRPr="00BB465E" w:rsidRDefault="00BB465E" w:rsidP="00F00A49">
            <w:pPr>
              <w:tabs>
                <w:tab w:val="left" w:pos="121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5E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2800" w:type="dxa"/>
            <w:vAlign w:val="center"/>
          </w:tcPr>
          <w:p w14:paraId="78A2F350" w14:textId="77777777" w:rsidR="00E85690" w:rsidRPr="00BB465E" w:rsidRDefault="00BB465E" w:rsidP="00F00A49">
            <w:pPr>
              <w:tabs>
                <w:tab w:val="left" w:pos="121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B4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06-28.06</w:t>
            </w:r>
          </w:p>
        </w:tc>
      </w:tr>
    </w:tbl>
    <w:p w14:paraId="7A7E1CF8" w14:textId="77777777" w:rsidR="00F32F04" w:rsidRDefault="00F32F04" w:rsidP="00F32F04">
      <w:pPr>
        <w:tabs>
          <w:tab w:val="left" w:pos="1219"/>
        </w:tabs>
        <w:spacing w:line="276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</w:pPr>
    </w:p>
    <w:p w14:paraId="532A41D7" w14:textId="77777777" w:rsidR="00E85690" w:rsidRPr="00F32F04" w:rsidRDefault="00F32F04" w:rsidP="00F32F04">
      <w:pPr>
        <w:tabs>
          <w:tab w:val="left" w:pos="1219"/>
        </w:tabs>
        <w:spacing w:line="276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</w:pPr>
      <w:r w:rsidRPr="00F32F04"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lastRenderedPageBreak/>
        <w:t>Тематика ВКР соответствует содержанию одного или нескольких профессиональных модулей, входящих в ОМ СПО. Темы ВКР утверждаются после предварительного положительного заключения работодателей. Студенту предоставляется право выбора темы ВКР, в том числе предложения своей тематики, с обоснованием целесообразности ее разработки для практического применения.</w:t>
      </w:r>
    </w:p>
    <w:p w14:paraId="172CB6BD" w14:textId="77777777" w:rsidR="00DA77D3" w:rsidRDefault="00DA77D3" w:rsidP="00E85690">
      <w:pPr>
        <w:tabs>
          <w:tab w:val="left" w:pos="1219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96B3E23" w14:textId="77777777" w:rsidR="00DA77D3" w:rsidRDefault="00DA77D3" w:rsidP="001C1BAB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5" w:name="_Toc475094918"/>
      <w:r>
        <w:rPr>
          <w:rFonts w:ascii="Times New Roman" w:hAnsi="Times New Roman" w:cs="Times New Roman"/>
          <w:color w:val="000000" w:themeColor="text1"/>
        </w:rPr>
        <w:t>2</w:t>
      </w:r>
      <w:r w:rsidRPr="00AC0036">
        <w:rPr>
          <w:rFonts w:ascii="Times New Roman" w:hAnsi="Times New Roman" w:cs="Times New Roman"/>
          <w:color w:val="000000" w:themeColor="text1"/>
        </w:rPr>
        <w:t>.</w:t>
      </w:r>
      <w:bookmarkEnd w:id="5"/>
      <w:r w:rsidR="00F00A4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Характеристика профессиональной деятельности выпускников</w:t>
      </w:r>
    </w:p>
    <w:p w14:paraId="123B9784" w14:textId="77777777" w:rsidR="00DA77D3" w:rsidRPr="00AC0036" w:rsidRDefault="00DA77D3" w:rsidP="00DA77D3"/>
    <w:p w14:paraId="13304B6B" w14:textId="77777777" w:rsidR="00DA77D3" w:rsidRPr="006A60BA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0BA">
        <w:rPr>
          <w:rFonts w:ascii="Times New Roman" w:hAnsi="Times New Roman" w:cs="Times New Roman"/>
          <w:sz w:val="28"/>
          <w:szCs w:val="28"/>
        </w:rPr>
        <w:t>В соответствии с ФГОС специальности</w:t>
      </w:r>
      <w:r w:rsidR="00F00A49">
        <w:rPr>
          <w:rFonts w:ascii="Times New Roman" w:hAnsi="Times New Roman" w:cs="Times New Roman"/>
          <w:sz w:val="28"/>
          <w:szCs w:val="28"/>
        </w:rPr>
        <w:t>.</w:t>
      </w:r>
    </w:p>
    <w:p w14:paraId="3EC9FEA5" w14:textId="77777777" w:rsidR="00DA77D3" w:rsidRPr="006A60BA" w:rsidRDefault="00DA77D3" w:rsidP="00DA77D3">
      <w:p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AD150" w14:textId="77777777" w:rsidR="00DA77D3" w:rsidRPr="006A60BA" w:rsidRDefault="00DA77D3" w:rsidP="001C1BAB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0BA">
        <w:rPr>
          <w:rFonts w:ascii="Times New Roman" w:hAnsi="Times New Roman" w:cs="Times New Roman"/>
          <w:b/>
          <w:sz w:val="28"/>
          <w:szCs w:val="28"/>
        </w:rPr>
        <w:t>2.1 Область профессиональной деятельности выпускников</w:t>
      </w:r>
    </w:p>
    <w:p w14:paraId="797CCDF0" w14:textId="77777777" w:rsidR="00DA77D3" w:rsidRDefault="00DA77D3" w:rsidP="00DA77D3">
      <w:p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57543" w14:textId="77777777" w:rsidR="00DA77D3" w:rsidRDefault="00DA77D3" w:rsidP="00F00A4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60BA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</w:t>
      </w:r>
      <w:r w:rsidR="00F00A49" w:rsidRPr="00F00A49">
        <w:rPr>
          <w:rFonts w:ascii="Times New Roman" w:hAnsi="Times New Roman" w:cs="Times New Roman"/>
          <w:sz w:val="28"/>
          <w:szCs w:val="28"/>
        </w:rPr>
        <w:t>изыскания, проектирование и строительство железных дорог и сооружений путевого хозяйства; текущее содержание, ремонт и реконструкция железнодорожного пути и сооружений; организация ремонта железнодорожного пути и сооружений.</w:t>
      </w:r>
    </w:p>
    <w:p w14:paraId="3AA05598" w14:textId="77777777" w:rsidR="00DA77D3" w:rsidRPr="006A60BA" w:rsidRDefault="00DA77D3" w:rsidP="00DA77D3">
      <w:p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08249" w14:textId="77777777" w:rsidR="00DA77D3" w:rsidRPr="006A60BA" w:rsidRDefault="00DA77D3" w:rsidP="001C1BAB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0B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A60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Объектами профессиональной деятельности выпускников являются</w:t>
      </w:r>
    </w:p>
    <w:p w14:paraId="1292EABC" w14:textId="77777777" w:rsidR="00DA77D3" w:rsidRPr="006A60BA" w:rsidRDefault="00DA77D3" w:rsidP="00DA77D3">
      <w:p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3FB53" w14:textId="77777777" w:rsidR="00DA77D3" w:rsidRPr="006A60BA" w:rsidRDefault="00DA77D3" w:rsidP="00DA77D3">
      <w:p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BA">
        <w:rPr>
          <w:rFonts w:ascii="Times New Roman" w:hAnsi="Times New Roman" w:cs="Times New Roman"/>
          <w:sz w:val="28"/>
          <w:szCs w:val="28"/>
        </w:rPr>
        <w:tab/>
        <w:t>Объектами профессиональной деятельности выпускников являются:</w:t>
      </w:r>
    </w:p>
    <w:p w14:paraId="300D6E81" w14:textId="77777777" w:rsidR="00DA77D3" w:rsidRPr="00745625" w:rsidRDefault="00745625" w:rsidP="006665EF">
      <w:pPr>
        <w:pStyle w:val="a9"/>
        <w:numPr>
          <w:ilvl w:val="0"/>
          <w:numId w:val="10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625">
        <w:rPr>
          <w:rFonts w:ascii="Times New Roman" w:hAnsi="Times New Roman" w:cs="Times New Roman"/>
          <w:sz w:val="28"/>
          <w:szCs w:val="28"/>
        </w:rPr>
        <w:t>геодезические работы при изысканиях</w:t>
      </w:r>
      <w:r w:rsidR="00DA77D3" w:rsidRPr="00745625">
        <w:rPr>
          <w:rFonts w:ascii="Times New Roman" w:hAnsi="Times New Roman" w:cs="Times New Roman"/>
          <w:sz w:val="28"/>
          <w:szCs w:val="28"/>
        </w:rPr>
        <w:t>;</w:t>
      </w:r>
    </w:p>
    <w:p w14:paraId="0E550C0E" w14:textId="77777777" w:rsidR="00DA77D3" w:rsidRPr="00745625" w:rsidRDefault="00745625" w:rsidP="006665EF">
      <w:pPr>
        <w:pStyle w:val="a9"/>
        <w:numPr>
          <w:ilvl w:val="0"/>
          <w:numId w:val="10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625">
        <w:rPr>
          <w:rFonts w:ascii="Times New Roman" w:hAnsi="Times New Roman" w:cs="Times New Roman"/>
          <w:sz w:val="28"/>
          <w:szCs w:val="28"/>
        </w:rPr>
        <w:t>строительство железных дорог</w:t>
      </w:r>
      <w:r w:rsidR="00DA77D3" w:rsidRPr="00745625">
        <w:rPr>
          <w:rFonts w:ascii="Times New Roman" w:hAnsi="Times New Roman" w:cs="Times New Roman"/>
          <w:sz w:val="28"/>
          <w:szCs w:val="28"/>
        </w:rPr>
        <w:t>;</w:t>
      </w:r>
    </w:p>
    <w:p w14:paraId="6FBC299C" w14:textId="77777777" w:rsidR="00DA77D3" w:rsidRPr="00745625" w:rsidRDefault="00745625" w:rsidP="006665EF">
      <w:pPr>
        <w:pStyle w:val="a9"/>
        <w:numPr>
          <w:ilvl w:val="0"/>
          <w:numId w:val="10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625">
        <w:rPr>
          <w:rFonts w:ascii="Times New Roman" w:hAnsi="Times New Roman" w:cs="Times New Roman"/>
          <w:sz w:val="28"/>
          <w:szCs w:val="28"/>
        </w:rPr>
        <w:t>эксплуатация железнодорожного пути</w:t>
      </w:r>
      <w:r w:rsidR="00DA77D3" w:rsidRPr="00745625">
        <w:rPr>
          <w:rFonts w:ascii="Times New Roman" w:hAnsi="Times New Roman" w:cs="Times New Roman"/>
          <w:sz w:val="28"/>
          <w:szCs w:val="28"/>
        </w:rPr>
        <w:t>;</w:t>
      </w:r>
    </w:p>
    <w:p w14:paraId="20952C2D" w14:textId="77777777" w:rsidR="00DA77D3" w:rsidRPr="00745625" w:rsidRDefault="00745625" w:rsidP="006665EF">
      <w:pPr>
        <w:pStyle w:val="a9"/>
        <w:numPr>
          <w:ilvl w:val="0"/>
          <w:numId w:val="10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625">
        <w:rPr>
          <w:rFonts w:ascii="Times New Roman" w:hAnsi="Times New Roman" w:cs="Times New Roman"/>
          <w:sz w:val="28"/>
          <w:szCs w:val="28"/>
        </w:rPr>
        <w:t>технология обслуживания и строительства железнодорожного пути и сооружений;</w:t>
      </w:r>
    </w:p>
    <w:p w14:paraId="15CC8069" w14:textId="77777777" w:rsidR="00DA77D3" w:rsidRPr="00745625" w:rsidRDefault="00745625" w:rsidP="006665EF">
      <w:pPr>
        <w:pStyle w:val="a9"/>
        <w:numPr>
          <w:ilvl w:val="0"/>
          <w:numId w:val="10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625">
        <w:rPr>
          <w:rFonts w:ascii="Times New Roman" w:hAnsi="Times New Roman" w:cs="Times New Roman"/>
          <w:sz w:val="28"/>
          <w:szCs w:val="28"/>
        </w:rPr>
        <w:t>средства диагностики железнодорожного пути и сооружений;</w:t>
      </w:r>
    </w:p>
    <w:p w14:paraId="6166E940" w14:textId="77777777" w:rsidR="00DA77D3" w:rsidRPr="00745625" w:rsidRDefault="00745625" w:rsidP="006665EF">
      <w:pPr>
        <w:pStyle w:val="a9"/>
        <w:numPr>
          <w:ilvl w:val="0"/>
          <w:numId w:val="10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625">
        <w:rPr>
          <w:rFonts w:ascii="Times New Roman" w:hAnsi="Times New Roman" w:cs="Times New Roman"/>
          <w:sz w:val="28"/>
          <w:szCs w:val="28"/>
        </w:rPr>
        <w:t>процессы управления первичными трудовыми коллективами</w:t>
      </w:r>
      <w:r w:rsidR="00DA77D3" w:rsidRPr="00745625">
        <w:rPr>
          <w:rFonts w:ascii="Times New Roman" w:hAnsi="Times New Roman" w:cs="Times New Roman"/>
          <w:sz w:val="28"/>
          <w:szCs w:val="28"/>
        </w:rPr>
        <w:t>;</w:t>
      </w:r>
    </w:p>
    <w:p w14:paraId="440F236D" w14:textId="77777777" w:rsidR="00DA77D3" w:rsidRPr="00745625" w:rsidRDefault="00DA77D3" w:rsidP="006665EF">
      <w:pPr>
        <w:pStyle w:val="a9"/>
        <w:numPr>
          <w:ilvl w:val="0"/>
          <w:numId w:val="10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625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14:paraId="13CEEB03" w14:textId="77777777" w:rsidR="00DA77D3" w:rsidRPr="006A60BA" w:rsidRDefault="00DA77D3" w:rsidP="00DA77D3">
      <w:p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A8079" w14:textId="77777777" w:rsidR="00DA77D3" w:rsidRPr="006A60BA" w:rsidRDefault="00DA77D3" w:rsidP="00385614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0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Pr="006A60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Техник готовится к следующим видам деятельности</w:t>
      </w:r>
    </w:p>
    <w:p w14:paraId="07BF6625" w14:textId="77777777" w:rsidR="00DA77D3" w:rsidRDefault="00DA77D3" w:rsidP="00DA77D3">
      <w:p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E5828" w14:textId="77777777" w:rsidR="00F22B67" w:rsidRDefault="00F22B67" w:rsidP="006665EF">
      <w:pPr>
        <w:pStyle w:val="a9"/>
        <w:numPr>
          <w:ilvl w:val="0"/>
          <w:numId w:val="5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32"/>
      <w:r w:rsidRPr="00F22B67">
        <w:rPr>
          <w:rFonts w:ascii="Times New Roman" w:hAnsi="Times New Roman" w:cs="Times New Roman"/>
          <w:sz w:val="28"/>
          <w:szCs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 w:rsidR="001A65DE">
        <w:rPr>
          <w:rFonts w:ascii="Times New Roman" w:hAnsi="Times New Roman" w:cs="Times New Roman"/>
          <w:sz w:val="28"/>
          <w:szCs w:val="28"/>
        </w:rPr>
        <w:t>.</w:t>
      </w:r>
    </w:p>
    <w:p w14:paraId="2548D1A5" w14:textId="77777777" w:rsidR="00F22B67" w:rsidRDefault="00F22B67" w:rsidP="006665EF">
      <w:pPr>
        <w:pStyle w:val="a9"/>
        <w:numPr>
          <w:ilvl w:val="0"/>
          <w:numId w:val="5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33"/>
      <w:bookmarkEnd w:id="6"/>
      <w:r w:rsidRPr="00F22B67">
        <w:rPr>
          <w:rFonts w:ascii="Times New Roman" w:hAnsi="Times New Roman" w:cs="Times New Roman"/>
          <w:sz w:val="28"/>
          <w:szCs w:val="28"/>
        </w:rPr>
        <w:lastRenderedPageBreak/>
        <w:t>Строительство железных дорог, ремонт и текущее содержание железнодорожного пути</w:t>
      </w:r>
      <w:r w:rsidR="001A65DE">
        <w:rPr>
          <w:rFonts w:ascii="Times New Roman" w:hAnsi="Times New Roman" w:cs="Times New Roman"/>
          <w:sz w:val="28"/>
          <w:szCs w:val="28"/>
        </w:rPr>
        <w:t>.</w:t>
      </w:r>
    </w:p>
    <w:p w14:paraId="759F7BFB" w14:textId="77777777" w:rsidR="00F22B67" w:rsidRDefault="00F22B67" w:rsidP="006665EF">
      <w:pPr>
        <w:pStyle w:val="a9"/>
        <w:numPr>
          <w:ilvl w:val="0"/>
          <w:numId w:val="5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34"/>
      <w:bookmarkEnd w:id="7"/>
      <w:r w:rsidRPr="00F22B67">
        <w:rPr>
          <w:rFonts w:ascii="Times New Roman" w:hAnsi="Times New Roman" w:cs="Times New Roman"/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  <w:r w:rsidR="001A65DE">
        <w:rPr>
          <w:rFonts w:ascii="Times New Roman" w:hAnsi="Times New Roman" w:cs="Times New Roman"/>
          <w:sz w:val="28"/>
          <w:szCs w:val="28"/>
        </w:rPr>
        <w:t>.</w:t>
      </w:r>
      <w:r w:rsidRPr="00F22B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4529C" w14:textId="77777777" w:rsidR="00815C85" w:rsidRDefault="00815C85" w:rsidP="00815C85">
      <w:pPr>
        <w:pStyle w:val="a9"/>
        <w:numPr>
          <w:ilvl w:val="0"/>
          <w:numId w:val="5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35"/>
      <w:bookmarkEnd w:id="8"/>
      <w:r w:rsidRPr="00815C85">
        <w:rPr>
          <w:rFonts w:ascii="Times New Roman" w:hAnsi="Times New Roman" w:cs="Times New Roman"/>
          <w:sz w:val="28"/>
          <w:szCs w:val="28"/>
        </w:rPr>
        <w:t>Участие в организации деятельности структурного подразделения</w:t>
      </w:r>
      <w:bookmarkEnd w:id="9"/>
      <w:r w:rsidR="001A65DE">
        <w:rPr>
          <w:rFonts w:ascii="Times New Roman" w:hAnsi="Times New Roman" w:cs="Times New Roman"/>
          <w:sz w:val="28"/>
          <w:szCs w:val="28"/>
        </w:rPr>
        <w:t>.</w:t>
      </w:r>
    </w:p>
    <w:p w14:paraId="5DC1D90D" w14:textId="77777777" w:rsidR="00DA77D3" w:rsidRPr="00815C85" w:rsidRDefault="00815C85" w:rsidP="00815C85">
      <w:pPr>
        <w:pStyle w:val="a9"/>
        <w:numPr>
          <w:ilvl w:val="0"/>
          <w:numId w:val="5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85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1A65DE">
        <w:rPr>
          <w:rFonts w:ascii="Times New Roman" w:hAnsi="Times New Roman" w:cs="Times New Roman"/>
          <w:sz w:val="28"/>
          <w:szCs w:val="28"/>
        </w:rPr>
        <w:t>.</w:t>
      </w:r>
    </w:p>
    <w:p w14:paraId="70B0B245" w14:textId="77777777" w:rsidR="00DA77D3" w:rsidRPr="002D40D9" w:rsidRDefault="00DA77D3" w:rsidP="00385614">
      <w:pPr>
        <w:pStyle w:val="1"/>
        <w:ind w:firstLine="709"/>
        <w:rPr>
          <w:rFonts w:ascii="Times New Roman" w:hAnsi="Times New Roman" w:cs="Times New Roman"/>
          <w:color w:val="auto"/>
        </w:rPr>
      </w:pPr>
      <w:r w:rsidRPr="002D40D9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.</w:t>
      </w:r>
      <w:r w:rsidRPr="002D40D9">
        <w:rPr>
          <w:rFonts w:ascii="Times New Roman" w:hAnsi="Times New Roman" w:cs="Times New Roman"/>
          <w:color w:val="auto"/>
        </w:rPr>
        <w:t xml:space="preserve"> Требования к результатам освоения программы подготовки специалистов среднего звена</w:t>
      </w:r>
    </w:p>
    <w:p w14:paraId="45B3FD26" w14:textId="77777777" w:rsidR="00DA77D3" w:rsidRDefault="00DA77D3" w:rsidP="00DA77D3">
      <w:p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36CDA" w14:textId="77777777" w:rsidR="00DA77D3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 должен обладать общими компетенциями, включающими в себя способность:</w:t>
      </w:r>
    </w:p>
    <w:p w14:paraId="0F73BD11" w14:textId="77777777" w:rsidR="00DA77D3" w:rsidRPr="002D40D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11"/>
      <w:r w:rsidRPr="002D40D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628EECB" w14:textId="77777777" w:rsidR="00DA77D3" w:rsidRPr="002D40D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12"/>
      <w:bookmarkEnd w:id="10"/>
      <w:r w:rsidRPr="002D40D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B5DD5BC" w14:textId="77777777" w:rsidR="00DA77D3" w:rsidRPr="002D40D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13"/>
      <w:bookmarkEnd w:id="11"/>
      <w:r w:rsidRPr="002D40D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69DD6E07" w14:textId="77777777" w:rsidR="00DA77D3" w:rsidRPr="002D40D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14"/>
      <w:bookmarkEnd w:id="12"/>
      <w:r w:rsidRPr="002D40D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ED2EF7C" w14:textId="77777777" w:rsidR="00DA77D3" w:rsidRPr="002D40D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15"/>
      <w:bookmarkEnd w:id="13"/>
      <w:r w:rsidRPr="002D40D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2D3A6C4C" w14:textId="77777777" w:rsidR="00DA77D3" w:rsidRPr="002D40D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16"/>
      <w:bookmarkEnd w:id="14"/>
      <w:r w:rsidRPr="002D40D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14:paraId="35596A04" w14:textId="77777777" w:rsidR="00DA77D3" w:rsidRPr="002D40D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17"/>
      <w:bookmarkEnd w:id="15"/>
      <w:r w:rsidRPr="002D40D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14:paraId="4244DD17" w14:textId="77777777" w:rsidR="00DA77D3" w:rsidRPr="002D40D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18"/>
      <w:bookmarkEnd w:id="16"/>
      <w:r w:rsidRPr="002D40D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6E299B0" w14:textId="77777777" w:rsidR="00DA77D3" w:rsidRPr="002D40D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519"/>
      <w:bookmarkEnd w:id="17"/>
      <w:r w:rsidRPr="002D40D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18"/>
    <w:p w14:paraId="1E2EE914" w14:textId="77777777" w:rsidR="00DA77D3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 должен обладать профессиональными компетенциями, соответствующими видам деятельности:</w:t>
      </w:r>
    </w:p>
    <w:p w14:paraId="08B06C93" w14:textId="77777777" w:rsidR="00C33067" w:rsidRPr="00C33067" w:rsidRDefault="00C33067" w:rsidP="00C33067">
      <w:pPr>
        <w:pStyle w:val="a9"/>
        <w:numPr>
          <w:ilvl w:val="0"/>
          <w:numId w:val="5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67">
        <w:rPr>
          <w:rFonts w:ascii="Times New Roman" w:hAnsi="Times New Roman" w:cs="Times New Roman"/>
          <w:sz w:val="28"/>
          <w:szCs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4201BD" w14:textId="77777777" w:rsidR="00DA77D3" w:rsidRPr="006E59FB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9" w:name="sub_15211"/>
      <w:r w:rsidRPr="0032770C">
        <w:rPr>
          <w:rFonts w:ascii="Times New Roman" w:hAnsi="Times New Roman" w:cs="Times New Roman"/>
          <w:sz w:val="28"/>
          <w:szCs w:val="28"/>
        </w:rPr>
        <w:lastRenderedPageBreak/>
        <w:t xml:space="preserve">ПК 1.1. </w:t>
      </w:r>
      <w:r w:rsidR="002D6D09" w:rsidRPr="002D6D09">
        <w:rPr>
          <w:rFonts w:ascii="Times New Roman" w:hAnsi="Times New Roman" w:cs="Times New Roman"/>
          <w:sz w:val="28"/>
          <w:szCs w:val="28"/>
        </w:rPr>
        <w:t>Выполнять различные виды геодезических съёмок</w:t>
      </w:r>
      <w:r w:rsidR="002D6D09">
        <w:rPr>
          <w:rFonts w:ascii="Times New Roman" w:hAnsi="Times New Roman" w:cs="Times New Roman"/>
          <w:sz w:val="28"/>
          <w:szCs w:val="28"/>
        </w:rPr>
        <w:t>.</w:t>
      </w:r>
    </w:p>
    <w:p w14:paraId="4649B4A8" w14:textId="77777777" w:rsidR="002D6D0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5212"/>
      <w:bookmarkEnd w:id="19"/>
      <w:r w:rsidRPr="0032770C">
        <w:rPr>
          <w:rFonts w:ascii="Times New Roman" w:hAnsi="Times New Roman" w:cs="Times New Roman"/>
          <w:sz w:val="28"/>
          <w:szCs w:val="28"/>
        </w:rPr>
        <w:t xml:space="preserve">ПК 1.2. </w:t>
      </w:r>
      <w:bookmarkStart w:id="21" w:name="sub_15213"/>
      <w:bookmarkEnd w:id="20"/>
      <w:r w:rsidR="002D6D09" w:rsidRPr="002D6D09">
        <w:rPr>
          <w:rFonts w:ascii="Times New Roman" w:hAnsi="Times New Roman" w:cs="Times New Roman"/>
          <w:sz w:val="28"/>
          <w:szCs w:val="28"/>
        </w:rPr>
        <w:t xml:space="preserve">Обрабатывать материалы геодезических съёмок. </w:t>
      </w:r>
    </w:p>
    <w:p w14:paraId="14A47AC2" w14:textId="77777777" w:rsidR="00DA77D3" w:rsidRDefault="00DA77D3" w:rsidP="002D6D09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0C">
        <w:rPr>
          <w:rFonts w:ascii="Times New Roman" w:hAnsi="Times New Roman" w:cs="Times New Roman"/>
          <w:sz w:val="28"/>
          <w:szCs w:val="28"/>
        </w:rPr>
        <w:t xml:space="preserve">ПК 1.3. </w:t>
      </w:r>
      <w:bookmarkStart w:id="22" w:name="sub_1522"/>
      <w:bookmarkEnd w:id="21"/>
      <w:r w:rsidR="002D6D09" w:rsidRPr="002D6D09">
        <w:rPr>
          <w:rFonts w:ascii="Times New Roman" w:hAnsi="Times New Roman" w:cs="Times New Roman"/>
          <w:sz w:val="28"/>
          <w:szCs w:val="28"/>
        </w:rPr>
        <w:t xml:space="preserve">Проводить разбивку на местности элементов железнодорожного пути и искусственных сооружений для строительства железных дорог. </w:t>
      </w:r>
    </w:p>
    <w:p w14:paraId="05062345" w14:textId="77777777" w:rsidR="00C33067" w:rsidRPr="00C33067" w:rsidRDefault="00C33067" w:rsidP="00C33067">
      <w:pPr>
        <w:pStyle w:val="a9"/>
        <w:numPr>
          <w:ilvl w:val="0"/>
          <w:numId w:val="5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67">
        <w:rPr>
          <w:rFonts w:ascii="Times New Roman" w:hAnsi="Times New Roman" w:cs="Times New Roman"/>
          <w:sz w:val="28"/>
          <w:szCs w:val="28"/>
        </w:rPr>
        <w:t>Строительство железных дорог, ремонт и текущее содержание железнодорожного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2"/>
    <w:p w14:paraId="5783C9C8" w14:textId="77777777" w:rsidR="002D6D0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0C">
        <w:rPr>
          <w:rFonts w:ascii="Times New Roman" w:hAnsi="Times New Roman" w:cs="Times New Roman"/>
          <w:sz w:val="28"/>
          <w:szCs w:val="28"/>
        </w:rPr>
        <w:t xml:space="preserve">ПК 2.1. </w:t>
      </w:r>
      <w:r w:rsidR="002D6D09" w:rsidRPr="002D6D09">
        <w:rPr>
          <w:rFonts w:ascii="Times New Roman" w:hAnsi="Times New Roman" w:cs="Times New Roman"/>
          <w:sz w:val="28"/>
          <w:szCs w:val="28"/>
        </w:rPr>
        <w:t xml:space="preserve">Участвовать в проектировании и строительстве железных дорог, зданий и сооружений. </w:t>
      </w:r>
    </w:p>
    <w:p w14:paraId="75E0F4F0" w14:textId="77777777" w:rsidR="002D6D0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0C">
        <w:rPr>
          <w:rFonts w:ascii="Times New Roman" w:hAnsi="Times New Roman" w:cs="Times New Roman"/>
          <w:sz w:val="28"/>
          <w:szCs w:val="28"/>
        </w:rPr>
        <w:t xml:space="preserve">ПК 2.2. </w:t>
      </w:r>
      <w:r w:rsidR="002D6D09" w:rsidRPr="002D6D09">
        <w:rPr>
          <w:rFonts w:ascii="Times New Roman" w:hAnsi="Times New Roman" w:cs="Times New Roman"/>
          <w:sz w:val="28"/>
          <w:szCs w:val="28"/>
        </w:rPr>
        <w:t xml:space="preserve">Производить ремонт и строительство железнодорожного пути с использованием средств механизации. </w:t>
      </w:r>
    </w:p>
    <w:p w14:paraId="5221A1FC" w14:textId="77777777" w:rsidR="002D6D0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0C">
        <w:rPr>
          <w:rFonts w:ascii="Times New Roman" w:hAnsi="Times New Roman" w:cs="Times New Roman"/>
          <w:sz w:val="28"/>
          <w:szCs w:val="28"/>
        </w:rPr>
        <w:t xml:space="preserve">ПК 2.3. </w:t>
      </w:r>
      <w:r w:rsidR="002D6D09" w:rsidRPr="002D6D09">
        <w:rPr>
          <w:rFonts w:ascii="Times New Roman" w:hAnsi="Times New Roman" w:cs="Times New Roman"/>
          <w:sz w:val="28"/>
          <w:szCs w:val="28"/>
        </w:rPr>
        <w:t xml:space="preserve">Контролировать качество текущего содержания пути, ремонтных и строительных работ, организовывать их приемку. </w:t>
      </w:r>
    </w:p>
    <w:p w14:paraId="6F5011B1" w14:textId="77777777" w:rsidR="002D6D0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0C">
        <w:rPr>
          <w:rFonts w:ascii="Times New Roman" w:hAnsi="Times New Roman" w:cs="Times New Roman"/>
          <w:sz w:val="28"/>
          <w:szCs w:val="28"/>
        </w:rPr>
        <w:t xml:space="preserve">ПК 2.4. </w:t>
      </w:r>
      <w:r w:rsidR="002D6D09" w:rsidRPr="002D6D09">
        <w:rPr>
          <w:rFonts w:ascii="Times New Roman" w:hAnsi="Times New Roman" w:cs="Times New Roman"/>
          <w:sz w:val="28"/>
          <w:szCs w:val="28"/>
        </w:rPr>
        <w:t xml:space="preserve">Разрабатывать технологические процессы производства ремонтных работ железнодорожного пути и сооружений. </w:t>
      </w:r>
    </w:p>
    <w:p w14:paraId="6DC3A8A3" w14:textId="77777777" w:rsidR="002D6D09" w:rsidRDefault="00DA77D3" w:rsidP="002D6D09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0C">
        <w:rPr>
          <w:rFonts w:ascii="Times New Roman" w:hAnsi="Times New Roman" w:cs="Times New Roman"/>
          <w:sz w:val="28"/>
          <w:szCs w:val="28"/>
        </w:rPr>
        <w:t xml:space="preserve">ПК 2.5. </w:t>
      </w:r>
      <w:r w:rsidR="002D6D09" w:rsidRPr="002D6D09">
        <w:rPr>
          <w:rFonts w:ascii="Times New Roman" w:hAnsi="Times New Roman" w:cs="Times New Roman"/>
          <w:sz w:val="28"/>
          <w:szCs w:val="28"/>
        </w:rPr>
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14:paraId="06296071" w14:textId="77777777" w:rsidR="001A65DE" w:rsidRPr="001A65DE" w:rsidRDefault="001A65DE" w:rsidP="001A65DE">
      <w:pPr>
        <w:pStyle w:val="a9"/>
        <w:numPr>
          <w:ilvl w:val="0"/>
          <w:numId w:val="5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67">
        <w:rPr>
          <w:rFonts w:ascii="Times New Roman" w:hAnsi="Times New Roman" w:cs="Times New Roman"/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657FD3" w14:textId="77777777" w:rsidR="002D6D0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0C">
        <w:rPr>
          <w:rFonts w:ascii="Times New Roman" w:hAnsi="Times New Roman" w:cs="Times New Roman"/>
          <w:sz w:val="28"/>
          <w:szCs w:val="28"/>
        </w:rPr>
        <w:t xml:space="preserve">ПК 3.1. </w:t>
      </w:r>
      <w:r w:rsidR="002D6D09" w:rsidRPr="002D6D09">
        <w:rPr>
          <w:rFonts w:ascii="Times New Roman" w:hAnsi="Times New Roman" w:cs="Times New Roman"/>
          <w:sz w:val="28"/>
          <w:szCs w:val="28"/>
        </w:rPr>
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</w:t>
      </w:r>
      <w:r w:rsidR="002D6D09">
        <w:rPr>
          <w:rFonts w:ascii="Times New Roman" w:hAnsi="Times New Roman" w:cs="Times New Roman"/>
          <w:sz w:val="28"/>
          <w:szCs w:val="28"/>
        </w:rPr>
        <w:t>.</w:t>
      </w:r>
    </w:p>
    <w:p w14:paraId="5CE5CB5E" w14:textId="77777777" w:rsidR="002D6D09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0C">
        <w:rPr>
          <w:rFonts w:ascii="Times New Roman" w:hAnsi="Times New Roman" w:cs="Times New Roman"/>
          <w:sz w:val="28"/>
          <w:szCs w:val="28"/>
        </w:rPr>
        <w:t xml:space="preserve">ПК 3.2. </w:t>
      </w:r>
      <w:r w:rsidR="002D6D09" w:rsidRPr="002D6D09">
        <w:rPr>
          <w:rFonts w:ascii="Times New Roman" w:hAnsi="Times New Roman" w:cs="Times New Roman"/>
          <w:sz w:val="28"/>
          <w:szCs w:val="28"/>
        </w:rPr>
        <w:t xml:space="preserve">Обеспечивать выполнение требований к искусственным сооружениям на железнодорожном транспорте. </w:t>
      </w:r>
    </w:p>
    <w:p w14:paraId="76B7CFF4" w14:textId="77777777" w:rsidR="002D6D09" w:rsidRDefault="00DA77D3" w:rsidP="002D6D09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0C">
        <w:rPr>
          <w:rFonts w:ascii="Times New Roman" w:hAnsi="Times New Roman" w:cs="Times New Roman"/>
          <w:sz w:val="28"/>
          <w:szCs w:val="28"/>
        </w:rPr>
        <w:t xml:space="preserve">ПК 3.3. </w:t>
      </w:r>
      <w:bookmarkStart w:id="23" w:name="sub_15241"/>
      <w:r w:rsidR="002D6D09" w:rsidRPr="002D6D09">
        <w:rPr>
          <w:rFonts w:ascii="Times New Roman" w:hAnsi="Times New Roman" w:cs="Times New Roman"/>
          <w:sz w:val="28"/>
          <w:szCs w:val="28"/>
        </w:rPr>
        <w:t xml:space="preserve">Проводить контроль состояния рельсов, элементов пути и сооружений с использованием диагностического оборудования. </w:t>
      </w:r>
    </w:p>
    <w:p w14:paraId="04B1B8AF" w14:textId="77777777" w:rsidR="001A65DE" w:rsidRPr="001A65DE" w:rsidRDefault="001A65DE" w:rsidP="001A65DE">
      <w:pPr>
        <w:pStyle w:val="a9"/>
        <w:numPr>
          <w:ilvl w:val="0"/>
          <w:numId w:val="5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85">
        <w:rPr>
          <w:rFonts w:ascii="Times New Roman" w:hAnsi="Times New Roman" w:cs="Times New Roman"/>
          <w:sz w:val="28"/>
          <w:szCs w:val="28"/>
        </w:rPr>
        <w:t>Участие в организации деятельности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06BA90" w14:textId="77777777" w:rsidR="0032770C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0C">
        <w:rPr>
          <w:rFonts w:ascii="Times New Roman" w:hAnsi="Times New Roman" w:cs="Times New Roman"/>
          <w:sz w:val="28"/>
          <w:szCs w:val="28"/>
        </w:rPr>
        <w:t xml:space="preserve">ПК 4.1. </w:t>
      </w:r>
      <w:bookmarkStart w:id="24" w:name="sub_15242"/>
      <w:bookmarkEnd w:id="23"/>
      <w:r w:rsidR="0032770C" w:rsidRPr="0032770C">
        <w:rPr>
          <w:rFonts w:ascii="Times New Roman" w:hAnsi="Times New Roman" w:cs="Times New Roman"/>
          <w:sz w:val="28"/>
          <w:szCs w:val="28"/>
        </w:rPr>
        <w:t>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14:paraId="6A2FE77F" w14:textId="77777777" w:rsidR="0032770C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0C">
        <w:rPr>
          <w:rFonts w:ascii="Times New Roman" w:hAnsi="Times New Roman" w:cs="Times New Roman"/>
          <w:sz w:val="28"/>
          <w:szCs w:val="28"/>
        </w:rPr>
        <w:t xml:space="preserve">ПК 4.2. </w:t>
      </w:r>
      <w:bookmarkStart w:id="25" w:name="sub_15243"/>
      <w:bookmarkEnd w:id="24"/>
      <w:r w:rsidR="0032770C" w:rsidRPr="0032770C">
        <w:rPr>
          <w:rFonts w:ascii="Times New Roman" w:hAnsi="Times New Roman" w:cs="Times New Roman"/>
          <w:sz w:val="28"/>
          <w:szCs w:val="28"/>
        </w:rPr>
        <w:t xml:space="preserve">Осуществлять руководство выполняемыми работами, вести отчетную и техническую документацию. </w:t>
      </w:r>
    </w:p>
    <w:p w14:paraId="4AD0F463" w14:textId="77777777" w:rsidR="0032770C" w:rsidRDefault="00DA77D3" w:rsidP="0032770C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0C">
        <w:rPr>
          <w:rFonts w:ascii="Times New Roman" w:hAnsi="Times New Roman" w:cs="Times New Roman"/>
          <w:sz w:val="28"/>
          <w:szCs w:val="28"/>
        </w:rPr>
        <w:t xml:space="preserve">ПК 4.3. </w:t>
      </w:r>
      <w:bookmarkStart w:id="26" w:name="sub_1525"/>
      <w:bookmarkEnd w:id="25"/>
      <w:r w:rsidR="0032770C" w:rsidRPr="0032770C">
        <w:rPr>
          <w:rFonts w:ascii="Times New Roman" w:hAnsi="Times New Roman" w:cs="Times New Roman"/>
          <w:sz w:val="28"/>
          <w:szCs w:val="28"/>
        </w:rPr>
        <w:t xml:space="preserve">Проводить контроль качества выполняемых работ при технической эксплуатации, обслуживании, ремонте, строительстве пути и искусственных сооружений. </w:t>
      </w:r>
    </w:p>
    <w:p w14:paraId="4D3C6077" w14:textId="77777777" w:rsidR="0032770C" w:rsidRDefault="0032770C" w:rsidP="0032770C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0C">
        <w:rPr>
          <w:rFonts w:ascii="Times New Roman" w:hAnsi="Times New Roman" w:cs="Times New Roman"/>
          <w:sz w:val="28"/>
          <w:szCs w:val="28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14:paraId="204DA1A7" w14:textId="77777777" w:rsidR="0032770C" w:rsidRDefault="0032770C" w:rsidP="0032770C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0C">
        <w:rPr>
          <w:rFonts w:ascii="Times New Roman" w:hAnsi="Times New Roman" w:cs="Times New Roman"/>
          <w:sz w:val="28"/>
          <w:szCs w:val="28"/>
        </w:rPr>
        <w:lastRenderedPageBreak/>
        <w:t>ПК 4.5. Организовывать взаимодействие между структурными подразделениями предприятия.</w:t>
      </w:r>
    </w:p>
    <w:p w14:paraId="5D3F5723" w14:textId="77777777" w:rsidR="001A65DE" w:rsidRPr="00815C85" w:rsidRDefault="001A65DE" w:rsidP="001A65DE">
      <w:pPr>
        <w:pStyle w:val="a9"/>
        <w:numPr>
          <w:ilvl w:val="0"/>
          <w:numId w:val="5"/>
        </w:num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85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FEC0E4" w14:textId="77777777" w:rsidR="001A65DE" w:rsidRDefault="001A65DE" w:rsidP="001A65DE">
      <w:p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6"/>
    <w:p w14:paraId="053AC93E" w14:textId="77777777" w:rsidR="00DA77D3" w:rsidRPr="002D40D9" w:rsidRDefault="00DA77D3" w:rsidP="00385614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Pr="002D40D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Условия реализации программы Государственной итоговой аттестации</w:t>
      </w:r>
    </w:p>
    <w:p w14:paraId="3B46FDE8" w14:textId="77777777" w:rsidR="00DA77D3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2D877178" w14:textId="77777777" w:rsidR="00DA77D3" w:rsidRPr="002D40D9" w:rsidRDefault="00DA77D3" w:rsidP="001A65DE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0D9">
        <w:rPr>
          <w:rFonts w:ascii="Times New Roman" w:hAnsi="Times New Roman" w:cs="Times New Roman"/>
          <w:b/>
          <w:sz w:val="28"/>
          <w:szCs w:val="28"/>
        </w:rPr>
        <w:t>4.1 Требования к минимальному материально-техническому обеспечению</w:t>
      </w:r>
    </w:p>
    <w:p w14:paraId="4018C74F" w14:textId="77777777" w:rsidR="00A23673" w:rsidRDefault="00A23673" w:rsidP="00F32F04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2FCD1" w14:textId="77777777" w:rsidR="00DA77D3" w:rsidRDefault="00A23673" w:rsidP="00A2367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73">
        <w:rPr>
          <w:rFonts w:ascii="Times New Roman" w:hAnsi="Times New Roman" w:cs="Times New Roman"/>
          <w:sz w:val="28"/>
          <w:szCs w:val="28"/>
        </w:rPr>
        <w:t>Кабинет технического обслуживания и ремонта железнодорожного пути</w:t>
      </w:r>
      <w:r w:rsidR="00F32F04" w:rsidRPr="0032770C">
        <w:rPr>
          <w:rFonts w:ascii="Times New Roman" w:hAnsi="Times New Roman" w:cs="Times New Roman"/>
          <w:sz w:val="28"/>
          <w:szCs w:val="28"/>
        </w:rPr>
        <w:t>, ауд.</w:t>
      </w:r>
      <w:r w:rsidR="006E59FB" w:rsidRPr="0032770C">
        <w:rPr>
          <w:rFonts w:ascii="Times New Roman" w:hAnsi="Times New Roman" w:cs="Times New Roman"/>
          <w:sz w:val="28"/>
          <w:szCs w:val="28"/>
        </w:rPr>
        <w:t xml:space="preserve"> </w:t>
      </w:r>
      <w:r w:rsidR="00F32F04" w:rsidRPr="0032770C">
        <w:rPr>
          <w:rFonts w:ascii="Times New Roman" w:hAnsi="Times New Roman" w:cs="Times New Roman"/>
          <w:sz w:val="28"/>
          <w:szCs w:val="28"/>
        </w:rPr>
        <w:t>№</w:t>
      </w:r>
      <w:r w:rsidR="0032770C" w:rsidRPr="0032770C">
        <w:rPr>
          <w:rFonts w:ascii="Times New Roman" w:hAnsi="Times New Roman" w:cs="Times New Roman"/>
          <w:sz w:val="28"/>
          <w:szCs w:val="28"/>
        </w:rPr>
        <w:t xml:space="preserve"> </w:t>
      </w:r>
      <w:r w:rsidR="00F32F04" w:rsidRPr="003277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34C98C9B" w14:textId="77777777" w:rsidR="00385614" w:rsidRDefault="00385614" w:rsidP="00DA77D3">
      <w:p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3F65E" w14:textId="77777777" w:rsidR="00F32F04" w:rsidRDefault="00DA77D3" w:rsidP="001A65DE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0D9">
        <w:rPr>
          <w:rFonts w:ascii="Times New Roman" w:hAnsi="Times New Roman" w:cs="Times New Roman"/>
          <w:b/>
          <w:sz w:val="28"/>
          <w:szCs w:val="28"/>
        </w:rPr>
        <w:t>4.2 Информационное обеспечение обучения</w:t>
      </w:r>
    </w:p>
    <w:p w14:paraId="05AF48BF" w14:textId="77777777" w:rsidR="00A23673" w:rsidRDefault="00F32F04" w:rsidP="00A51705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0867DA3" w14:textId="77777777" w:rsidR="00DA77D3" w:rsidRDefault="00F32F04" w:rsidP="00A23673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04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28E9D2C" w14:textId="77777777" w:rsidR="001A65DE" w:rsidRPr="00F15529" w:rsidRDefault="001A65DE" w:rsidP="00A51705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9A04F1" w14:textId="6DBC7BB9" w:rsidR="00144168" w:rsidRDefault="00DA77D3" w:rsidP="001441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D9">
        <w:rPr>
          <w:rFonts w:ascii="Times New Roman" w:eastAsia="Times New Roman" w:hAnsi="Times New Roman" w:cs="Times New Roman"/>
          <w:sz w:val="28"/>
          <w:szCs w:val="28"/>
        </w:rPr>
        <w:t>Основная учебная литература:</w:t>
      </w:r>
    </w:p>
    <w:p w14:paraId="355D8998" w14:textId="5B419896" w:rsidR="002564B0" w:rsidRDefault="002564B0" w:rsidP="002564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564B0">
        <w:rPr>
          <w:rFonts w:ascii="Times New Roman" w:eastAsia="Times New Roman" w:hAnsi="Times New Roman" w:cs="Times New Roman"/>
          <w:sz w:val="28"/>
          <w:szCs w:val="28"/>
        </w:rPr>
        <w:t xml:space="preserve">Куликов, О. Н. Машины и механизмы для ремонтных и строительных работ : учебное пособие/ Ч. 1 : Путевой инструмент / О. Н. Куликов. — Москва : УМЦ ЖДТ, 2022. — 216 с. — Текст : электронный // УМЦ ЖДТ : электронная библиотека. — URL : </w:t>
      </w:r>
      <w:hyperlink r:id="rId8" w:history="1">
        <w:r w:rsidRPr="00CD2B8C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http://umczdt.ru/books/1003/260747/</w:t>
        </w:r>
      </w:hyperlink>
      <w:r w:rsidRPr="002564B0">
        <w:rPr>
          <w:rFonts w:ascii="Times New Roman" w:eastAsia="Times New Roman" w:hAnsi="Times New Roman" w:cs="Times New Roman"/>
          <w:sz w:val="28"/>
          <w:szCs w:val="28"/>
        </w:rPr>
        <w:t xml:space="preserve">. — Режим доступа : для авториз. пользователей.                </w:t>
      </w:r>
    </w:p>
    <w:p w14:paraId="54588EE5" w14:textId="34D12001" w:rsidR="00896197" w:rsidRDefault="002564B0" w:rsidP="00DD6A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961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6197" w:rsidRPr="00896197">
        <w:rPr>
          <w:rFonts w:ascii="Times New Roman" w:eastAsia="Times New Roman" w:hAnsi="Times New Roman" w:cs="Times New Roman"/>
          <w:sz w:val="28"/>
          <w:szCs w:val="28"/>
        </w:rPr>
        <w:t>Носова И.Н. Технология работ по строительству земляного полотна и искусственных сооружений. Часть 1. Земляное полотно : учебное пособие — Москва: ФГБУ ДПО «Учебно-методический центр по образованию на железнодорожном транспорте», 2021. — 104 с. — ISBN 978-5-907206-89-2. — Текст : электронный // УМЦ ЖДТ : электронная библиотека. — URL: </w:t>
      </w:r>
      <w:hyperlink r:id="rId9" w:history="1">
        <w:r w:rsidR="00896197" w:rsidRPr="00896197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http://umczdt.ru/books/35/251708/</w:t>
        </w:r>
      </w:hyperlink>
      <w:r w:rsidR="00896197" w:rsidRPr="00896197">
        <w:rPr>
          <w:rFonts w:ascii="Times New Roman" w:eastAsia="Times New Roman" w:hAnsi="Times New Roman" w:cs="Times New Roman"/>
          <w:sz w:val="28"/>
          <w:szCs w:val="28"/>
        </w:rPr>
        <w:t>.  — Режим доступа: для авториз. пользователей.</w:t>
      </w:r>
    </w:p>
    <w:p w14:paraId="1CE3F52B" w14:textId="179A53D8" w:rsidR="008A491D" w:rsidRDefault="002564B0" w:rsidP="008A49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961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6197" w:rsidRPr="00896197">
        <w:rPr>
          <w:rFonts w:ascii="Times New Roman" w:eastAsia="Times New Roman" w:hAnsi="Times New Roman" w:cs="Times New Roman"/>
          <w:sz w:val="28"/>
          <w:szCs w:val="28"/>
        </w:rPr>
        <w:t>Копыленко, В.А. (под ред.) Изыскания и проектирование железных дорог: учебник — Москва: ФГБУ ДПО «Учебно-методический центр по образованию на железнодорожном транспорте», 2021. — 689 с. — ISBN 978-5-907206-83-0. — Текст : электронный // УМЦ ЖДТ : электронная библиотека. — URL: </w:t>
      </w:r>
      <w:hyperlink r:id="rId10" w:history="1">
        <w:r w:rsidR="00896197" w:rsidRPr="00896197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http://umczdt.ru/books/35/251722/</w:t>
        </w:r>
      </w:hyperlink>
      <w:r w:rsidR="00896197" w:rsidRPr="00896197">
        <w:rPr>
          <w:rFonts w:ascii="Times New Roman" w:eastAsia="Times New Roman" w:hAnsi="Times New Roman" w:cs="Times New Roman"/>
          <w:sz w:val="28"/>
          <w:szCs w:val="28"/>
        </w:rPr>
        <w:t>.  — Режим доступа: для авториз. пользователей.</w:t>
      </w:r>
    </w:p>
    <w:p w14:paraId="490F2D91" w14:textId="1165981F" w:rsidR="00B5170B" w:rsidRDefault="002564B0" w:rsidP="00DD6A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517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170B" w:rsidRPr="00B5170B">
        <w:rPr>
          <w:rFonts w:ascii="Times New Roman" w:eastAsia="Times New Roman" w:hAnsi="Times New Roman" w:cs="Times New Roman"/>
          <w:sz w:val="28"/>
          <w:szCs w:val="28"/>
        </w:rPr>
        <w:t xml:space="preserve">Гундарев Е.В. Строительство и реконструкция железных дорог. Раздел 1. Участие в проектировании, строительстве и реконструкции </w:t>
      </w:r>
      <w:r w:rsidR="00B5170B" w:rsidRPr="00B5170B">
        <w:rPr>
          <w:rFonts w:ascii="Times New Roman" w:eastAsia="Times New Roman" w:hAnsi="Times New Roman" w:cs="Times New Roman"/>
          <w:sz w:val="28"/>
          <w:szCs w:val="28"/>
        </w:rPr>
        <w:lastRenderedPageBreak/>
        <w:t>железных дорог : учебное пособие — Москва: ФГБУ ДПО «Учебно-методический центр по образованию на железнодорожном транспорте», 2021. —  152 с. — ISBN 978-5-907206-87-8. — Текст : электронный // УМЦ ЖДТ : электронная библиотека. — URL: </w:t>
      </w:r>
      <w:hyperlink r:id="rId11" w:history="1">
        <w:r w:rsidR="00B5170B" w:rsidRPr="00B5170B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http://umczdt.ru/books/35/251712/</w:t>
        </w:r>
      </w:hyperlink>
      <w:r w:rsidR="00B5170B" w:rsidRPr="00B5170B">
        <w:rPr>
          <w:rFonts w:ascii="Times New Roman" w:eastAsia="Times New Roman" w:hAnsi="Times New Roman" w:cs="Times New Roman"/>
          <w:sz w:val="28"/>
          <w:szCs w:val="28"/>
        </w:rPr>
        <w:t>.  — Режим доступа: для авториз. пользователей.</w:t>
      </w:r>
    </w:p>
    <w:p w14:paraId="5694A838" w14:textId="166869FD" w:rsidR="00B5170B" w:rsidRDefault="002564B0" w:rsidP="00DD6A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517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170B" w:rsidRPr="00B5170B">
        <w:rPr>
          <w:rFonts w:ascii="Times New Roman" w:eastAsia="Times New Roman" w:hAnsi="Times New Roman" w:cs="Times New Roman"/>
          <w:sz w:val="28"/>
          <w:szCs w:val="28"/>
        </w:rPr>
        <w:t>Бобриков, В.Б. Технология, механизация и автоматизация железнодорожного строительства. Ч.3. Возведение объектов инфраструктуры железной дороги. Том 3: учебник  / В.Б.Бобриков — Москва: ФГБУ ДПО «Учебно-методический центр по образованию на железнодорожном транспорте», 2021. — 672 с. — ISBN 978-5-907206-50-2. — Текст : электронный // УМЦ ЖДТ : электронная библиотека. — URL: </w:t>
      </w:r>
      <w:hyperlink r:id="rId12" w:history="1">
        <w:r w:rsidR="00B5170B" w:rsidRPr="00B5170B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http://umczdt.ru/books/35/251690/</w:t>
        </w:r>
      </w:hyperlink>
      <w:r w:rsidR="00B5170B" w:rsidRPr="00B5170B">
        <w:rPr>
          <w:rFonts w:ascii="Times New Roman" w:eastAsia="Times New Roman" w:hAnsi="Times New Roman" w:cs="Times New Roman"/>
          <w:sz w:val="28"/>
          <w:szCs w:val="28"/>
        </w:rPr>
        <w:t>.  — Режим доступа: для авториз. пользователей.</w:t>
      </w:r>
    </w:p>
    <w:p w14:paraId="0816E086" w14:textId="0690D305" w:rsidR="00B5170B" w:rsidRDefault="002564B0" w:rsidP="00DD6A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517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170B" w:rsidRPr="00B5170B">
        <w:rPr>
          <w:rFonts w:ascii="Times New Roman" w:eastAsia="Times New Roman" w:hAnsi="Times New Roman" w:cs="Times New Roman"/>
          <w:sz w:val="28"/>
          <w:szCs w:val="28"/>
        </w:rPr>
        <w:t>Ашпиз, Е.С. (под ред.). Железнодорожный путь: учебник / Е.С.Ашпиз  (под ред.).  — Москва: ФГБУ ДПО «Учебно-методический центр по образованию на железнодорожном транспорте», 2021. — 576 с. — ISBN 978-5-907206-65-6. — Текст : электронный // УМЦ ЖДТ : электронная библиотека. — URL: </w:t>
      </w:r>
      <w:hyperlink r:id="rId13" w:history="1">
        <w:r w:rsidR="00B5170B" w:rsidRPr="00B5170B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http://umczdt.ru/books/35/251689/</w:t>
        </w:r>
      </w:hyperlink>
      <w:r w:rsidR="00B5170B" w:rsidRPr="00B5170B">
        <w:rPr>
          <w:rFonts w:ascii="Times New Roman" w:eastAsia="Times New Roman" w:hAnsi="Times New Roman" w:cs="Times New Roman"/>
          <w:sz w:val="28"/>
          <w:szCs w:val="28"/>
        </w:rPr>
        <w:t>.  — Режим доступа: для авториз. пользователей.</w:t>
      </w:r>
    </w:p>
    <w:p w14:paraId="42B9187F" w14:textId="6CA3B6C6" w:rsidR="008A491D" w:rsidRDefault="002564B0" w:rsidP="008A49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517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170B" w:rsidRPr="00B5170B">
        <w:rPr>
          <w:rFonts w:ascii="Times New Roman" w:eastAsia="Times New Roman" w:hAnsi="Times New Roman" w:cs="Times New Roman"/>
          <w:sz w:val="28"/>
          <w:szCs w:val="28"/>
        </w:rPr>
        <w:t>А.А. Табаков.Геодезия: учеб. пособие.  — М.: ФГБУ ДПО «Учебно-методический центр по образованию на железнодорожном транспорте», 2020. — 140 с. - Режим доступа: </w:t>
      </w:r>
      <w:hyperlink r:id="rId14" w:history="1">
        <w:r w:rsidR="00B5170B" w:rsidRPr="00B5170B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http://umczdt.ru/books/35/242192/</w:t>
        </w:r>
      </w:hyperlink>
      <w:r w:rsidR="00B5170B" w:rsidRPr="00B5170B">
        <w:rPr>
          <w:rFonts w:ascii="Times New Roman" w:eastAsia="Times New Roman" w:hAnsi="Times New Roman" w:cs="Times New Roman"/>
          <w:sz w:val="28"/>
          <w:szCs w:val="28"/>
        </w:rPr>
        <w:t> - Загл. с экрана.</w:t>
      </w:r>
    </w:p>
    <w:p w14:paraId="166E2C19" w14:textId="3E1744BE" w:rsidR="008A491D" w:rsidRPr="00DD6AEF" w:rsidRDefault="002564B0" w:rsidP="008A491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8</w:t>
      </w:r>
      <w:r w:rsidR="008A491D" w:rsidRPr="00DD6AEF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8A491D" w:rsidRPr="00DD6AEF">
        <w:rPr>
          <w:rFonts w:ascii="Times New Roman" w:eastAsia="Times New Roman" w:hAnsi="Times New Roman" w:cs="Times New Roman"/>
          <w:color w:val="auto"/>
          <w:sz w:val="28"/>
          <w:szCs w:val="28"/>
        </w:rPr>
        <w:t>Технология геодезических работ: учебник. — М.: ФГБУ ДПО «Учебно-методический центр по образованию на железнодорожном транспорте», 2018. — 111 с.</w:t>
      </w:r>
      <w:r w:rsidR="008A49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491D" w:rsidRPr="00DD6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Режим доступа: </w:t>
      </w:r>
      <w:hyperlink r:id="rId15" w:history="1">
        <w:r w:rsidR="008A491D" w:rsidRPr="00F62FC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http://umczdt.ru/books/35/18702/</w:t>
        </w:r>
      </w:hyperlink>
      <w:r w:rsidR="008A49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="008A491D" w:rsidRPr="00DD6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ЭБ «УМЦ ЖДТ»</w:t>
      </w:r>
    </w:p>
    <w:p w14:paraId="423CEBFD" w14:textId="4619EF58" w:rsidR="00CF377F" w:rsidRPr="008A491D" w:rsidRDefault="002564B0" w:rsidP="00CF377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CF377F" w:rsidRPr="008A491D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Павленко А.В. , МДК 01.02 Изыскания и проектирование железных дорог. Методическое пособие "ВКР". Тема: «Проект участка новой железной дороги»: УМЦ ЖДТ,2018.-52с. Режим доступа: </w:t>
      </w:r>
      <w:hyperlink r:id="rId16" w:history="1">
        <w:r w:rsidR="00CF377F" w:rsidRPr="008A491D">
          <w:rPr>
            <w:rStyle w:val="ad"/>
            <w:rFonts w:ascii="Times New Roman" w:eastAsia="Times New Roman" w:hAnsi="Times New Roman" w:cs="Times New Roman"/>
            <w:bCs/>
            <w:sz w:val="28"/>
            <w:szCs w:val="28"/>
          </w:rPr>
          <w:t>http://umczdt.ru/books/35/127680/</w:t>
        </w:r>
      </w:hyperlink>
      <w:r w:rsidR="00CF377F" w:rsidRPr="008A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32D62A6" w14:textId="2600E4E6" w:rsidR="00DD6AEF" w:rsidRDefault="002564B0" w:rsidP="00DD6AEF">
      <w:pPr>
        <w:ind w:firstLine="709"/>
        <w:jc w:val="both"/>
        <w:rPr>
          <w:rStyle w:val="ad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66D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6D69" w:rsidRPr="00166D69">
        <w:rPr>
          <w:rFonts w:ascii="Times New Roman" w:eastAsia="Times New Roman" w:hAnsi="Times New Roman" w:cs="Times New Roman"/>
          <w:sz w:val="28"/>
          <w:szCs w:val="28"/>
        </w:rPr>
        <w:t xml:space="preserve">Федосов, А. В. Устройство, текущее содержание и ремонт железнодорожного пути : учебное пособие / А. В. Федосов. - Минск : РИПО, 2020. - 427 с. - ISBN 978-985-7234-25-7. - Текст : электронный. - URL: </w:t>
      </w:r>
      <w:hyperlink r:id="rId17" w:history="1">
        <w:r w:rsidR="00166D69" w:rsidRPr="00ED0C9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https://znanium.com/catalog/product/1215083</w:t>
        </w:r>
      </w:hyperlink>
    </w:p>
    <w:p w14:paraId="5237AB9B" w14:textId="17547F2D" w:rsidR="00CF377F" w:rsidRDefault="00004600" w:rsidP="00E46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Hlk16094394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64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6167" w:rsidRPr="00E461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377F" w:rsidRPr="00CF377F">
        <w:rPr>
          <w:rFonts w:ascii="Times New Roman" w:eastAsia="Times New Roman" w:hAnsi="Times New Roman" w:cs="Times New Roman"/>
          <w:sz w:val="28"/>
          <w:szCs w:val="28"/>
        </w:rPr>
        <w:t>Крейнис З.Л. Техническое обслуживание и ремонт железнодорожного пути: учебник —М.: ФГБУ ДПО «Учебно-методический центр по образованию на железнодорожном транспорте», 2019. — 453с. - Режим доступа: </w:t>
      </w:r>
      <w:hyperlink r:id="rId18" w:history="1">
        <w:r w:rsidR="00CF377F" w:rsidRPr="00CF377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http://umczdt.ru/books/35/230302/</w:t>
        </w:r>
      </w:hyperlink>
      <w:r w:rsidR="00CF377F" w:rsidRPr="00CF3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C2F93E" w14:textId="4825D3F0" w:rsidR="00DA77D3" w:rsidRDefault="00004600" w:rsidP="00CF37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64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6167" w:rsidRPr="00E461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377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F377F" w:rsidRPr="00CF377F">
        <w:rPr>
          <w:rFonts w:ascii="Times New Roman" w:eastAsia="Times New Roman" w:hAnsi="Times New Roman" w:cs="Times New Roman"/>
          <w:sz w:val="28"/>
          <w:szCs w:val="28"/>
        </w:rPr>
        <w:t>ундарева Е.В. Организация работ по текущему содержанию пути : учеб. пособие. —М.: ФГБУ ДПО «Учебно-методический центр по образованию на железнодорожном транспорте»,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F377F" w:rsidRPr="00CF377F">
        <w:rPr>
          <w:rFonts w:ascii="Times New Roman" w:eastAsia="Times New Roman" w:hAnsi="Times New Roman" w:cs="Times New Roman"/>
          <w:sz w:val="28"/>
          <w:szCs w:val="28"/>
        </w:rPr>
        <w:t>. — 207 с. - Режим доступа: </w:t>
      </w:r>
      <w:hyperlink r:id="rId19" w:history="1">
        <w:r w:rsidR="00CF377F" w:rsidRPr="00CF377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http://umczdt.ru/books/35/230301/</w:t>
        </w:r>
      </w:hyperlink>
      <w:r w:rsidR="00CF377F" w:rsidRPr="00CF377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bookmarkEnd w:id="27"/>
    </w:p>
    <w:p w14:paraId="5028A04A" w14:textId="77777777" w:rsidR="00CF377F" w:rsidRPr="00CF377F" w:rsidRDefault="00CF377F" w:rsidP="00CF377F">
      <w:pPr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</w:p>
    <w:p w14:paraId="75E0ACB1" w14:textId="77777777" w:rsidR="00DA77D3" w:rsidRPr="002D40D9" w:rsidRDefault="00DA77D3" w:rsidP="001A65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D9">
        <w:rPr>
          <w:rFonts w:ascii="Times New Roman" w:eastAsia="Times New Roman" w:hAnsi="Times New Roman" w:cs="Times New Roman"/>
          <w:sz w:val="28"/>
          <w:szCs w:val="28"/>
        </w:rPr>
        <w:t>Дополнительная учебная литература</w:t>
      </w:r>
      <w:r w:rsidRPr="002D40D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</w:t>
      </w:r>
    </w:p>
    <w:p w14:paraId="461EE65B" w14:textId="1F23D527" w:rsidR="00CF377F" w:rsidRDefault="00004600" w:rsidP="00CF377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</w:t>
      </w:r>
      <w:r w:rsidR="00CF377F" w:rsidRPr="00A633A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F377F" w:rsidRPr="00DD6AEF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Кравченко, Ю. А. Геодезия : учебник / Ю.А. Кравченко. — Москва : ИНФРА-М, 2020. — 344 с. — (Среднее профессиональное образование). - ISBN 978-5-16-013907-4. - Текст : электронный. - URL: </w:t>
      </w:r>
      <w:hyperlink r:id="rId20" w:history="1">
        <w:r w:rsidR="00CF377F" w:rsidRPr="00886110">
          <w:rPr>
            <w:rStyle w:val="ad"/>
            <w:rFonts w:ascii="Times New Roman" w:eastAsia="Times New Roman" w:hAnsi="Times New Roman" w:cs="Times New Roman"/>
            <w:bCs/>
            <w:sz w:val="28"/>
            <w:szCs w:val="28"/>
          </w:rPr>
          <w:t>https://znanium.com/catalog/product/1069155</w:t>
        </w:r>
      </w:hyperlink>
      <w:r w:rsidR="00CF37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377F" w:rsidRPr="00DD6AEF">
        <w:rPr>
          <w:rFonts w:ascii="Times New Roman" w:eastAsia="Times New Roman" w:hAnsi="Times New Roman" w:cs="Times New Roman"/>
          <w:bCs/>
          <w:sz w:val="28"/>
          <w:szCs w:val="28"/>
        </w:rPr>
        <w:t>– Режим доступа: по подписке.</w:t>
      </w:r>
    </w:p>
    <w:p w14:paraId="4D556854" w14:textId="1BBA28FC" w:rsidR="00CF377F" w:rsidRDefault="00004600" w:rsidP="0000460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F377F" w:rsidRPr="008A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Е.Е. Васекина, МДК 01.02 Изыскания и проектирование железных дорог МП "ВКР" тема: "Проектирование новой железнодорожной линии": УМЦ ЖДТ,2018.-72с. Режим доступа: </w:t>
      </w:r>
      <w:hyperlink r:id="rId21" w:history="1">
        <w:r w:rsidR="00CF377F" w:rsidRPr="008A491D">
          <w:rPr>
            <w:rStyle w:val="ad"/>
            <w:rFonts w:ascii="Times New Roman" w:eastAsia="Times New Roman" w:hAnsi="Times New Roman" w:cs="Times New Roman"/>
            <w:bCs/>
            <w:sz w:val="28"/>
            <w:szCs w:val="28"/>
          </w:rPr>
          <w:t>http://umczdt.ru/books/35/127679/</w:t>
        </w:r>
      </w:hyperlink>
      <w:r w:rsidR="00CF377F" w:rsidRPr="008A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0649308" w14:textId="419A08EE" w:rsidR="00F15529" w:rsidRDefault="001A65DE" w:rsidP="001A65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C6CEB" w:rsidRPr="00BC6CEB">
        <w:rPr>
          <w:rFonts w:ascii="Times New Roman" w:eastAsia="Times New Roman" w:hAnsi="Times New Roman" w:cs="Times New Roman"/>
          <w:sz w:val="28"/>
          <w:szCs w:val="28"/>
        </w:rPr>
        <w:t xml:space="preserve">Экономика отрасли (строительство) : учебник / В.В. Акимов, А.Г. Герасимова, Т.Н. Макарова, В.Ф. Мерзляков, К.А. Огай. — 2-е изд. — М. : ИНФРА-М, 2018. — 300 с. + Доп. материалы [Электронный ресурс; Режим доступа http://www.znanium.com]. - Режим доступа: </w:t>
      </w:r>
      <w:hyperlink r:id="rId22" w:history="1">
        <w:r w:rsidR="00BC6CEB" w:rsidRPr="00356278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http://znanium.com/catalog/product/940767</w:t>
        </w:r>
      </w:hyperlink>
    </w:p>
    <w:p w14:paraId="365E4086" w14:textId="77777777" w:rsidR="00F15529" w:rsidRDefault="00F15529" w:rsidP="00DA77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DE2DB1" w14:textId="77777777" w:rsidR="00DA77D3" w:rsidRPr="002D40D9" w:rsidRDefault="00DA77D3" w:rsidP="0038561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47D4">
        <w:rPr>
          <w:rFonts w:ascii="Times New Roman" w:eastAsia="Times New Roman" w:hAnsi="Times New Roman" w:cs="Times New Roman"/>
          <w:sz w:val="28"/>
          <w:szCs w:val="28"/>
        </w:rPr>
        <w:t>Учебно-методическая литература для самостоятельной работы:</w:t>
      </w:r>
    </w:p>
    <w:p w14:paraId="5E8BD769" w14:textId="77777777" w:rsidR="00F56225" w:rsidRDefault="001A65DE" w:rsidP="001A65D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BC6CEB" w:rsidRPr="00BC6CEB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профессиональной деятельности :</w:t>
      </w:r>
      <w:r w:rsidR="00BC6CEB" w:rsidRPr="00BC6CE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учеб. пособие / Е.Л. Федотова. — М. : ИД «ФОРУМ» : ИНФРА-М, 2018. — 367 с. — (Среднее профессиональное образование). - Режим доступа: </w:t>
      </w:r>
      <w:hyperlink r:id="rId23" w:history="1">
        <w:r w:rsidR="00BC6CEB" w:rsidRPr="00356278">
          <w:rPr>
            <w:rStyle w:val="ad"/>
            <w:rFonts w:ascii="Times New Roman" w:eastAsia="Times New Roman" w:hAnsi="Times New Roman" w:cs="Times New Roman"/>
            <w:bCs/>
            <w:sz w:val="28"/>
            <w:szCs w:val="28"/>
          </w:rPr>
          <w:t>http://znanium.com/catalog/product/944899</w:t>
        </w:r>
      </w:hyperlink>
    </w:p>
    <w:p w14:paraId="35D3B781" w14:textId="77777777" w:rsidR="00DA77D3" w:rsidRDefault="001A65DE" w:rsidP="001A65D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BC6CEB" w:rsidRPr="00BC6CEB">
        <w:rPr>
          <w:rFonts w:ascii="Times New Roman" w:eastAsia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 w:rsidR="00BC6CEB" w:rsidRPr="00BC6CEB">
        <w:rPr>
          <w:rFonts w:ascii="Times New Roman" w:eastAsia="Times New Roman" w:hAnsi="Times New Roman" w:cs="Times New Roman"/>
          <w:bCs/>
          <w:sz w:val="28"/>
          <w:szCs w:val="28"/>
        </w:rPr>
        <w:t xml:space="preserve"> : учебник / М.А. Гуреева. — М. : ИД «ФОРУМ» : ИНФРА-М, 2018. — 239 с. — (Среднее профессиональное образование). - Режим доступа: </w:t>
      </w:r>
      <w:hyperlink r:id="rId24" w:history="1">
        <w:r w:rsidR="00BC6CEB" w:rsidRPr="00356278">
          <w:rPr>
            <w:rStyle w:val="ad"/>
            <w:rFonts w:ascii="Times New Roman" w:eastAsia="Times New Roman" w:hAnsi="Times New Roman" w:cs="Times New Roman"/>
            <w:bCs/>
            <w:sz w:val="28"/>
            <w:szCs w:val="28"/>
          </w:rPr>
          <w:t>http://znanium.com/catalog/product/942809</w:t>
        </w:r>
      </w:hyperlink>
    </w:p>
    <w:p w14:paraId="163399F8" w14:textId="77777777" w:rsidR="00F22B67" w:rsidRDefault="00F22B67" w:rsidP="00DA77D3">
      <w:p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A68B38" w14:textId="77777777" w:rsidR="00F22B67" w:rsidRDefault="00F22B67" w:rsidP="00DA77D3">
      <w:p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37D22A" w14:textId="77777777" w:rsidR="00DA77D3" w:rsidRPr="000C187B" w:rsidRDefault="00DA77D3" w:rsidP="001A65DE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7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C18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Государственной итоговой аттестации</w:t>
      </w:r>
    </w:p>
    <w:p w14:paraId="3C866189" w14:textId="77777777" w:rsidR="00DA77D3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89B2A" w14:textId="77777777" w:rsidR="00DA77D3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C187B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 итоговая аттестация</w:t>
      </w:r>
      <w:r w:rsidRPr="000C187B">
        <w:rPr>
          <w:rFonts w:ascii="Times New Roman" w:hAnsi="Times New Roman" w:cs="Times New Roman"/>
          <w:sz w:val="28"/>
          <w:szCs w:val="28"/>
        </w:rPr>
        <w:t xml:space="preserve"> (далее – ГИА)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Pr="000C187B">
        <w:rPr>
          <w:rFonts w:ascii="Times New Roman" w:hAnsi="Times New Roman" w:cs="Times New Roman"/>
          <w:sz w:val="28"/>
          <w:szCs w:val="28"/>
        </w:rPr>
        <w:t>Пермско</w:t>
      </w:r>
      <w:r>
        <w:rPr>
          <w:rFonts w:ascii="Times New Roman" w:hAnsi="Times New Roman" w:cs="Times New Roman"/>
          <w:sz w:val="28"/>
          <w:szCs w:val="28"/>
        </w:rPr>
        <w:t>м институте</w:t>
      </w:r>
      <w:r w:rsidRPr="000C187B">
        <w:rPr>
          <w:rFonts w:ascii="Times New Roman" w:hAnsi="Times New Roman" w:cs="Times New Roman"/>
          <w:sz w:val="28"/>
          <w:szCs w:val="28"/>
        </w:rPr>
        <w:t xml:space="preserve"> желез</w:t>
      </w:r>
      <w:r>
        <w:rPr>
          <w:rFonts w:ascii="Times New Roman" w:hAnsi="Times New Roman" w:cs="Times New Roman"/>
          <w:sz w:val="28"/>
          <w:szCs w:val="28"/>
        </w:rPr>
        <w:t>нодорожного транспорта – филиале</w:t>
      </w:r>
      <w:r w:rsidRPr="000C187B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в г. Перми (далее – ПИЖТ УрГУПС)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«О порядке проведения </w:t>
      </w:r>
      <w:r w:rsidRPr="000C187B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</w:t>
      </w:r>
      <w:r w:rsidR="001A65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455E4C" w14:textId="77777777" w:rsidR="00DA77D3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лица обеспечивают проведение ГИА с привлечением необходимых средств, включая мультимедиа, плакаты, схемы и др.</w:t>
      </w:r>
    </w:p>
    <w:p w14:paraId="743F3A63" w14:textId="77777777" w:rsidR="00DA77D3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и лицам, привлекаемым к ГИА, во время её проведения запрещается иметь при себе и использовать средства связи.</w:t>
      </w:r>
    </w:p>
    <w:p w14:paraId="38AFCB52" w14:textId="77777777" w:rsidR="00DA77D3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ОП СПО.</w:t>
      </w:r>
    </w:p>
    <w:p w14:paraId="4B17DD3C" w14:textId="77777777" w:rsidR="00DA77D3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ГИА, требования к ВКР, а также критерии оценки знаний,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утвержденные структурным подразделением, доводятся до сведения студентов под роспись, не позднее чем за шесть месяцев до начала Государственной итоговой аттестации.</w:t>
      </w:r>
    </w:p>
    <w:p w14:paraId="6D8F1578" w14:textId="77777777" w:rsidR="00DA77D3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14:paraId="25379229" w14:textId="77777777" w:rsidR="00DA77D3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государственного экзамена и защита выпускных квалификационных работ (за исключением работ по закрытой тематике) проводится на открытых заседаниях государственной экзаменационной комиссии с участием не менее двух третей её состава.</w:t>
      </w:r>
    </w:p>
    <w:p w14:paraId="5FEEE238" w14:textId="77777777" w:rsidR="00DA77D3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любой из форм ГИА,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ГЭК.</w:t>
      </w:r>
    </w:p>
    <w:p w14:paraId="6A696871" w14:textId="77777777" w:rsidR="00DA77D3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победителей и призеров чемпионатов профессионального мастерства, проводимых союзом либо международной организацией «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8E1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/>
          <w:sz w:val="28"/>
          <w:szCs w:val="28"/>
        </w:rP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14:paraId="68D898AE" w14:textId="77777777" w:rsidR="00DA77D3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63F0D" w14:textId="77777777" w:rsidR="00DA77D3" w:rsidRDefault="00DA77D3" w:rsidP="001A65DE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DA"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Кадровое обеспечение Государственной итоговой аттестации</w:t>
      </w:r>
    </w:p>
    <w:p w14:paraId="658DA884" w14:textId="77777777" w:rsidR="00DA77D3" w:rsidRDefault="00DA77D3" w:rsidP="00DA77D3">
      <w:p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86C525" w14:textId="77777777" w:rsidR="00DA77D3" w:rsidRDefault="00DA77D3" w:rsidP="00DA77D3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57">
        <w:rPr>
          <w:rFonts w:ascii="Times New Roman" w:hAnsi="Times New Roman" w:cs="Times New Roman"/>
          <w:sz w:val="28"/>
          <w:szCs w:val="28"/>
        </w:rPr>
        <w:t>Организацию и проведение</w:t>
      </w:r>
      <w:r w:rsidRPr="007D7C57">
        <w:t xml:space="preserve"> </w:t>
      </w:r>
      <w:r w:rsidRPr="007D7C57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педагогические работники образовательной организации,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14:paraId="7B45D336" w14:textId="77777777" w:rsidR="00F32F04" w:rsidRPr="00F22B67" w:rsidRDefault="00DA77D3" w:rsidP="00F22B67">
      <w:pPr>
        <w:tabs>
          <w:tab w:val="left" w:pos="121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демонстрационного экзамена в состав государственной экзаменационной комиссии входят также эксперты союза «Агентство развития профессиональных сообществ и рабочих кадров «Молодые профессионалы (Ворлдскиллс Россия)» (далее – союз)».</w:t>
      </w:r>
      <w:bookmarkStart w:id="28" w:name="_Toc475094924"/>
      <w:bookmarkStart w:id="29" w:name="_Toc475094921"/>
    </w:p>
    <w:p w14:paraId="40C4B65A" w14:textId="77777777" w:rsidR="00F32F04" w:rsidRDefault="00F32F04" w:rsidP="00DA77D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14:paraId="55947EB9" w14:textId="77777777" w:rsidR="00A8281E" w:rsidRDefault="00A8281E" w:rsidP="00A8281E"/>
    <w:bookmarkEnd w:id="28"/>
    <w:bookmarkEnd w:id="29"/>
    <w:p w14:paraId="3CCE6BDB" w14:textId="77777777" w:rsidR="00DA77D3" w:rsidRPr="00E85690" w:rsidRDefault="00DA77D3" w:rsidP="00F22B67">
      <w:pPr>
        <w:tabs>
          <w:tab w:val="left" w:pos="1219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77D3" w:rsidRPr="00E85690" w:rsidSect="00A8281E">
      <w:headerReference w:type="even" r:id="rId25"/>
      <w:footerReference w:type="even" r:id="rId26"/>
      <w:footerReference w:type="default" r:id="rId27"/>
      <w:footerReference w:type="first" r:id="rId2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CFD4" w14:textId="77777777" w:rsidR="009E29EC" w:rsidRDefault="009E29EC" w:rsidP="00006CD1">
      <w:r>
        <w:separator/>
      </w:r>
    </w:p>
  </w:endnote>
  <w:endnote w:type="continuationSeparator" w:id="0">
    <w:p w14:paraId="19BF448A" w14:textId="77777777" w:rsidR="009E29EC" w:rsidRDefault="009E29EC" w:rsidP="0000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56AC" w14:textId="77777777" w:rsidR="00E85690" w:rsidRDefault="00E856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2126121" wp14:editId="26252095">
              <wp:simplePos x="0" y="0"/>
              <wp:positionH relativeFrom="page">
                <wp:posOffset>6892290</wp:posOffset>
              </wp:positionH>
              <wp:positionV relativeFrom="page">
                <wp:posOffset>9946005</wp:posOffset>
              </wp:positionV>
              <wp:extent cx="127635" cy="146050"/>
              <wp:effectExtent l="0" t="190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BB650" w14:textId="77777777" w:rsidR="00E85690" w:rsidRDefault="00E8569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4F8E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2612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42.7pt;margin-top:783.15pt;width:10.0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cy1QEAAJUDAAAOAAAAZHJzL2Uyb0RvYy54bWysU12P0zAQfEfiP1h+p0kLV1DU9HTcqQjp&#10;4JDu+AGOYycWiddau03Kr2ftJD3g3hAv1sYfszOzk9312HfspNAbsCVfr3LOlJVQG9uU/PvT4c0H&#10;znwQthYdWFXys/L8ev/61W5whdpAC12tkBGI9cXgSt6G4Ios87JVvfArcMrSoQbsRaBPbLIaxUDo&#10;fZdt8nybDYC1Q5DKe9q9mw75PuFrrWR40NqrwLqSE7eQVkxrFddsvxNFg8K1Rs40xD+w6IWx1PQC&#10;dSeCYEc0L6B6IxE86LCS0GegtZEqaSA16/wvNY+tcCppIXO8u9jk/x+s/Hp6dN+QhfEjjDTAJMK7&#10;e5A/PLNw2wrbqBtEGFolamq8jpZlg/PF/DRa7QsfQarhC9Q0ZHEMkIBGjX10hXQyQqcBnC+mqzEw&#10;GVtu3m/fXnEm6Wj9bptfpaFkolgeO/Thk4KexaLkSDNN4OJ070MkI4rlSuxl4WC6Ls21s39s0MW4&#10;k8hHvhPzMFYjM/WsLGqpoD6TGoQpLZRuKlrAn5wNlJSSW4oyZ91nS37EUC0FLkW1FMJKeljywNlU&#10;3oYpfEeHpmkJd3H8hjw7mKTnmcNMlmafZM45jeH6/Tvdev6b9r8AAAD//wMAUEsDBBQABgAIAAAA&#10;IQCg8/aA4AAAAA8BAAAPAAAAZHJzL2Rvd25yZXYueG1sTI/NTsMwEITvSLyDtUjcqF1K0jTEqVAl&#10;LtwoCImbG2/jCP9EsZsmb8/mBLed3dHsN9V+cpaNOMQueAnrlQCGvgm6862Ez4/XhwJYTMprZYNH&#10;CTNG2Ne3N5Uqdbj6dxyPqWUU4mOpJJiU+pLz2Bh0Kq5Cj55u5zA4lUgOLdeDulK4s/xRiJw71Xn6&#10;YFSPB4PNz/HiJGynr4B9xAN+n8dmMN1c2LdZyvu76eUZWMIp/ZlhwSd0qInpFC5eR2ZJiyJ7Ii9N&#10;WZ5vgC2etcgyYKdlV+w2wOuK/+9R/wIAAP//AwBQSwECLQAUAAYACAAAACEAtoM4kv4AAADhAQAA&#10;EwAAAAAAAAAAAAAAAAAAAAAAW0NvbnRlbnRfVHlwZXNdLnhtbFBLAQItABQABgAIAAAAIQA4/SH/&#10;1gAAAJQBAAALAAAAAAAAAAAAAAAAAC8BAABfcmVscy8ucmVsc1BLAQItABQABgAIAAAAIQCF3ecy&#10;1QEAAJUDAAAOAAAAAAAAAAAAAAAAAC4CAABkcnMvZTJvRG9jLnhtbFBLAQItABQABgAIAAAAIQCg&#10;8/aA4AAAAA8BAAAPAAAAAAAAAAAAAAAAAC8EAABkcnMvZG93bnJldi54bWxQSwUGAAAAAAQABADz&#10;AAAAPAUAAAAA&#10;" filled="f" stroked="f">
              <v:textbox style="mso-fit-shape-to-text:t" inset="0,0,0,0">
                <w:txbxContent>
                  <w:p w14:paraId="720BB650" w14:textId="77777777" w:rsidR="00E85690" w:rsidRDefault="00E856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4F8E">
                      <w:rPr>
                        <w:rStyle w:val="10pt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308880"/>
      <w:docPartObj>
        <w:docPartGallery w:val="Page Numbers (Bottom of Page)"/>
        <w:docPartUnique/>
      </w:docPartObj>
    </w:sdtPr>
    <w:sdtContent>
      <w:p w14:paraId="5DB155A9" w14:textId="77777777" w:rsidR="00E85690" w:rsidRDefault="00E856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1E">
          <w:rPr>
            <w:noProof/>
          </w:rPr>
          <w:t>15</w:t>
        </w:r>
        <w:r>
          <w:fldChar w:fldCharType="end"/>
        </w:r>
      </w:p>
    </w:sdtContent>
  </w:sdt>
  <w:p w14:paraId="773020BD" w14:textId="77777777" w:rsidR="00E85690" w:rsidRDefault="00E856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310E" w14:textId="77777777" w:rsidR="00E85690" w:rsidRDefault="00E856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795FB5B0" wp14:editId="67CA1EAA">
              <wp:simplePos x="0" y="0"/>
              <wp:positionH relativeFrom="page">
                <wp:posOffset>6954520</wp:posOffset>
              </wp:positionH>
              <wp:positionV relativeFrom="page">
                <wp:posOffset>9449435</wp:posOffset>
              </wp:positionV>
              <wp:extent cx="64135" cy="146050"/>
              <wp:effectExtent l="1270" t="635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1458E" w14:textId="77777777" w:rsidR="00E85690" w:rsidRDefault="00E8569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F0D56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FB5B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47.6pt;margin-top:744.05pt;width:5.05pt;height:11.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Lj1gEAAJQDAAAOAAAAZHJzL2Uyb0RvYy54bWysU9Fu1DAQfEfiHyy/c0mO9oSiy1Wl1SGk&#10;ApVKP8BxnNgi8Vpr3yXH17N2Llcob4gXa7O2xzOzk+3NNPTsqNAbsBUvVjlnykpojO0q/vx9/+4D&#10;Zz4I24gerKr4SXl+s3v7Zju6Uq1BQ98oZARifTm6iusQXJllXmo1CL8CpyxttoCDCPSJXdagGAl9&#10;6LN1nm+yEbBxCFJ5T937eZPvEn7bKhm+ta1XgfUVJ24hrZjWOq7ZbivKDoXTRp5piH9gMQhj6dEL&#10;1L0Igh3Q/AU1GIngoQ0rCUMGbWukShpITZG/UvOkhVNJC5nj3cUm//9g5dfjk3tEFqaPMNEAkwjv&#10;HkD+8MzCnRa2U7eIMGolGnq4iJZlo/Pl+Wq02pc+gtTjF2hoyOIQIAFNLQ7RFdLJCJ0GcLqYrqbA&#10;JDU3V8X7a84k7RRXm/w6zSQT5XLXoQ+fFAwsFhVHGmnCFscHHyIXUS5H4lMW9qbv01h7+0eDDsZO&#10;4h7pzsTDVE/MNBVfR2FRSg3NicQgzGGhcFOhAX9yNlJQKm4pyZz1ny3ZETO1FLgU9VIIK+lixQNn&#10;c3kX5uwdHJpOE+5i+C1ZtjdJzwuHM1kafZJ5jmnM1u/f6dTLz7T7BQAA//8DAFBLAwQUAAYACAAA&#10;ACEAs+JnPt8AAAAPAQAADwAAAGRycy9kb3ducmV2LnhtbEyPzU7DMBCE70i8g7VI3KjtQiCEOBWq&#10;xIUbLULi5sbbOMI/UeymyduzPcFtRvtpdqbezN6xCcfUx6BArgQwDG00fegUfO7f7kpgKetgtIsB&#10;FSyYYNNcX9W6MvEcPnDa5Y5RSEiVVmBzHirOU2vR67SKAwa6HePodSY7dtyM+kzh3vG1EI/c6z7Q&#10;B6sH3Fpsf3Ynr+Bp/oo4JNzi93FqR9svpXtflLq9mV9fgGWc8x8Ml/pUHRrqdIinYBJz5MVzsSaW&#10;1ENZSmAXRoriHtiBVCGlBN7U/P+O5hcAAP//AwBQSwECLQAUAAYACAAAACEAtoM4kv4AAADhAQAA&#10;EwAAAAAAAAAAAAAAAAAAAAAAW0NvbnRlbnRfVHlwZXNdLnhtbFBLAQItABQABgAIAAAAIQA4/SH/&#10;1gAAAJQBAAALAAAAAAAAAAAAAAAAAC8BAABfcmVscy8ucmVsc1BLAQItABQABgAIAAAAIQDboqLj&#10;1gEAAJQDAAAOAAAAAAAAAAAAAAAAAC4CAABkcnMvZTJvRG9jLnhtbFBLAQItABQABgAIAAAAIQCz&#10;4mc+3wAAAA8BAAAPAAAAAAAAAAAAAAAAADAEAABkcnMvZG93bnJldi54bWxQSwUGAAAAAAQABADz&#10;AAAAPAUAAAAA&#10;" filled="f" stroked="f">
              <v:textbox style="mso-fit-shape-to-text:t" inset="0,0,0,0">
                <w:txbxContent>
                  <w:p w14:paraId="2451458E" w14:textId="77777777" w:rsidR="00E85690" w:rsidRDefault="00E856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F0D56">
                      <w:rPr>
                        <w:rStyle w:val="10pt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56C2" w14:textId="77777777" w:rsidR="009E29EC" w:rsidRDefault="009E29EC" w:rsidP="00006CD1">
      <w:r>
        <w:separator/>
      </w:r>
    </w:p>
  </w:footnote>
  <w:footnote w:type="continuationSeparator" w:id="0">
    <w:p w14:paraId="6BFB7A67" w14:textId="77777777" w:rsidR="009E29EC" w:rsidRDefault="009E29EC" w:rsidP="0000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F797" w14:textId="77777777" w:rsidR="00E85690" w:rsidRDefault="00E856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460C10B8" wp14:editId="57EA497F">
              <wp:simplePos x="0" y="0"/>
              <wp:positionH relativeFrom="page">
                <wp:posOffset>1076960</wp:posOffset>
              </wp:positionH>
              <wp:positionV relativeFrom="page">
                <wp:posOffset>725805</wp:posOffset>
              </wp:positionV>
              <wp:extent cx="5931535" cy="379730"/>
              <wp:effectExtent l="635" t="1905" r="190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7582B" w14:textId="77777777" w:rsidR="00E85690" w:rsidRDefault="00E85690">
                          <w:pPr>
                            <w:pStyle w:val="a4"/>
                            <w:shd w:val="clear" w:color="auto" w:fill="auto"/>
                            <w:tabs>
                              <w:tab w:val="right" w:pos="8491"/>
                            </w:tabs>
                            <w:spacing w:line="240" w:lineRule="auto"/>
                          </w:pPr>
                          <w:r>
                            <w:t>3. ПОДГОТОВКА</w:t>
                          </w:r>
                          <w:r>
                            <w:tab/>
                            <w:t>К ГОСУДАРСТВЕННОЙ ИТОГОВОЙ</w:t>
                          </w:r>
                        </w:p>
                        <w:p w14:paraId="44CE3F7D" w14:textId="77777777" w:rsidR="00E85690" w:rsidRDefault="00E8569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АТТЕСТАЦИИ ВЫПУСКНИКОВ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C10B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84.8pt;margin-top:57.15pt;width:467.05pt;height:29.9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eE1gEAAJEDAAAOAAAAZHJzL2Uyb0RvYy54bWysU9tu2zAMfR+wfxD0vjhpkHU14hRdiwwD&#10;ugvQ7QNoWbaF2aJGKbGzrx8lx+kub8NeBIqijs45pLa3Y9+JoyZv0BZytVhKoa3CytimkF+/7F+9&#10;kcIHsBV0aHUhT9rL293LF9vB5foKW+wqTYJBrM8HV8g2BJdnmVet7sEv0GnLhzVSD4G31GQVwcDo&#10;fZddLZevswGpcoRKe8/Zh+lQ7hJ+XWsVPtW110F0hWRuIa2U1jKu2W4LeUPgWqPONOAfWPRgLD96&#10;gXqAAOJA5i+o3ihCj3VYKOwzrGujdNLAalbLP9Q8teB00sLmeHexyf8/WPXx+OQ+kwjjWxy5gUmE&#10;d4+ovnlh8b4F2+g7IhxaDRU/vIqWZYPz+flqtNrnPoKUwwesuMlwCJiAxpr66ArrFIzODThdTNdj&#10;EIqTm5v1arPeSKH4bH19c71OXckgn2878uGdxl7EoJDETU3ocHz0IbKBfC6Jj1ncm65Lje3sbwku&#10;jJnEPhKeqIexHLk6qiixOrEOwmlOeK45aJF+SDHwjBTSfz8AaSm695a9iAM1BzQH5RyAVXy1kEGK&#10;KbwP0+AdHJmmZeTZ7Tv2a2+SlGcWZ57c96TwPKNxsH7dp6rnn7T7CQAA//8DAFBLAwQUAAYACAAA&#10;ACEAJRRjYt4AAAAMAQAADwAAAGRycy9kb3ducmV2LnhtbEyPwU7DMBBE70j8g7VIXBB13FYpDXEq&#10;hODCjcKFmxsvSYS9jmI3Cf16tid6m9E+zc6Uu9k7MeIQu0Aa1CIDgVQH21Gj4fPj9f4BREyGrHGB&#10;UMMvRthV11elKWyY6B3HfWoEh1AsjIY2pb6QMtYtehMXoUfi23cYvElsh0bawUwc7p1cZlkuvemI&#10;P7Smx+cW65/90WvI55f+7m2Ly+lUu5G+TkolVFrf3sxPjyASzukfhnN9rg4VdzqEI9koHPt8mzPK&#10;Qq1XIM6EylYbEAdWm7UCWZXyckT1BwAA//8DAFBLAQItABQABgAIAAAAIQC2gziS/gAAAOEBAAAT&#10;AAAAAAAAAAAAAAAAAAAAAABbQ29udGVudF9UeXBlc10ueG1sUEsBAi0AFAAGAAgAAAAhADj9If/W&#10;AAAAlAEAAAsAAAAAAAAAAAAAAAAALwEAAF9yZWxzLy5yZWxzUEsBAi0AFAAGAAgAAAAhAJj454TW&#10;AQAAkQMAAA4AAAAAAAAAAAAAAAAALgIAAGRycy9lMm9Eb2MueG1sUEsBAi0AFAAGAAgAAAAhACUU&#10;Y2LeAAAADAEAAA8AAAAAAAAAAAAAAAAAMAQAAGRycy9kb3ducmV2LnhtbFBLBQYAAAAABAAEAPMA&#10;AAA7BQAAAAA=&#10;" filled="f" stroked="f">
              <v:textbox style="mso-fit-shape-to-text:t" inset="0,0,0,0">
                <w:txbxContent>
                  <w:p w14:paraId="5007582B" w14:textId="77777777" w:rsidR="00E85690" w:rsidRDefault="00E85690">
                    <w:pPr>
                      <w:pStyle w:val="a4"/>
                      <w:shd w:val="clear" w:color="auto" w:fill="auto"/>
                      <w:tabs>
                        <w:tab w:val="right" w:pos="8491"/>
                      </w:tabs>
                      <w:spacing w:line="240" w:lineRule="auto"/>
                    </w:pPr>
                    <w:r>
                      <w:t>3. ПОДГОТОВКА</w:t>
                    </w:r>
                    <w:r>
                      <w:tab/>
                      <w:t>К ГОСУДАРСТВЕННОЙ ИТОГОВОЙ</w:t>
                    </w:r>
                  </w:p>
                  <w:p w14:paraId="44CE3F7D" w14:textId="77777777" w:rsidR="00E85690" w:rsidRDefault="00E856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АТТЕСТАЦИИ ВЫПУСКНИКОВ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135"/>
    <w:multiLevelType w:val="hybridMultilevel"/>
    <w:tmpl w:val="90F0EA54"/>
    <w:lvl w:ilvl="0" w:tplc="916E9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3265EC"/>
    <w:multiLevelType w:val="hybridMultilevel"/>
    <w:tmpl w:val="F582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5BD"/>
    <w:multiLevelType w:val="hybridMultilevel"/>
    <w:tmpl w:val="C60C5BC2"/>
    <w:lvl w:ilvl="0" w:tplc="1A069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6B30"/>
    <w:multiLevelType w:val="hybridMultilevel"/>
    <w:tmpl w:val="B2784A98"/>
    <w:lvl w:ilvl="0" w:tplc="C1BE0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6984"/>
    <w:multiLevelType w:val="multilevel"/>
    <w:tmpl w:val="1A78D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3BA22E6"/>
    <w:multiLevelType w:val="multilevel"/>
    <w:tmpl w:val="1A78D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A10C24"/>
    <w:multiLevelType w:val="hybridMultilevel"/>
    <w:tmpl w:val="C0F40352"/>
    <w:lvl w:ilvl="0" w:tplc="C1BE0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45B9F"/>
    <w:multiLevelType w:val="hybridMultilevel"/>
    <w:tmpl w:val="B14A13C8"/>
    <w:lvl w:ilvl="0" w:tplc="1A069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DC2FBC"/>
    <w:multiLevelType w:val="multilevel"/>
    <w:tmpl w:val="1B609B6E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2"/>
      <w:numFmt w:val="decimal"/>
      <w:isLgl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440"/>
      </w:pPr>
      <w:rPr>
        <w:rFonts w:hint="default"/>
      </w:rPr>
    </w:lvl>
  </w:abstractNum>
  <w:abstractNum w:abstractNumId="9" w15:restartNumberingAfterBreak="0">
    <w:nsid w:val="4CDC4896"/>
    <w:multiLevelType w:val="hybridMultilevel"/>
    <w:tmpl w:val="AC9EDDDE"/>
    <w:lvl w:ilvl="0" w:tplc="C1BE0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3043E"/>
    <w:multiLevelType w:val="hybridMultilevel"/>
    <w:tmpl w:val="D640DA42"/>
    <w:lvl w:ilvl="0" w:tplc="916E9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EB2F42"/>
    <w:multiLevelType w:val="hybridMultilevel"/>
    <w:tmpl w:val="7556D342"/>
    <w:lvl w:ilvl="0" w:tplc="C1BE0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07774"/>
    <w:multiLevelType w:val="hybridMultilevel"/>
    <w:tmpl w:val="F4D05DEA"/>
    <w:lvl w:ilvl="0" w:tplc="916E9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5D6B3D"/>
    <w:multiLevelType w:val="hybridMultilevel"/>
    <w:tmpl w:val="B38EDD28"/>
    <w:lvl w:ilvl="0" w:tplc="916E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E7B8E"/>
    <w:multiLevelType w:val="hybridMultilevel"/>
    <w:tmpl w:val="A2563202"/>
    <w:lvl w:ilvl="0" w:tplc="916E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968127">
    <w:abstractNumId w:val="11"/>
  </w:num>
  <w:num w:numId="2" w16cid:durableId="1111825218">
    <w:abstractNumId w:val="3"/>
  </w:num>
  <w:num w:numId="3" w16cid:durableId="1490445364">
    <w:abstractNumId w:val="9"/>
  </w:num>
  <w:num w:numId="4" w16cid:durableId="1306352451">
    <w:abstractNumId w:val="6"/>
  </w:num>
  <w:num w:numId="5" w16cid:durableId="781263548">
    <w:abstractNumId w:val="2"/>
  </w:num>
  <w:num w:numId="6" w16cid:durableId="1409229402">
    <w:abstractNumId w:val="7"/>
  </w:num>
  <w:num w:numId="7" w16cid:durableId="768699162">
    <w:abstractNumId w:val="4"/>
  </w:num>
  <w:num w:numId="8" w16cid:durableId="1031298149">
    <w:abstractNumId w:val="8"/>
  </w:num>
  <w:num w:numId="9" w16cid:durableId="9332576">
    <w:abstractNumId w:val="5"/>
  </w:num>
  <w:num w:numId="10" w16cid:durableId="1273974000">
    <w:abstractNumId w:val="13"/>
  </w:num>
  <w:num w:numId="11" w16cid:durableId="97143833">
    <w:abstractNumId w:val="14"/>
  </w:num>
  <w:num w:numId="12" w16cid:durableId="155731304">
    <w:abstractNumId w:val="0"/>
  </w:num>
  <w:num w:numId="13" w16cid:durableId="1419132652">
    <w:abstractNumId w:val="12"/>
  </w:num>
  <w:num w:numId="14" w16cid:durableId="1407805633">
    <w:abstractNumId w:val="10"/>
  </w:num>
  <w:num w:numId="15" w16cid:durableId="121504844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9F"/>
    <w:rsid w:val="00003D0C"/>
    <w:rsid w:val="00004600"/>
    <w:rsid w:val="00006CD1"/>
    <w:rsid w:val="00012BE1"/>
    <w:rsid w:val="00016C89"/>
    <w:rsid w:val="00033FC6"/>
    <w:rsid w:val="00065A7E"/>
    <w:rsid w:val="000C2B6C"/>
    <w:rsid w:val="0011403C"/>
    <w:rsid w:val="001411A1"/>
    <w:rsid w:val="00144168"/>
    <w:rsid w:val="001562F4"/>
    <w:rsid w:val="00157A08"/>
    <w:rsid w:val="0016452F"/>
    <w:rsid w:val="00166D69"/>
    <w:rsid w:val="001674EF"/>
    <w:rsid w:val="00182C12"/>
    <w:rsid w:val="001A65DE"/>
    <w:rsid w:val="001C1BAB"/>
    <w:rsid w:val="001C520F"/>
    <w:rsid w:val="001F0D56"/>
    <w:rsid w:val="002209F5"/>
    <w:rsid w:val="0022143B"/>
    <w:rsid w:val="00222016"/>
    <w:rsid w:val="002564B0"/>
    <w:rsid w:val="00270D6E"/>
    <w:rsid w:val="002942EA"/>
    <w:rsid w:val="002D6D09"/>
    <w:rsid w:val="002E0036"/>
    <w:rsid w:val="00306FFE"/>
    <w:rsid w:val="0031391C"/>
    <w:rsid w:val="003236C4"/>
    <w:rsid w:val="0032770C"/>
    <w:rsid w:val="00377784"/>
    <w:rsid w:val="00385614"/>
    <w:rsid w:val="00387DAC"/>
    <w:rsid w:val="003B2867"/>
    <w:rsid w:val="003F38E2"/>
    <w:rsid w:val="004003D9"/>
    <w:rsid w:val="00403D77"/>
    <w:rsid w:val="00450DC1"/>
    <w:rsid w:val="00466332"/>
    <w:rsid w:val="00490323"/>
    <w:rsid w:val="0049439B"/>
    <w:rsid w:val="00496270"/>
    <w:rsid w:val="004D5DA1"/>
    <w:rsid w:val="004E07E1"/>
    <w:rsid w:val="004F3762"/>
    <w:rsid w:val="004F7358"/>
    <w:rsid w:val="00522B64"/>
    <w:rsid w:val="00526CA2"/>
    <w:rsid w:val="005341F3"/>
    <w:rsid w:val="00553588"/>
    <w:rsid w:val="00553A23"/>
    <w:rsid w:val="005729B1"/>
    <w:rsid w:val="006500ED"/>
    <w:rsid w:val="006665EF"/>
    <w:rsid w:val="00673BF7"/>
    <w:rsid w:val="00680C21"/>
    <w:rsid w:val="006919E1"/>
    <w:rsid w:val="006A3862"/>
    <w:rsid w:val="006C0CA2"/>
    <w:rsid w:val="006C2F0C"/>
    <w:rsid w:val="006D0631"/>
    <w:rsid w:val="006E59FB"/>
    <w:rsid w:val="006E7013"/>
    <w:rsid w:val="006F6AF1"/>
    <w:rsid w:val="00710B9F"/>
    <w:rsid w:val="007206FF"/>
    <w:rsid w:val="00735C3D"/>
    <w:rsid w:val="00741F29"/>
    <w:rsid w:val="007441E9"/>
    <w:rsid w:val="00745625"/>
    <w:rsid w:val="00754679"/>
    <w:rsid w:val="00792698"/>
    <w:rsid w:val="007B76C1"/>
    <w:rsid w:val="007C39D9"/>
    <w:rsid w:val="007E184E"/>
    <w:rsid w:val="00815C85"/>
    <w:rsid w:val="008173A6"/>
    <w:rsid w:val="00836A49"/>
    <w:rsid w:val="008606EA"/>
    <w:rsid w:val="0088012A"/>
    <w:rsid w:val="00890524"/>
    <w:rsid w:val="00894A09"/>
    <w:rsid w:val="008954B4"/>
    <w:rsid w:val="00896197"/>
    <w:rsid w:val="008A491D"/>
    <w:rsid w:val="008A5D02"/>
    <w:rsid w:val="008C2178"/>
    <w:rsid w:val="008C5FE2"/>
    <w:rsid w:val="008F405F"/>
    <w:rsid w:val="00904F74"/>
    <w:rsid w:val="00910033"/>
    <w:rsid w:val="009147DF"/>
    <w:rsid w:val="0092047A"/>
    <w:rsid w:val="00922922"/>
    <w:rsid w:val="00924FC5"/>
    <w:rsid w:val="00934E78"/>
    <w:rsid w:val="0093520C"/>
    <w:rsid w:val="0096587F"/>
    <w:rsid w:val="009A095C"/>
    <w:rsid w:val="009B5241"/>
    <w:rsid w:val="009E29EC"/>
    <w:rsid w:val="009E45D9"/>
    <w:rsid w:val="00A0270E"/>
    <w:rsid w:val="00A177B1"/>
    <w:rsid w:val="00A23673"/>
    <w:rsid w:val="00A2576F"/>
    <w:rsid w:val="00A26968"/>
    <w:rsid w:val="00A31805"/>
    <w:rsid w:val="00A51705"/>
    <w:rsid w:val="00A55DD7"/>
    <w:rsid w:val="00A633AC"/>
    <w:rsid w:val="00A8281E"/>
    <w:rsid w:val="00A94251"/>
    <w:rsid w:val="00AC0036"/>
    <w:rsid w:val="00AD7D64"/>
    <w:rsid w:val="00B04D51"/>
    <w:rsid w:val="00B12832"/>
    <w:rsid w:val="00B5170B"/>
    <w:rsid w:val="00B716C1"/>
    <w:rsid w:val="00B76DC1"/>
    <w:rsid w:val="00B865A2"/>
    <w:rsid w:val="00BB465E"/>
    <w:rsid w:val="00BC0071"/>
    <w:rsid w:val="00BC6CEB"/>
    <w:rsid w:val="00BE1AF9"/>
    <w:rsid w:val="00BE4FF8"/>
    <w:rsid w:val="00BF35CB"/>
    <w:rsid w:val="00C01CD8"/>
    <w:rsid w:val="00C13FEF"/>
    <w:rsid w:val="00C33067"/>
    <w:rsid w:val="00C372CE"/>
    <w:rsid w:val="00C6451E"/>
    <w:rsid w:val="00C81252"/>
    <w:rsid w:val="00C9102A"/>
    <w:rsid w:val="00CA6DC3"/>
    <w:rsid w:val="00CB7FE4"/>
    <w:rsid w:val="00CF1232"/>
    <w:rsid w:val="00CF377F"/>
    <w:rsid w:val="00CF4B44"/>
    <w:rsid w:val="00D17C04"/>
    <w:rsid w:val="00D22FC1"/>
    <w:rsid w:val="00D35473"/>
    <w:rsid w:val="00D370EF"/>
    <w:rsid w:val="00D57ABE"/>
    <w:rsid w:val="00D65779"/>
    <w:rsid w:val="00D746DE"/>
    <w:rsid w:val="00D83EF5"/>
    <w:rsid w:val="00DA6F5D"/>
    <w:rsid w:val="00DA77D3"/>
    <w:rsid w:val="00DC404A"/>
    <w:rsid w:val="00DD3CEF"/>
    <w:rsid w:val="00DD40D7"/>
    <w:rsid w:val="00DD6A6E"/>
    <w:rsid w:val="00DD6AEF"/>
    <w:rsid w:val="00DE77EA"/>
    <w:rsid w:val="00DF0327"/>
    <w:rsid w:val="00E344F4"/>
    <w:rsid w:val="00E46167"/>
    <w:rsid w:val="00E55E6C"/>
    <w:rsid w:val="00E61172"/>
    <w:rsid w:val="00E75340"/>
    <w:rsid w:val="00E85690"/>
    <w:rsid w:val="00EA441C"/>
    <w:rsid w:val="00EB3C41"/>
    <w:rsid w:val="00EC6B5D"/>
    <w:rsid w:val="00ED7F99"/>
    <w:rsid w:val="00EE51D9"/>
    <w:rsid w:val="00F00A49"/>
    <w:rsid w:val="00F0346B"/>
    <w:rsid w:val="00F14C91"/>
    <w:rsid w:val="00F15529"/>
    <w:rsid w:val="00F22B67"/>
    <w:rsid w:val="00F32F04"/>
    <w:rsid w:val="00F4424D"/>
    <w:rsid w:val="00F5077D"/>
    <w:rsid w:val="00F5482A"/>
    <w:rsid w:val="00F56225"/>
    <w:rsid w:val="00F86387"/>
    <w:rsid w:val="00F9354C"/>
    <w:rsid w:val="00FA2CF8"/>
    <w:rsid w:val="00FA4684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A05B8"/>
  <w15:docId w15:val="{339C37AE-994A-4DBA-B23A-E832AC09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2F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C0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06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006C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pt">
    <w:name w:val="Колонтитул + 10 pt"/>
    <w:basedOn w:val="a3"/>
    <w:rsid w:val="00006C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06C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006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9C9C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006CD1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30">
    <w:name w:val="Основной текст (13)"/>
    <w:basedOn w:val="a"/>
    <w:link w:val="13"/>
    <w:rsid w:val="00006CD1"/>
    <w:pPr>
      <w:shd w:val="clear" w:color="auto" w:fill="FFFFFF"/>
      <w:spacing w:after="640" w:line="31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06C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6CD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06C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6CD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Заголовок №2_"/>
    <w:basedOn w:val="a0"/>
    <w:link w:val="22"/>
    <w:rsid w:val="00006C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FranklinGothicHeavy65pt0pt">
    <w:name w:val="Колонтитул + Franklin Gothic Heavy;6;5 pt;Не полужирный;Курсив;Интервал 0 pt"/>
    <w:basedOn w:val="a3"/>
    <w:rsid w:val="00006CD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06CD1"/>
    <w:pPr>
      <w:shd w:val="clear" w:color="auto" w:fill="FFFFFF"/>
      <w:spacing w:after="480" w:line="485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1">
    <w:name w:val="Заголовок №1_"/>
    <w:basedOn w:val="a0"/>
    <w:link w:val="12"/>
    <w:rsid w:val="00D83E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5pt">
    <w:name w:val="Колонтитул + 9;5 pt"/>
    <w:basedOn w:val="a3"/>
    <w:rsid w:val="00D83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D83EF5"/>
    <w:pPr>
      <w:shd w:val="clear" w:color="auto" w:fill="FFFFFF"/>
      <w:spacing w:after="300" w:line="244" w:lineRule="exact"/>
      <w:ind w:hanging="1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rsid w:val="00D83E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D83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83EF5"/>
    <w:pPr>
      <w:shd w:val="clear" w:color="auto" w:fill="FFFFFF"/>
      <w:spacing w:after="300"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A94251"/>
    <w:pPr>
      <w:ind w:left="720"/>
      <w:contextualSpacing/>
    </w:pPr>
  </w:style>
  <w:style w:type="paragraph" w:customStyle="1" w:styleId="Default">
    <w:name w:val="Default"/>
    <w:uiPriority w:val="99"/>
    <w:rsid w:val="00F93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14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942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4E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0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673BF7"/>
    <w:pPr>
      <w:widowControl/>
      <w:spacing w:line="276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673BF7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673BF7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673BF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73B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BF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0">
    <w:name w:val="No Spacing"/>
    <w:uiPriority w:val="1"/>
    <w:qFormat/>
    <w:rsid w:val="00A828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1">
    <w:name w:val="Unresolved Mention"/>
    <w:basedOn w:val="a0"/>
    <w:uiPriority w:val="99"/>
    <w:semiHidden/>
    <w:unhideWhenUsed/>
    <w:rsid w:val="00F15529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F15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838">
          <w:marLeft w:val="0"/>
          <w:marRight w:val="0"/>
          <w:marTop w:val="0"/>
          <w:marBottom w:val="450"/>
          <w:divBdr>
            <w:top w:val="none" w:sz="0" w:space="0" w:color="auto"/>
            <w:left w:val="single" w:sz="12" w:space="8" w:color="8B0000"/>
            <w:bottom w:val="none" w:sz="0" w:space="0" w:color="auto"/>
            <w:right w:val="none" w:sz="0" w:space="0" w:color="auto"/>
          </w:divBdr>
          <w:divsChild>
            <w:div w:id="1113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7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1003/260747/" TargetMode="External"/><Relationship Id="rId13" Type="http://schemas.openxmlformats.org/officeDocument/2006/relationships/hyperlink" Target="http://umczdt.ru/books/35/251689/" TargetMode="External"/><Relationship Id="rId18" Type="http://schemas.openxmlformats.org/officeDocument/2006/relationships/hyperlink" Target="http://umczdt.ru/books/35/230302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umczdt.ru/books/35/12767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mczdt.ru/books/35/251690/" TargetMode="External"/><Relationship Id="rId17" Type="http://schemas.openxmlformats.org/officeDocument/2006/relationships/hyperlink" Target="https://znanium.com/catalog/product/1215083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umczdt.ru/books/35/127680/" TargetMode="External"/><Relationship Id="rId20" Type="http://schemas.openxmlformats.org/officeDocument/2006/relationships/hyperlink" Target="https://znanium.com/catalog/product/106915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35/251712/" TargetMode="External"/><Relationship Id="rId24" Type="http://schemas.openxmlformats.org/officeDocument/2006/relationships/hyperlink" Target="http://znanium.com/catalog/product/9428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czdt.ru/books/35/18702/" TargetMode="External"/><Relationship Id="rId23" Type="http://schemas.openxmlformats.org/officeDocument/2006/relationships/hyperlink" Target="http://znanium.com/catalog/product/944899" TargetMode="External"/><Relationship Id="rId28" Type="http://schemas.openxmlformats.org/officeDocument/2006/relationships/footer" Target="footer3.xml"/><Relationship Id="rId10" Type="http://schemas.openxmlformats.org/officeDocument/2006/relationships/hyperlink" Target="http://umczdt.ru/books/35/251722/" TargetMode="External"/><Relationship Id="rId19" Type="http://schemas.openxmlformats.org/officeDocument/2006/relationships/hyperlink" Target="http://umczdt.ru/books/35/2303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35/251708/" TargetMode="External"/><Relationship Id="rId14" Type="http://schemas.openxmlformats.org/officeDocument/2006/relationships/hyperlink" Target="http://umczdt.ru/books/35/242192/" TargetMode="External"/><Relationship Id="rId22" Type="http://schemas.openxmlformats.org/officeDocument/2006/relationships/hyperlink" Target="http://znanium.com/catalog/product/940767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FBD1-E284-4874-8F8E-9AA71794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11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Парамзина Валерия Валерьевна</dc:creator>
  <cp:lastModifiedBy>Жаков Василий</cp:lastModifiedBy>
  <cp:revision>23</cp:revision>
  <cp:lastPrinted>2021-01-29T06:53:00Z</cp:lastPrinted>
  <dcterms:created xsi:type="dcterms:W3CDTF">2018-09-25T08:26:00Z</dcterms:created>
  <dcterms:modified xsi:type="dcterms:W3CDTF">2022-09-12T11:20:00Z</dcterms:modified>
</cp:coreProperties>
</file>