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ПЕРМСКИЙ ИНСТИТУТ ЖЕЛЕЗНОДОРОЖНОГО ТРАНСПОРТА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</w:rPr>
        <w:t>–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филиал федерального государственного бюджетного образовательного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учреждения высшего образования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«Уральский государственный университет путей сообщения»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(ПИЖТ УрГУПС)</w:t>
      </w:r>
    </w:p>
    <w:p>
      <w:pPr>
        <w:pStyle w:val="Normal"/>
        <w:suppressAutoHyphens w:val="true"/>
        <w:spacing w:lineRule="auto" w:line="36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36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36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36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36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>
      <w:pPr>
        <w:pStyle w:val="Normal"/>
        <w:suppressAutoHyphens w:val="true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дисциплины:</w:t>
      </w:r>
      <w:r>
        <w:rPr>
          <w:rFonts w:eastAsia="Times New Roman" w:cs="Times New Roman" w:ascii="Times New Roman" w:hAnsi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ЕН.02. ИНФОРМАТИКА</w:t>
      </w:r>
    </w:p>
    <w:p>
      <w:pPr>
        <w:pStyle w:val="Normal"/>
        <w:suppressAutoHyphens w:val="true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uppressAutoHyphens w:val="true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tLeast" w:line="100" w:before="0" w:after="0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для специальности: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08.02.10 Строительство железных дорог, путь и путевое хозяйство</w:t>
      </w:r>
    </w:p>
    <w:p>
      <w:pPr>
        <w:pStyle w:val="Normal"/>
        <w:tabs>
          <w:tab w:val="clear" w:pos="708"/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tLeast" w:line="10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jc w:val="center"/>
        <w:rPr>
          <w:rFonts w:ascii="Times New Roman" w:hAnsi="Times New Roman" w:eastAsia="Times New Roman" w:cs="Times New Roman"/>
          <w:i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</w:r>
    </w:p>
    <w:p>
      <w:pPr>
        <w:pStyle w:val="Normal"/>
        <w:suppressAutoHyphens w:val="true"/>
        <w:jc w:val="center"/>
        <w:rPr>
          <w:rFonts w:ascii="Times New Roman" w:hAnsi="Times New Roman" w:eastAsia="Times New Roman" w:cs="Times New Roman"/>
          <w:i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</w:r>
    </w:p>
    <w:p>
      <w:pPr>
        <w:pStyle w:val="Normal"/>
        <w:suppressAutoHyphens w:val="true"/>
        <w:jc w:val="center"/>
        <w:rPr>
          <w:rFonts w:ascii="Times New Roman" w:hAnsi="Times New Roman" w:eastAsia="Times New Roman" w:cs="Times New Roman"/>
          <w:i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</w:r>
    </w:p>
    <w:p>
      <w:pPr>
        <w:pStyle w:val="Normal"/>
        <w:suppressAutoHyphens w:val="true"/>
        <w:jc w:val="center"/>
        <w:rPr>
          <w:rFonts w:ascii="Times New Roman" w:hAnsi="Times New Roman" w:eastAsia="Times New Roman" w:cs="Times New Roman"/>
          <w:i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</w:r>
    </w:p>
    <w:p>
      <w:pPr>
        <w:pStyle w:val="Normal"/>
        <w:suppressAutoHyphens w:val="true"/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</w:r>
    </w:p>
    <w:p>
      <w:pPr>
        <w:pStyle w:val="Normal"/>
        <w:suppressAutoHyphens w:val="true"/>
        <w:jc w:val="center"/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</w:r>
    </w:p>
    <w:p>
      <w:pPr>
        <w:pStyle w:val="Normal"/>
        <w:suppressAutoHyphens w:val="true"/>
        <w:jc w:val="center"/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</w:r>
    </w:p>
    <w:p>
      <w:pPr>
        <w:pStyle w:val="Normal"/>
        <w:suppressAutoHyphens w:val="true"/>
        <w:jc w:val="center"/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</w:r>
    </w:p>
    <w:p>
      <w:pPr>
        <w:pStyle w:val="Normal"/>
        <w:suppressAutoHyphens w:val="true"/>
        <w:jc w:val="center"/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</w:r>
    </w:p>
    <w:p>
      <w:pPr>
        <w:sectPr>
          <w:footerReference w:type="default" r:id="rId2"/>
          <w:type w:val="nextPage"/>
          <w:pgSz w:w="11906" w:h="16838"/>
          <w:pgMar w:left="1701" w:right="850" w:header="0" w:top="1134" w:footer="1134" w:bottom="1530" w:gutter="0"/>
          <w:pgNumType w:start="1" w:fmt="decimal"/>
          <w:formProt w:val="false"/>
          <w:textDirection w:val="lrTb"/>
          <w:docGrid w:type="default" w:linePitch="100" w:charSpace="4096"/>
        </w:sectPr>
        <w:pStyle w:val="Normal"/>
        <w:suppressAutoHyphens w:val="true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Пермь 2021</w:t>
      </w:r>
    </w:p>
    <w:tbl>
      <w:tblPr>
        <w:tblW w:w="9355" w:type="dxa"/>
        <w:jc w:val="left"/>
        <w:tblInd w:w="12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9"/>
        <w:gridCol w:w="5955"/>
      </w:tblGrid>
      <w:tr>
        <w:trPr/>
        <w:tc>
          <w:tcPr>
            <w:tcW w:w="3399" w:type="dxa"/>
            <w:tcBorders/>
            <w:shd w:fill="auto" w:val="clear"/>
          </w:tcPr>
          <w:p>
            <w:pPr>
              <w:pStyle w:val="Normal"/>
              <w:suppressAutoHyphens w:val="tru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</w:r>
          </w:p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  <w:lang w:eastAsia="ru-RU"/>
              </w:rPr>
            </w:r>
          </w:p>
        </w:tc>
        <w:tc>
          <w:tcPr>
            <w:tcW w:w="5955" w:type="dxa"/>
            <w:tcBorders/>
            <w:shd w:fill="auto" w:val="clear"/>
          </w:tcPr>
          <w:p>
            <w:pPr>
              <w:pStyle w:val="WW"/>
              <w:tabs>
                <w:tab w:val="left" w:pos="709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Разработана на основе Федерального государственного образовательного стандарта среднего профессионального образования по специальности 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08.02.10 Строительство железных дорог, путь и путевое хозяйство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утвержденного приказом Министерства образования и науки Российской Федерации от 13.08.2014 № 1002</w:t>
            </w:r>
          </w:p>
        </w:tc>
      </w:tr>
    </w:tbl>
    <w:p>
      <w:pPr>
        <w:pStyle w:val="Normal"/>
        <w:suppressAutoHyphens w:val="true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tbl>
      <w:tblPr>
        <w:tblW w:w="9355" w:type="dxa"/>
        <w:jc w:val="left"/>
        <w:tblInd w:w="11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00"/>
        <w:gridCol w:w="4554"/>
      </w:tblGrid>
      <w:tr>
        <w:trPr>
          <w:trHeight w:val="2175" w:hRule="atLeast"/>
        </w:trPr>
        <w:tc>
          <w:tcPr>
            <w:tcW w:w="4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ОДОБРЕНА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Предметной комиссией математических и естественнонаучных дисциплин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1 </w:t>
            </w:r>
            <w:r>
              <w:rPr>
                <w:rFonts w:ascii="Times New Roman" w:hAnsi="Times New Roman"/>
                <w:sz w:val="28"/>
                <w:szCs w:val="28"/>
              </w:rPr>
              <w:t>от «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августа </w:t>
            </w:r>
            <w:r>
              <w:rPr>
                <w:rFonts w:ascii="Times New Roman" w:hAnsi="Times New Roman"/>
                <w:sz w:val="28"/>
                <w:szCs w:val="28"/>
              </w:rPr>
              <w:t>2021 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Председатель __________ Еремеева Ю.Д.</w:t>
            </w:r>
          </w:p>
        </w:tc>
        <w:tc>
          <w:tcPr>
            <w:tcW w:w="4554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 научной и инновационной работе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>__________ О.А. Бузмакова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«__»__________2021 г.</w:t>
            </w:r>
          </w:p>
        </w:tc>
      </w:tr>
    </w:tbl>
    <w:p>
      <w:pPr>
        <w:pStyle w:val="Normal"/>
        <w:suppressAutoHyphens w:val="true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pacing w:val="-6"/>
          <w:sz w:val="28"/>
          <w:szCs w:val="28"/>
          <w:lang w:eastAsia="ru-RU"/>
        </w:rPr>
        <w:t xml:space="preserve">Автор: 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380" w:leader="none"/>
        </w:tabs>
        <w:suppressAutoHyphens w:val="true"/>
        <w:spacing w:lineRule="auto" w:line="264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Рецензент: </w:t>
      </w:r>
    </w:p>
    <w:p>
      <w:pPr>
        <w:pStyle w:val="Normal"/>
        <w:suppressAutoHyphens w:val="true"/>
        <w:spacing w:before="0" w:after="0"/>
        <w:jc w:val="both"/>
        <w:rPr>
          <w:rFonts w:ascii="Calibri" w:hAnsi="Calibri" w:eastAsia="Times New Roman" w:cs="Times New Roman"/>
          <w:color w:val="FF0000"/>
          <w:sz w:val="28"/>
          <w:szCs w:val="28"/>
          <w:lang w:eastAsia="ru-RU"/>
        </w:rPr>
      </w:pPr>
      <w:r>
        <w:rPr>
          <w:rFonts w:eastAsia="Times New Roman" w:cs="Times New Roman"/>
          <w:color w:val="FF0000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sectPr>
          <w:footerReference w:type="default" r:id="rId3"/>
          <w:type w:val="nextPage"/>
          <w:pgSz w:w="11906" w:h="16838"/>
          <w:pgMar w:left="1701" w:right="850" w:header="0" w:top="1134" w:footer="708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outlineLvl w:val="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СОДЕРЖАНИЕ</w:t>
      </w:r>
    </w:p>
    <w:tbl>
      <w:tblPr>
        <w:tblW w:w="9355" w:type="dxa"/>
        <w:jc w:val="left"/>
        <w:tblInd w:w="12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991"/>
        <w:gridCol w:w="1363"/>
      </w:tblGrid>
      <w:tr>
        <w:trPr/>
        <w:tc>
          <w:tcPr>
            <w:tcW w:w="7991" w:type="dxa"/>
            <w:tcBorders/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before="0" w:after="0"/>
              <w:ind w:left="284" w:hanging="0"/>
              <w:jc w:val="both"/>
              <w:outlineLvl w:val="0"/>
              <w:rPr>
                <w:rFonts w:ascii="Times New Roman" w:hAnsi="Times New Roman" w:eastAsia="Times New Roman" w:cs="Times New Roman"/>
                <w:b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aps/>
                <w:sz w:val="28"/>
                <w:szCs w:val="28"/>
                <w:lang w:eastAsia="ru-RU"/>
              </w:rPr>
            </w:r>
          </w:p>
        </w:tc>
        <w:tc>
          <w:tcPr>
            <w:tcW w:w="1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Страница</w:t>
            </w:r>
          </w:p>
        </w:tc>
      </w:tr>
      <w:tr>
        <w:trPr/>
        <w:tc>
          <w:tcPr>
            <w:tcW w:w="7991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1"/>
              </w:numPr>
              <w:bidi w:val="0"/>
              <w:spacing w:lineRule="auto" w:line="240" w:before="0" w:after="0"/>
              <w:ind w:left="0" w:right="0" w:hanging="0"/>
              <w:jc w:val="center"/>
              <w:outlineLvl w:val="0"/>
              <w:rPr/>
            </w:pPr>
            <w:r>
              <w:rPr>
                <w:rFonts w:eastAsia="Times New Roman" w:cs="Times New Roman" w:ascii="Times New Roman" w:hAnsi="Times New Roman"/>
                <w:b/>
                <w:caps/>
                <w:sz w:val="28"/>
                <w:szCs w:val="28"/>
                <w:lang w:eastAsia="ru-RU"/>
              </w:rPr>
              <w:t>ПАСПОРТ рабочей ПРОГРАММы  ДИСЦИПЛИНЫ</w:t>
            </w:r>
          </w:p>
        </w:tc>
        <w:tc>
          <w:tcPr>
            <w:tcW w:w="1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>
        <w:trPr/>
        <w:tc>
          <w:tcPr>
            <w:tcW w:w="7991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1"/>
              </w:numPr>
              <w:bidi w:val="0"/>
              <w:spacing w:lineRule="auto" w:line="240" w:before="0" w:after="0"/>
              <w:ind w:left="0" w:right="0" w:hanging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aps/>
                <w:sz w:val="28"/>
                <w:szCs w:val="28"/>
                <w:lang w:eastAsia="ru-RU"/>
              </w:rPr>
              <w:t>СТРУКТУРА и содержание ДИСЦИПЛИНЫ</w:t>
            </w:r>
          </w:p>
        </w:tc>
        <w:tc>
          <w:tcPr>
            <w:tcW w:w="1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>
        <w:trPr>
          <w:trHeight w:val="670" w:hRule="atLeast"/>
        </w:trPr>
        <w:tc>
          <w:tcPr>
            <w:tcW w:w="7991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1"/>
              </w:numPr>
              <w:bidi w:val="0"/>
              <w:spacing w:lineRule="auto" w:line="240" w:before="0" w:after="0"/>
              <w:ind w:left="0" w:right="0" w:hanging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aps/>
                <w:sz w:val="28"/>
                <w:szCs w:val="28"/>
                <w:lang w:eastAsia="ru-RU"/>
              </w:rPr>
              <w:t>условия реализации рабочей программы дисциплины</w:t>
            </w:r>
          </w:p>
        </w:tc>
        <w:tc>
          <w:tcPr>
            <w:tcW w:w="1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</w:tr>
      <w:tr>
        <w:trPr/>
        <w:tc>
          <w:tcPr>
            <w:tcW w:w="7991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numPr>
                <w:ilvl w:val="0"/>
                <w:numId w:val="1"/>
              </w:numPr>
              <w:bidi w:val="0"/>
              <w:spacing w:lineRule="auto" w:line="240" w:before="0" w:after="0"/>
              <w:ind w:left="0" w:right="0" w:hanging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aps/>
                <w:sz w:val="28"/>
                <w:szCs w:val="28"/>
                <w:lang w:eastAsia="ru-RU"/>
              </w:rPr>
              <w:t>Контроль и оценка результатов Освоения дисциплины</w:t>
            </w:r>
          </w:p>
        </w:tc>
        <w:tc>
          <w:tcPr>
            <w:tcW w:w="1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</w:tbl>
    <w:p>
      <w:pPr>
        <w:sectPr>
          <w:footerReference w:type="default" r:id="rId4"/>
          <w:type w:val="nextPage"/>
          <w:pgSz w:w="11906" w:h="16838"/>
          <w:pgMar w:left="1701" w:right="850" w:header="0" w:top="1134" w:footer="708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ru-RU"/>
        </w:rPr>
        <w:t>1. паспорт рабочей ПРОГРАММЫ ДИСЦИПлины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ЕН.02. ИНФОРМАТИКА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right="-185" w:hanging="0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1.1. Область применения рабочей программы.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Рабочая программа дисциплины (далее –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>
      <w:pPr>
        <w:pStyle w:val="Normal"/>
        <w:widowControl/>
        <w:tabs>
          <w:tab w:val="clear" w:pos="708"/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tLeast" w:line="100" w:before="0" w:after="0"/>
        <w:ind w:left="0" w:right="0" w:firstLine="73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Рабочая программа разработана в соответствии с ФГОС, составлена по учебному плану 2021 г.</w:t>
      </w: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 специальности 08.02.10 Строительство железных дорог, путь и путевое хозяйство.</w:t>
      </w:r>
    </w:p>
    <w:p>
      <w:pPr>
        <w:pStyle w:val="Normal"/>
        <w:tabs>
          <w:tab w:val="clear" w:pos="708"/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tLeast" w:line="10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1.2. Место дисциплины в структуре основной профессиональной образовательной программы: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д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исциплина ЕН.02. Информатика относится к математическому и общему естественнонаучному учебному циклу основной профессиональной образовательной программы.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right="-185" w:hanging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1.3. Цели и задачи дисциплины – требования к результатам освоения учебной дисциплины:</w:t>
      </w:r>
    </w:p>
    <w:p>
      <w:pPr>
        <w:pStyle w:val="Default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sz w:val="28"/>
          <w:szCs w:val="28"/>
        </w:rPr>
        <w:t xml:space="preserve">В результате освоения дисциплины обучающийся </w:t>
      </w:r>
      <w:r>
        <w:rPr>
          <w:b/>
          <w:bCs/>
          <w:sz w:val="28"/>
          <w:szCs w:val="28"/>
        </w:rPr>
        <w:t xml:space="preserve">должен уметь: </w:t>
      </w:r>
      <w:r>
        <w:rPr>
          <w:sz w:val="28"/>
          <w:szCs w:val="28"/>
        </w:rPr>
        <w:t xml:space="preserve">использовать изученные прикладные программные средства. </w:t>
      </w:r>
    </w:p>
    <w:p>
      <w:pPr>
        <w:pStyle w:val="Default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sz w:val="28"/>
          <w:szCs w:val="28"/>
        </w:rPr>
        <w:t xml:space="preserve">В результате освоения дисциплины обучающийся </w:t>
      </w:r>
      <w:r>
        <w:rPr>
          <w:b/>
          <w:bCs/>
          <w:sz w:val="28"/>
          <w:szCs w:val="28"/>
        </w:rPr>
        <w:t xml:space="preserve">должен знать: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основные понятия автоматизированной обработки информации, общий состав и структуру персональных электронно-вычислительных машин и вычислительных систем; 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базовые системные продукты и пакеты прикладных программ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1.4. Формируемые компетенции: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ОК-1. Понимать сущность и социальную значимость своей будущей профессии, проявлять к ней устойчивый интерес.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ОК-2. Организовывать собственную деятельность, выбирать типовые методы и способы выполнения профессиональных задач.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ОК-3. Принимать решения в стандартных и нестандартных ситуациях и нести за них ответственность.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ОК-4. Осуществлять поиск и использование информации, необходимой для эффективного выполнения профессиональных задач, профессионального и личностного развития.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ОК-5. Использовать информационно-коммуникационные технологии в профессиональной деятельности.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ОК-6. Работать в коллективе и команде, эффективно общаться с коллегами, руководством, потребителем.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ОК-7. Брать на себя ответственность за работу членов команды, результат выполнения заданий.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ОК-8.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ПК-1.2. Обрабатывать материалы геодезических съемок.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ПК-2.3. Контролировать качество текущего содержания пути, ремонтных и строительных работ, организовывать их приемку.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ПК-3.1. Обеспечивать требования к основным элементам и конструкции земляного полотна, переездов, путевых и сигнальных знаков, верхнего строения пути.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ПК-4.1. Планировать работу структурного подразделения при технической эксплуатации, обслуживании и ремонте пути, искусственных сооружений.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2. СТРУКТУРА И СОДЕРЖАНИЕ ДИСЦИПЛИНЫ</w:t>
      </w:r>
    </w:p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2.1. Объем дисциплины и виды учебной работы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18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очная форма обучения</w:t>
      </w:r>
    </w:p>
    <w:tbl>
      <w:tblPr>
        <w:tblStyle w:val="1"/>
        <w:tblW w:w="9409" w:type="dxa"/>
        <w:jc w:val="left"/>
        <w:tblInd w:w="7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599"/>
        <w:gridCol w:w="1809"/>
      </w:tblGrid>
      <w:tr>
        <w:trPr>
          <w:trHeight w:val="336" w:hRule="atLeast"/>
        </w:trPr>
        <w:tc>
          <w:tcPr>
            <w:tcW w:w="7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9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>
        <w:trPr>
          <w:trHeight w:val="285" w:hRule="atLeast"/>
        </w:trPr>
        <w:tc>
          <w:tcPr>
            <w:tcW w:w="7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Максимальная учебная нагрузка,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в том числе по вариативу</w:t>
            </w:r>
          </w:p>
        </w:tc>
        <w:tc>
          <w:tcPr>
            <w:tcW w:w="1809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eastAsia="ru-RU"/>
              </w:rPr>
              <w:t>164</w:t>
            </w:r>
          </w:p>
        </w:tc>
      </w:tr>
      <w:tr>
        <w:trPr/>
        <w:tc>
          <w:tcPr>
            <w:tcW w:w="7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</w:t>
            </w:r>
          </w:p>
        </w:tc>
        <w:tc>
          <w:tcPr>
            <w:tcW w:w="1809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eastAsia="ru-RU"/>
              </w:rPr>
              <w:t>156</w:t>
            </w:r>
          </w:p>
        </w:tc>
      </w:tr>
      <w:tr>
        <w:trPr/>
        <w:tc>
          <w:tcPr>
            <w:tcW w:w="7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 том числе:</w:t>
            </w:r>
          </w:p>
        </w:tc>
        <w:tc>
          <w:tcPr>
            <w:tcW w:w="1809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9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eastAsia="ru-RU"/>
              </w:rPr>
              <w:t>96</w:t>
            </w:r>
          </w:p>
        </w:tc>
      </w:tr>
      <w:tr>
        <w:trPr/>
        <w:tc>
          <w:tcPr>
            <w:tcW w:w="7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активные, интерактивные формы занятий</w:t>
            </w:r>
          </w:p>
        </w:tc>
        <w:tc>
          <w:tcPr>
            <w:tcW w:w="1809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eastAsia="ru-RU"/>
              </w:rPr>
              <w:t>60</w:t>
            </w:r>
          </w:p>
        </w:tc>
      </w:tr>
      <w:tr>
        <w:trPr/>
        <w:tc>
          <w:tcPr>
            <w:tcW w:w="7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Самостоятельная работа обучающегося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работа с рабочей тетрадью, подготовка сообщений и рефератов, выполнение домашних контрольных работ, выполнение текущих домашних заданий помощь в подготовке дидактического материала</w:t>
            </w:r>
          </w:p>
        </w:tc>
        <w:tc>
          <w:tcPr>
            <w:tcW w:w="1809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eastAsia="ru-RU"/>
              </w:rPr>
              <w:t>8</w:t>
            </w:r>
          </w:p>
        </w:tc>
      </w:tr>
      <w:tr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408" w:type="dxa"/>
            <w:gridSpan w:val="2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eastAsia="ru-RU"/>
              </w:rPr>
              <w:t>Промежуточная аттестация в форме дифференцированного зачёта</w:t>
            </w:r>
          </w:p>
        </w:tc>
      </w:tr>
    </w:tbl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hanging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заочная форма обучения</w:t>
      </w:r>
    </w:p>
    <w:tbl>
      <w:tblPr>
        <w:tblW w:w="9364" w:type="dxa"/>
        <w:jc w:val="left"/>
        <w:tblInd w:w="9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426"/>
        <w:gridCol w:w="1937"/>
      </w:tblGrid>
      <w:tr>
        <w:trPr/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>
        <w:trPr/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Максимальная учебная нагрузка, в том числе по вариативу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</w:tr>
      <w:tr>
        <w:trPr/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</w:tr>
      <w:tr>
        <w:trPr/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 том числе: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136</w:t>
            </w:r>
          </w:p>
        </w:tc>
      </w:tr>
      <w:tr>
        <w:trPr/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 том числе: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выполнение домашних заданий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118</w:t>
            </w:r>
          </w:p>
        </w:tc>
      </w:tr>
      <w:tr>
        <w:trPr/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к практическим работам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</w:t>
            </w:r>
          </w:p>
        </w:tc>
      </w:tr>
      <w:tr>
        <w:trPr/>
        <w:tc>
          <w:tcPr>
            <w:tcW w:w="9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Промежуточная аттестация в форме дифференцированного зачета</w:t>
            </w:r>
          </w:p>
        </w:tc>
      </w:tr>
    </w:tbl>
    <w:p>
      <w:pPr>
        <w:sectPr>
          <w:footerReference w:type="default" r:id="rId5"/>
          <w:type w:val="nextPage"/>
          <w:pgSz w:w="11906" w:h="16838"/>
          <w:pgMar w:left="1701" w:right="850" w:header="0" w:top="1134" w:footer="708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2.2. Тематический план и содержание дисциплины ЕН.02. Информатика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очная форма обучения</w:t>
      </w:r>
    </w:p>
    <w:tbl>
      <w:tblPr>
        <w:tblW w:w="14573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64"/>
        <w:gridCol w:w="3227"/>
        <w:gridCol w:w="963"/>
        <w:gridCol w:w="4818"/>
        <w:gridCol w:w="2501"/>
      </w:tblGrid>
      <w:tr>
        <w:trPr>
          <w:trHeight w:val="336" w:hRule="atLeast"/>
        </w:trPr>
        <w:tc>
          <w:tcPr>
            <w:tcW w:w="3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3227" w:type="dxa"/>
            <w:vMerge w:val="restart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учебного материала, практические занятия, самостоятельная работа учащихся</w:t>
            </w:r>
          </w:p>
        </w:tc>
        <w:tc>
          <w:tcPr>
            <w:tcW w:w="5781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Объём часов</w:t>
            </w:r>
          </w:p>
        </w:tc>
        <w:tc>
          <w:tcPr>
            <w:tcW w:w="2501" w:type="dxa"/>
            <w:vMerge w:val="restart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Уровень усвоения, формируемые компетенции</w:t>
            </w:r>
          </w:p>
        </w:tc>
      </w:tr>
      <w:tr>
        <w:trPr>
          <w:trHeight w:val="1150" w:hRule="atLeast"/>
        </w:trPr>
        <w:tc>
          <w:tcPr>
            <w:tcW w:w="306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3227" w:type="dxa"/>
            <w:vMerge w:val="continue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6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8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 том числе активные, интерактивные формы занятий</w:t>
            </w:r>
          </w:p>
        </w:tc>
        <w:tc>
          <w:tcPr>
            <w:tcW w:w="2501" w:type="dxa"/>
            <w:vMerge w:val="continue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30" w:hRule="atLeast"/>
        </w:trPr>
        <w:tc>
          <w:tcPr>
            <w:tcW w:w="30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2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>
        <w:trPr>
          <w:trHeight w:val="1260" w:hRule="atLeast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1. Автоматизированная обработка информации</w:t>
            </w:r>
          </w:p>
        </w:tc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9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3875" w:hRule="atLeast"/>
        </w:trPr>
        <w:tc>
          <w:tcPr>
            <w:tcW w:w="30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Тема 1.1. Информация, информационные процессы, информационное общество</w:t>
            </w:r>
          </w:p>
        </w:tc>
        <w:tc>
          <w:tcPr>
            <w:tcW w:w="32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Содержание учебного материала: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Информация, информационные процессы и информационное общество. Информатика и научно-технических прогресс. Новые информационные технологии и системы их автоматизации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501" w:type="dxa"/>
            <w:vMerge w:val="restart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ОК-1, 2, 4, 5, 6, 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rPr>
          <w:trHeight w:val="2155" w:hRule="atLeast"/>
        </w:trPr>
        <w:tc>
          <w:tcPr>
            <w:tcW w:w="30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32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Самостоятельная работа обучающихся: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Подготовка реферата по примерным темам: Кодирование информации. Системы кодирования данных. Социальные факторы информатизации общества.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501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1260" w:hRule="atLeast"/>
        </w:trPr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2. Общий состав и структура персональных электронных вычислительных машин и вычислительных систем</w:t>
            </w:r>
          </w:p>
        </w:tc>
        <w:tc>
          <w:tcPr>
            <w:tcW w:w="32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0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rHeight w:val="6034" w:hRule="atLeast"/>
        </w:trPr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Тема 2.1. Архитектура электронных вычислительных машин и вычислительных систем</w:t>
            </w:r>
          </w:p>
        </w:tc>
        <w:tc>
          <w:tcPr>
            <w:tcW w:w="32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Содержание учебного материала: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Архитектура электронных вычислительных машин и вычислительных систем. Принципы Неймана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50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ОК-1, 2, 4, 5, 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rPr>
          <w:trHeight w:val="2264" w:hRule="atLeast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Самостоятельная работа обучающихся: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Подготовка сообщения по теме: История и перспективы развития вычислительной техники</w:t>
            </w:r>
          </w:p>
        </w:tc>
        <w:tc>
          <w:tcPr>
            <w:tcW w:w="9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rHeight w:val="630" w:hRule="atLeast"/>
        </w:trPr>
        <w:tc>
          <w:tcPr>
            <w:tcW w:w="30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Тема 2.2. Программное обеспечение персонального компьютера</w:t>
            </w:r>
          </w:p>
        </w:tc>
        <w:tc>
          <w:tcPr>
            <w:tcW w:w="32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Содержание учебного материала: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Классификация программного обеспечения. Базовое программное обеспечение. Прикладное программное обеспечение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501" w:type="dxa"/>
            <w:vMerge w:val="restart"/>
            <w:tcBorders>
              <w:right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/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2</w:t>
            </w:r>
          </w:p>
          <w:p>
            <w:pPr>
              <w:pStyle w:val="Default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ОК-1, 2, 4, 5, 8</w:t>
            </w:r>
          </w:p>
        </w:tc>
      </w:tr>
      <w:tr>
        <w:trPr>
          <w:trHeight w:val="2532" w:hRule="atLeast"/>
        </w:trPr>
        <w:tc>
          <w:tcPr>
            <w:tcW w:w="30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32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Лабораторные и  практические занятия: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Стандартные программы.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Одновременная работа с несколькими предложениями. Создание документов с использованием программ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WordPad, Paint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48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01" w:type="dxa"/>
            <w:vMerge w:val="continue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1258" w:hRule="atLeast"/>
        </w:trPr>
        <w:tc>
          <w:tcPr>
            <w:tcW w:w="30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32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Самостоятельная работа обучающихся: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Проработка конспектов занятий, учебных и дополнительных изданий. Подготовка к практическим занятиям.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501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630" w:hRule="atLeast"/>
        </w:trPr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3. Базовые системные продукты и пакеты прикладных программ</w:t>
            </w:r>
          </w:p>
        </w:tc>
        <w:tc>
          <w:tcPr>
            <w:tcW w:w="32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71,5</w:t>
            </w:r>
          </w:p>
        </w:tc>
        <w:tc>
          <w:tcPr>
            <w:tcW w:w="48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50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rHeight w:val="9918" w:hRule="atLeast"/>
        </w:trPr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Тема 3.1. Текстовые процессоры</w:t>
            </w:r>
          </w:p>
        </w:tc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Содержание учебного материала: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Обзор современных текстовых процессоров. Запуск программы. Интерфейс. Подготовка рабочей области документа. Основы работы в программе. Ввод и редактирование текста. Форматирование текста. Создание таблиц в текстовом редакторе</w:t>
            </w:r>
          </w:p>
        </w:tc>
        <w:tc>
          <w:tcPr>
            <w:tcW w:w="9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50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ОК-1, 2, 3, 4, 5, 6, 7, 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rHeight w:val="9918" w:hRule="atLeast"/>
        </w:trPr>
        <w:tc>
          <w:tcPr>
            <w:tcW w:w="30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32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Лабораторные и   практические занятия: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Создание текстового документа и форматирование текста. Вставка различных объектов в текстовый документ, редактирование и форматирование объектов. Создание и форматирование таблиц в текстовом документе. Создание различных математических выражений и формул в текстовом документе. Создание различных графических объектов в текстовом документе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01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6127" w:hRule="atLeast"/>
        </w:trPr>
        <w:tc>
          <w:tcPr>
            <w:tcW w:w="30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32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Самостоятельная работа обучающихся: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Проработка конспектов занятий, учебных и дополнительных изданий. Подготовка к практическим занятиям.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Тематика внеаудиторной самостоятельной работы: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Вставка объектов в документ. Комплексное использование возможностей текстового редактора для создания документов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50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rHeight w:val="3790" w:hRule="atLeast"/>
        </w:trPr>
        <w:tc>
          <w:tcPr>
            <w:tcW w:w="30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Тема 3.2. Электронные таблицы</w:t>
            </w:r>
          </w:p>
        </w:tc>
        <w:tc>
          <w:tcPr>
            <w:tcW w:w="32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Содержание учебного материала: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Понятие табличного процессора. Запуск программы. Интерфейс. Подготовка рабочей области документа. Основы работы в программе. Ввод чисел и текста. Форматирование ячеек. Адресация ячеек. Ввод формул. Построение диаграмм. Поиск, фильтрация и сортировка данных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501" w:type="dxa"/>
            <w:vMerge w:val="restart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ОК-1, 2, 3, 4, 5, 6, 7, 8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rHeight w:val="2492" w:hRule="atLeast"/>
        </w:trPr>
        <w:tc>
          <w:tcPr>
            <w:tcW w:w="30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32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Лабораторные и  практические занятия: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Создание и форматирование электронных таблиц. Построение и редактирование графиков и диаграмм в электронных таблицах. Сортировка и фильтрация данных в электронных таблицах. Комплексное использование возможностей электронных таблиц для создания документов. Проведение простейших расчетов и использование формул 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01" w:type="dxa"/>
            <w:vMerge w:val="continue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468" w:hRule="atLeast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Самостоятельная работа обучающихся: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Проработка конспектов занятий, учебных и дополнительных изданий. Подготовка к практическим занятиям.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Тематика внеаудиторной самостоятельной работы: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Фильтрация данных и условное форматирование. Расчет и проектирование поперечного профиля и выемки</w:t>
            </w:r>
          </w:p>
        </w:tc>
        <w:tc>
          <w:tcPr>
            <w:tcW w:w="9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501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630" w:hRule="atLeast"/>
        </w:trPr>
        <w:tc>
          <w:tcPr>
            <w:tcW w:w="30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Тема 3.3. Система управления базами данных</w:t>
            </w:r>
          </w:p>
        </w:tc>
        <w:tc>
          <w:tcPr>
            <w:tcW w:w="32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учебного материала: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Базы данных и их виды. Основные понятия. Формирование таблиц. Использование запросов и формирование отчетов. Создание многотабличной базы данных. Схема данных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50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2, 3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ОК-1, 2, 3, 4, 5, 6, 7, 8 </w:t>
            </w:r>
          </w:p>
        </w:tc>
      </w:tr>
      <w:tr>
        <w:trPr>
          <w:trHeight w:val="3136" w:hRule="atLeast"/>
        </w:trPr>
        <w:tc>
          <w:tcPr>
            <w:tcW w:w="30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32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Лабораторные и  практические занятия: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Создание таблиц и пользовательских форм для ввода данных. Модификация таблиц и работы с данными с использованием запросов. Создание отчетов. Создание базы данных. Сложные запросы с использованием логических выражений. Разработка многотабличных баз данных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01" w:type="dxa"/>
            <w:vMerge w:val="restart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rHeight w:val="4176" w:hRule="atLeast"/>
        </w:trPr>
        <w:tc>
          <w:tcPr>
            <w:tcW w:w="30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32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Самостоятельная работа обучающихся: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Проработка конспектов занятий, учебных и дополнительных изданий. Подготовка к практическим занятиям.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Тематика внеаудиторной самостоятельной работы: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Комплексная работа с объектами в базе данных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48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501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2814" w:hRule="atLeast"/>
        </w:trPr>
        <w:tc>
          <w:tcPr>
            <w:tcW w:w="30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Тема 3.4. Графические редакторы</w:t>
            </w:r>
          </w:p>
        </w:tc>
        <w:tc>
          <w:tcPr>
            <w:tcW w:w="32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Содержание учебного материала: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Обзор современных графических редакторов. Запуск программы. Интерфейс. Подготовка рабочей области файла и работа с ним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501" w:type="dxa"/>
            <w:vMerge w:val="restart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2, 3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ОК-1, 2, 3, 4, 5, 6, 7, 8, ПК-1.2, 3.1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rHeight w:val="630" w:hRule="atLeast"/>
        </w:trPr>
        <w:tc>
          <w:tcPr>
            <w:tcW w:w="30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32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Лабораторные и практические занятия: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Обработка графических объектов 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01" w:type="dxa"/>
            <w:vMerge w:val="continue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2482" w:hRule="atLeast"/>
        </w:trPr>
        <w:tc>
          <w:tcPr>
            <w:tcW w:w="30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32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Самостоятельная работа обучающихся: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Проработка конспектов занятий, учебных и дополнительных изданий. Подготовка к практическим занятиям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48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501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945" w:hRule="atLeast"/>
        </w:trPr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Тема 3.5. Программы создания презентации</w:t>
            </w:r>
          </w:p>
        </w:tc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Содержание учебного материала: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Запуск программы для редактирования презентаций. Интерфейс. Подготовка рабочей области документа Основы работы в программе</w:t>
            </w:r>
          </w:p>
        </w:tc>
        <w:tc>
          <w:tcPr>
            <w:tcW w:w="9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50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3, 2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ОК-1, 2, 3, 4, 5, 6, 7, 8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rHeight w:val="630" w:hRule="atLeast"/>
        </w:trPr>
        <w:tc>
          <w:tcPr>
            <w:tcW w:w="30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32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Лабораторные и  практические занятия: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Разработка презентаций в MS Power Point. Задание эффектов и демонстрация презентации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01" w:type="dxa"/>
            <w:vMerge w:val="continue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945" w:hRule="atLeast"/>
        </w:trPr>
        <w:tc>
          <w:tcPr>
            <w:tcW w:w="30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32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Самостоятельная работа обучающихся: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Проработка конспектов занятий, учебных и дополнительных изданий. Подготовка к практическим занятиям. 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48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501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845" w:hRule="atLeast"/>
        </w:trPr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 4. Сетевые информационные технологии </w:t>
            </w:r>
          </w:p>
        </w:tc>
        <w:tc>
          <w:tcPr>
            <w:tcW w:w="32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43,5</w:t>
            </w:r>
          </w:p>
        </w:tc>
        <w:tc>
          <w:tcPr>
            <w:tcW w:w="48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0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rHeight w:val="945" w:hRule="atLeast"/>
        </w:trPr>
        <w:tc>
          <w:tcPr>
            <w:tcW w:w="30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Тема 4.1. Локальные и глобальные сети</w:t>
            </w:r>
          </w:p>
        </w:tc>
        <w:tc>
          <w:tcPr>
            <w:tcW w:w="32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Содержание учебного материала: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Понятие компьютерной сети. Классификация сетей. Протоколы компьютерных сетей. Сервисы Интернета. Поиск информации в Интернет. Авторское право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501" w:type="dxa"/>
            <w:vMerge w:val="restart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ОК-1, 2, 3, 4, 5, 6, 7, 8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rHeight w:val="645" w:hRule="atLeast"/>
        </w:trPr>
        <w:tc>
          <w:tcPr>
            <w:tcW w:w="30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32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Лабораторные и практические занятия: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Интернет-технологии.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Создание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Web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-сайта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01" w:type="dxa"/>
            <w:vMerge w:val="continue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2472" w:hRule="atLeast"/>
        </w:trPr>
        <w:tc>
          <w:tcPr>
            <w:tcW w:w="30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32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Самостоятельная работа обучающихся: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Проработка конспектов занятий, учебных и дополнительных изданий 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48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501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784" w:hRule="atLeast"/>
        </w:trPr>
        <w:tc>
          <w:tcPr>
            <w:tcW w:w="30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Тема 4.2. Обработка, хранение, размещение, поиск, передача и защита информации. Антивирусные средства защиты информации</w:t>
            </w:r>
          </w:p>
        </w:tc>
        <w:tc>
          <w:tcPr>
            <w:tcW w:w="32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Содержание учебного материала: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Средства хранения и передачи данных. Защита информации. Криптографические методы защиты информации. Антивирусные средства защиты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501" w:type="dxa"/>
            <w:vMerge w:val="restart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ОК-5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rHeight w:val="630" w:hRule="atLeast"/>
        </w:trPr>
        <w:tc>
          <w:tcPr>
            <w:tcW w:w="30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32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Лабораторные и практические занятия: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Работа со служебными приложениями 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1" w:type="dxa"/>
            <w:vMerge w:val="continue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945" w:hRule="atLeast"/>
        </w:trPr>
        <w:tc>
          <w:tcPr>
            <w:tcW w:w="30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322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Самостоятельная работа обучающихся: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Проработка конспектов занятий, учебных и дополнительных изданий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48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501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Тема 4.3. Автоматизированные системы</w:t>
            </w:r>
          </w:p>
        </w:tc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Содержание учебного материала: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Основные понятия и классификация автоматизированных систем. Структура автоматизированных систем и их виды</w:t>
            </w:r>
          </w:p>
        </w:tc>
        <w:tc>
          <w:tcPr>
            <w:tcW w:w="9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50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2, 3 </w:t>
            </w:r>
          </w:p>
          <w:p>
            <w:pPr>
              <w:pStyle w:val="Default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ОК-2, 3, 5, 7, 8, ПК-2.3, </w:t>
            </w:r>
            <w:r>
              <w:rPr>
                <w:rFonts w:cs="Times New Roman"/>
                <w:sz w:val="28"/>
                <w:szCs w:val="28"/>
              </w:rPr>
              <w:t xml:space="preserve">ПК-4.1 </w:t>
            </w:r>
          </w:p>
        </w:tc>
      </w:tr>
      <w:tr>
        <w:trPr>
          <w:trHeight w:val="926" w:hRule="atLeast"/>
        </w:trPr>
        <w:tc>
          <w:tcPr>
            <w:tcW w:w="306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Лабораторные и практические занятия: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Справочно-поисковая система «Консультант Плюс»; САПР Компас. Введение в трехмерное моделирование; Работа с САПР Компас</w:t>
            </w:r>
          </w:p>
        </w:tc>
        <w:tc>
          <w:tcPr>
            <w:tcW w:w="9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01" w:type="dxa"/>
            <w:vMerge w:val="continue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306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Самостоятельная работа обучающихся: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Подготовить сообщение по теме: Эстетические и правовые нормы информационной деятельности человека</w:t>
            </w:r>
          </w:p>
        </w:tc>
        <w:tc>
          <w:tcPr>
            <w:tcW w:w="9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4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501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6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9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4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ru-RU"/>
        </w:rPr>
      </w:r>
    </w:p>
    <w:p>
      <w:pPr>
        <w:sectPr>
          <w:footerReference w:type="default" r:id="rId6"/>
          <w:type w:val="nextPage"/>
          <w:pgSz w:orient="landscape" w:w="16838" w:h="11906"/>
          <w:pgMar w:left="1134" w:right="1134" w:header="0" w:top="709" w:footer="708" w:bottom="85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sectPr>
          <w:type w:val="continuous"/>
          <w:pgSz w:orient="landscape" w:w="16838" w:h="11906"/>
          <w:pgMar w:left="1134" w:right="1134" w:header="0" w:top="709" w:footer="708" w:bottom="85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заочная форма обучения</w:t>
      </w:r>
    </w:p>
    <w:tbl>
      <w:tblPr>
        <w:tblW w:w="14573" w:type="dxa"/>
        <w:jc w:val="left"/>
        <w:tblInd w:w="12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009"/>
        <w:gridCol w:w="3627"/>
        <w:gridCol w:w="963"/>
        <w:gridCol w:w="2264"/>
        <w:gridCol w:w="1"/>
        <w:gridCol w:w="4709"/>
      </w:tblGrid>
      <w:tr>
        <w:trPr>
          <w:trHeight w:val="204" w:hRule="atLeast"/>
        </w:trPr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4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Уровень освоения</w:t>
            </w:r>
          </w:p>
        </w:tc>
      </w:tr>
      <w:tr>
        <w:trPr>
          <w:trHeight w:val="326" w:hRule="atLeast"/>
        </w:trPr>
        <w:tc>
          <w:tcPr>
            <w:tcW w:w="30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6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В том числе активные, интерактивные формы занятий</w:t>
            </w:r>
          </w:p>
        </w:tc>
        <w:tc>
          <w:tcPr>
            <w:tcW w:w="47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5</w:t>
            </w:r>
          </w:p>
        </w:tc>
      </w:tr>
      <w:tr>
        <w:trPr>
          <w:trHeight w:val="1329" w:hRule="atLeast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Раздел 1. Автоматизированная обработка информации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300" w:hRule="atLeast"/>
        </w:trPr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Тема 1.1. Информация, информационные процессы, информационное общество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Содержание учебного материала: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Информация, информационные процессы и информационное общество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4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ОК-1, ОК-2, ОК-4, ОК-5, ОК-6, ОК-8</w:t>
            </w:r>
          </w:p>
        </w:tc>
      </w:tr>
      <w:tr>
        <w:trPr>
          <w:trHeight w:val="1610" w:hRule="atLeast"/>
        </w:trPr>
        <w:tc>
          <w:tcPr>
            <w:tcW w:w="30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Самостоятельная работа обучающихся: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Кодирование информации. Системы кодирования данных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47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Тема 1.2. Технология обработки информации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Самостоятельная работа обучающихся: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Стадии обработки информации. Технологические решения обработки информации, телекоммуникации.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tbl>
            <w:tblPr>
              <w:tblW w:w="1178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178"/>
            </w:tblGrid>
            <w:tr>
              <w:trPr>
                <w:trHeight w:val="247" w:hRule="atLeast"/>
              </w:trPr>
              <w:tc>
                <w:tcPr>
                  <w:tcW w:w="1178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8"/>
                      <w:szCs w:val="28"/>
                    </w:rPr>
                    <w:t xml:space="preserve">2 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8"/>
                      <w:szCs w:val="28"/>
                    </w:rPr>
                    <w:t xml:space="preserve">ОК-1, 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8"/>
                      <w:szCs w:val="28"/>
                    </w:rPr>
                    <w:t xml:space="preserve">ОК-5 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792" w:hRule="atLeast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Раздел 2. Общий состав и структура электронных вычислительных машин и вычислительных систем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Тема 2.1. Архитектура электронных вычислительных машин и вычислительных систем. Устройство персонального компьютера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Содержание учебного материала: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Архитектура электронных вычислительных машин и вычислительных систем. Общий состав и структура персональных электронных вычислительных машин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4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2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ОК-1, ОК-2,-ОК-4, ОК-5, ОК-8</w:t>
            </w:r>
          </w:p>
        </w:tc>
      </w:tr>
      <w:tr>
        <w:trPr>
          <w:trHeight w:val="852" w:hRule="atLeast"/>
        </w:trPr>
        <w:tc>
          <w:tcPr>
            <w:tcW w:w="30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Самостоятельная работа обучающихся: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Принципы Джона фон Неймана. Основные виды электронных вычислительных машин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47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580" w:hRule="atLeast"/>
        </w:trPr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Тема 2.2. Операционные системы и оболочки. Программное обеспечение персонального компьютера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Содержание учебного материала: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Понятие операционной системы. Виды операционных систем. Настройка пользовательского интерфейса. Операции с файлами и папками. Создание папок и ярлыков. Программы оболочки. Классификация программного обеспечения. Базовое программное обеспечение. Прикладное программное обеспечение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4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ОК-1, ОК-2, ОК-3, ОК-4, ОК-5, ОК-6, ОК-7, ОК-8 </w:t>
            </w:r>
          </w:p>
        </w:tc>
      </w:tr>
      <w:tr>
        <w:trPr>
          <w:trHeight w:val="3146" w:hRule="atLeast"/>
        </w:trPr>
        <w:tc>
          <w:tcPr>
            <w:tcW w:w="30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Лабораторные и  практические занятия: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Настройка пользовательского интерфейса. Управление объектами и элементами.  Операции с файлами и папками. Создание папок и ярлыков. Работа в программе оболочки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50" w:hRule="atLeast"/>
        </w:trPr>
        <w:tc>
          <w:tcPr>
            <w:tcW w:w="30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Самостоятельная работа обучающихся: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Комплексная работа с информацией в операционной системе.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47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Раздел 3. Базовые системные продукты и пакеты прикладных программ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000" w:hRule="atLeast"/>
        </w:trPr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Тема 3.1. Текстовые процессоры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Самостоятельная работа обучающихся: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Обзор современных текстовых процессоров. Запуск программы. Интерфейс. Подготовка рабочей области документа. Основы работы в программе. Ввод и редактирование текста. Форматирование текста. Создание таблиц. Вставка различных объектов в текстовый документ, редактирование и форматирование объектов. Комплексное использование возможностей текстового редактора для создания документов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spacing w:lineRule="auto" w:line="240"/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3</w:t>
            </w:r>
          </w:p>
          <w:p>
            <w:pPr>
              <w:pStyle w:val="Default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ОК-1 </w:t>
            </w:r>
            <w:r>
              <w:rPr>
                <w:rFonts w:eastAsia="Times New Roman" w:cs="Times New Roman"/>
                <w:sz w:val="28"/>
                <w:szCs w:val="28"/>
              </w:rPr>
              <w:t>–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ОК-8</w:t>
            </w:r>
          </w:p>
        </w:tc>
      </w:tr>
      <w:tr>
        <w:trPr>
          <w:trHeight w:val="9918" w:hRule="atLeast"/>
        </w:trPr>
        <w:tc>
          <w:tcPr>
            <w:tcW w:w="30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Лабораторные и  практические занятия: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Создание текстового документа и форматирование текста. Создание документа по теме раздела. Создание документа средствами текстового редактора по примерной тематике: «Путевой сигнальный знак остановки», «Создание схемы насыпи»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ОК-1, ОК-2, ОК-3, ОК-4, ОК-5, ОК-6, ОК-7, ОК-8, ПК-1.2, ПК-3.1. </w:t>
            </w:r>
          </w:p>
        </w:tc>
      </w:tr>
      <w:tr>
        <w:trPr>
          <w:trHeight w:val="5155" w:hRule="atLeast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Тема 3.2. Электронные таблицы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Самостоятельная работа обучающихся: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Запуск программы. Интерфейс. Подготовка рабочей области документа. Основы работы в программе. Ввод чисел и текста. Форматирование ячеек. Адресация ячеек. Ввод формул. Построение диаграмм. Поиск, фильтрация и сортировка данных. Расчет и проектирование поперечного профиля и выемки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spacing w:lineRule="auto" w:line="240"/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3</w:t>
            </w:r>
          </w:p>
          <w:p>
            <w:pPr>
              <w:pStyle w:val="Default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 – ОК-8</w:t>
            </w:r>
          </w:p>
        </w:tc>
      </w:tr>
      <w:tr>
        <w:trPr>
          <w:trHeight w:val="4756" w:hRule="atLeast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Лабораторные и  практические занятия: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Создание и форматирование электронных таблиц. Построение и редактирование графиков и диаграмм в электронных таблицах. Комплексное использование возможностей электронных таблиц для создания документов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ОК-1, ОК-2, ОК-3, ОК-4, ОК-5, ОК-6, ОК-7, ОК-8, ПК-2.3, ПК-4.1.</w:t>
            </w:r>
          </w:p>
        </w:tc>
      </w:tr>
      <w:tr>
        <w:trPr>
          <w:trHeight w:val="5722" w:hRule="atLeast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Тема 3.3. Работа с базами данных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Самостоятельная работа обучающихся: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Базы данных и их виды. Основные понятия. Работа с таблицами. Работа с запросами. Работа с формами и отчетами. Создание таблиц и пользовательских форм для ввода данных. Модификация таблиц и работа с данными с использованием запросов. Работа с данными и создание отчетов. Создание базы данных «Кадровый состав путевой машинной станции»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spacing w:lineRule="auto" w:line="240"/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2</w:t>
            </w:r>
          </w:p>
          <w:p>
            <w:pPr>
              <w:pStyle w:val="Default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 – ОК-8</w:t>
            </w:r>
          </w:p>
        </w:tc>
      </w:tr>
      <w:tr>
        <w:trPr>
          <w:trHeight w:val="4112" w:hRule="atLeast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Тема 3.4. Графические редакторы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Самостоятельная работа обучающихся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Обзор современных графических редакторов. Запуск программы. Интерфейс. Подготовка рабочей области файла и работа с ним. Создание графических объектов, обработка графических объектов. Построение схемы дренажа. Построение нормального поперечного профиля насыпи. Построение выемки в скальных грунтах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spacing w:lineRule="auto" w:line="240"/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3</w:t>
            </w:r>
          </w:p>
          <w:p>
            <w:pPr>
              <w:pStyle w:val="Default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 – ОК-8, ПК-1.2, ПК-3.1</w:t>
            </w:r>
          </w:p>
        </w:tc>
      </w:tr>
      <w:tr>
        <w:trPr>
          <w:trHeight w:val="4424" w:hRule="atLeast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Тема 3.5. Программы создания презентаций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Самостоятельная работа обучающихся: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Запуск программы «Презентация». Интерфейс. Подготовка рабочей области документа. Основы работы в программе. Технология создания презентаций. Добавление эффектов. Добавление звуковых и видео-файлов. Разработка презентаций. Создание презентаций по примерной тематике: «Деформации земляного полотна», «Повреждение земляного полотна», «Разрушение земляного полотна», «Оснащение переезда». Классификация верхнего строения пути, верхнее строение пути на зарубежных железных дорогах.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spacing w:lineRule="auto" w:line="240"/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2</w:t>
            </w:r>
          </w:p>
          <w:p>
            <w:pPr>
              <w:pStyle w:val="Default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 – ОК-8</w:t>
            </w:r>
          </w:p>
        </w:tc>
      </w:tr>
      <w:tr>
        <w:trPr>
          <w:trHeight w:val="882" w:hRule="atLeast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Раздел 4. Сетевые информационные технологии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Тема 4.1. Локальные и глобальные сети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Самостоятельная работа обучающихся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Понятие компьютерной сети. Классификация сетей. Сервисы Интернета. Поиск информации в Интернет. Авторское право. Работа с электронной почтой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spacing w:lineRule="auto" w:line="240"/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3</w:t>
            </w:r>
          </w:p>
          <w:p>
            <w:pPr>
              <w:pStyle w:val="Default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 – ОК-8</w:t>
            </w:r>
          </w:p>
        </w:tc>
      </w:tr>
      <w:tr>
        <w:trPr>
          <w:trHeight w:val="2804" w:hRule="atLeast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Тема 4.2. Обработка, хранение, размещение, поиск, передача и защита информации. Антивирусные средства защиты информации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Самостоятельная работа обучающихся: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Средства хранения и передачи данных. Защита информации. Антивирусные средства защиты. Работа со служебными приложениями. Работа с антивирусной программой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spacing w:lineRule="auto" w:line="240"/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2</w:t>
            </w:r>
          </w:p>
          <w:p>
            <w:pPr>
              <w:pStyle w:val="Default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ОК-5</w:t>
            </w:r>
          </w:p>
        </w:tc>
      </w:tr>
      <w:tr>
        <w:trPr/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Тема 4.3. Автоматизированные системы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Самостоятельная работа обучающихся: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Основные понятия и классификация автоматизированных систем. Структура автоматизированных систем и их виды. Эстетические и правовые нормы информационной деятельности человека.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spacing w:lineRule="auto" w:line="240"/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2</w:t>
            </w:r>
          </w:p>
          <w:p>
            <w:pPr>
              <w:pStyle w:val="Default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ОК-2, ОК-3, ОК-5, ОК-7, ОК-8,</w:t>
            </w:r>
          </w:p>
          <w:p>
            <w:pPr>
              <w:pStyle w:val="Default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ПК-2.3, ПК-4.1</w:t>
            </w:r>
          </w:p>
        </w:tc>
      </w:tr>
      <w:tr>
        <w:trPr>
          <w:trHeight w:val="540" w:hRule="atLeast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150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Spacing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 характеристики уровня освоения учебного материала используются следующие обозначения:</w:t>
      </w:r>
    </w:p>
    <w:p>
      <w:pPr>
        <w:pStyle w:val="NoSpacing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 – репродуктивный;</w:t>
      </w:r>
    </w:p>
    <w:p>
      <w:pPr>
        <w:pStyle w:val="NoSpacing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 – продуктивный.</w:t>
      </w:r>
    </w:p>
    <w:p>
      <w:pPr>
        <w:sectPr>
          <w:type w:val="continuous"/>
          <w:pgSz w:orient="landscape" w:w="16838" w:h="11906"/>
          <w:pgMar w:left="1134" w:right="1134" w:header="0" w:top="709" w:footer="708" w:bottom="85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ru-RU"/>
        </w:rPr>
        <w:t>3. условия реализации дисциплины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3.1. Требования к минимальному материально-техническому обеспечению</w:t>
      </w:r>
    </w:p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Дисциплина ЕН.02. Информатика реализуется в кабинете информатики</w:t>
      </w:r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/>
          <w:sz w:val="28"/>
          <w:szCs w:val="28"/>
          <w:lang w:eastAsia="ru-RU"/>
        </w:rPr>
        <w:t>Оборудование учебного кабинета:</w:t>
      </w:r>
    </w:p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- посадочные места по количеству обучающихся с персональными компьютерами с лицензированным обеспечением;</w:t>
      </w:r>
    </w:p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- рабочее место преподавателя с персональным компьютером с лицензированным обеспечением;</w:t>
      </w:r>
    </w:p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- мультимедийный проектор;</w:t>
      </w:r>
    </w:p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- плакаты, стенды;</w:t>
      </w:r>
    </w:p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- учебно-справочная литература.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284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3.2. Учебно-методическое обеспечение дисциплины</w:t>
      </w:r>
    </w:p>
    <w:p>
      <w:pPr>
        <w:pStyle w:val="NoSpacing"/>
        <w:ind w:left="284" w:hanging="0"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Основная учебная литература: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1. Плотникова Н.Г. Информатика и информационно-коммуникационные технологии: учеб. пособие / Н.Г. Плотникова.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–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Москва: РИОР: ИНФРА-М, 2019.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–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124 с.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–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(Среднее профессиональное образование).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–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Режим доступа: </w:t>
      </w:r>
      <w:hyperlink r:id="rId7">
        <w:r>
          <w:rPr>
            <w:rStyle w:val="Style14"/>
            <w:rFonts w:cs="Times New Roman" w:ascii="Times New Roman" w:hAnsi="Times New Roman"/>
            <w:sz w:val="28"/>
            <w:szCs w:val="28"/>
            <w:highlight w:val="white"/>
          </w:rPr>
          <w:t>https://znanium.com/catalog/product/994603</w:t>
        </w:r>
      </w:hyperlink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cs="Times New Roman" w:ascii="Times New Roman" w:hAnsi="Times New Roman"/>
          <w:color w:val="001329"/>
          <w:sz w:val="28"/>
          <w:szCs w:val="28"/>
          <w:shd w:fill="FFFFFF" w:val="clear"/>
        </w:rPr>
        <w:t xml:space="preserve">Сергеева И.И. Информатика: учебник / И.И. Сергеева, А.А. Музалевская, Н.В. Тарасова. </w:t>
      </w:r>
      <w:r>
        <w:rPr>
          <w:rFonts w:eastAsia="Times New Roman" w:cs="Times New Roman" w:ascii="Times New Roman" w:hAnsi="Times New Roman"/>
          <w:color w:val="001329"/>
          <w:sz w:val="28"/>
          <w:szCs w:val="28"/>
          <w:shd w:fill="FFFFFF" w:val="clear"/>
        </w:rPr>
        <w:t>–</w:t>
      </w:r>
      <w:r>
        <w:rPr>
          <w:rFonts w:cs="Times New Roman" w:ascii="Times New Roman" w:hAnsi="Times New Roman"/>
          <w:color w:val="001329"/>
          <w:sz w:val="28"/>
          <w:szCs w:val="28"/>
          <w:shd w:fill="FFFFFF" w:val="clear"/>
        </w:rPr>
        <w:t xml:space="preserve"> 2-е изд., перераб. и доп. </w:t>
      </w:r>
      <w:r>
        <w:rPr>
          <w:rFonts w:eastAsia="Times New Roman" w:cs="Times New Roman" w:ascii="Times New Roman" w:hAnsi="Times New Roman"/>
          <w:color w:val="001329"/>
          <w:sz w:val="28"/>
          <w:szCs w:val="28"/>
          <w:shd w:fill="FFFFFF" w:val="clear"/>
        </w:rPr>
        <w:t>–</w:t>
      </w:r>
      <w:r>
        <w:rPr>
          <w:rFonts w:cs="Times New Roman" w:ascii="Times New Roman" w:hAnsi="Times New Roman"/>
          <w:color w:val="001329"/>
          <w:sz w:val="28"/>
          <w:szCs w:val="28"/>
          <w:shd w:fill="FFFFFF" w:val="clear"/>
        </w:rPr>
        <w:t xml:space="preserve"> Москва: ИД «ФОРУМ»: ИНФРА-М, 2020. </w:t>
      </w:r>
      <w:r>
        <w:rPr>
          <w:rFonts w:eastAsia="Times New Roman" w:cs="Times New Roman" w:ascii="Times New Roman" w:hAnsi="Times New Roman"/>
          <w:color w:val="001329"/>
          <w:sz w:val="28"/>
          <w:szCs w:val="28"/>
          <w:shd w:fill="FFFFFF" w:val="clear"/>
        </w:rPr>
        <w:t>–</w:t>
      </w:r>
      <w:r>
        <w:rPr>
          <w:rFonts w:cs="Times New Roman" w:ascii="Times New Roman" w:hAnsi="Times New Roman"/>
          <w:color w:val="001329"/>
          <w:sz w:val="28"/>
          <w:szCs w:val="28"/>
          <w:shd w:fill="FFFFFF" w:val="clear"/>
        </w:rPr>
        <w:t xml:space="preserve"> 384 с. </w:t>
      </w:r>
      <w:r>
        <w:rPr>
          <w:rFonts w:eastAsia="Times New Roman" w:cs="Times New Roman" w:ascii="Times New Roman" w:hAnsi="Times New Roman"/>
          <w:color w:val="001329"/>
          <w:sz w:val="28"/>
          <w:szCs w:val="28"/>
          <w:shd w:fill="FFFFFF" w:val="clear"/>
        </w:rPr>
        <w:t>–</w:t>
      </w:r>
      <w:r>
        <w:rPr>
          <w:rFonts w:cs="Times New Roman" w:ascii="Times New Roman" w:hAnsi="Times New Roman"/>
          <w:color w:val="001329"/>
          <w:sz w:val="28"/>
          <w:szCs w:val="28"/>
          <w:shd w:fill="FFFFFF" w:val="clear"/>
        </w:rPr>
        <w:t xml:space="preserve"> (Среднее профессиональное образование). – Режим доступа: </w:t>
      </w:r>
      <w:hyperlink r:id="rId8">
        <w:r>
          <w:rPr>
            <w:rStyle w:val="Style14"/>
            <w:rFonts w:cs="Times New Roman" w:ascii="Times New Roman" w:hAnsi="Times New Roman"/>
            <w:sz w:val="28"/>
            <w:szCs w:val="28"/>
            <w:highlight w:val="white"/>
          </w:rPr>
          <w:t>https://znanium.com/catalog/product/1083063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Дополнительная учебная литература: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Г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воздева В.А. Информатика, автоматизированные информационные технологии и системы: учебник / В.А. Гвоздева.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–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Москва: ИД «ФОРУМ»: ИНФРА-М, 2020.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–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542 с.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–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(Среднее профессиональное образование). – Режим доступа: </w:t>
      </w:r>
      <w:hyperlink r:id="rId9">
        <w:r>
          <w:rPr>
            <w:rStyle w:val="Style14"/>
            <w:rFonts w:cs="Times New Roman" w:ascii="Times New Roman" w:hAnsi="Times New Roman"/>
            <w:sz w:val="28"/>
            <w:szCs w:val="28"/>
            <w:highlight w:val="white"/>
          </w:rPr>
          <w:t>https://znanium.com/catalog/product/1067007</w:t>
        </w:r>
      </w:hyperlink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2. Информатика для колледжей: Учебное пособие: Общеобразовательная подготовка / Гальченко Г.А., Дроздова О.Н. – Ростов-на-Дону: Феникс, 2017. – 380 с. – Режим доступа: </w:t>
      </w:r>
      <w:hyperlink r:id="rId10"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eastAsia="ru-RU"/>
          </w:rPr>
          <w:t>http://znanium.com/catalog/product/910342</w:t>
        </w:r>
      </w:hyperlink>
    </w:p>
    <w:p>
      <w:pPr>
        <w:pStyle w:val="Default"/>
        <w:jc w:val="both"/>
        <w:rPr/>
      </w:pPr>
      <w:r>
        <w:rPr/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3.3. Информационные ресурсы сети Интернет и профессиональные базы данных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Перечень Интернет-ресурсов: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1. Журнал «Образование и информатика». Форма доступа: www.infojournal.ru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2. Портал Свободного программного обеспечения. Форма доступа: www.freeschool.altlinux.ru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Профессиональные базы данных: не используются.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Программное обеспечение: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1. Операционная система Windows;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2. Пакет офисных программ Microsoft Office; </w:t>
      </w:r>
    </w:p>
    <w:p>
      <w:pPr>
        <w:pStyle w:val="Default"/>
        <w:ind w:left="284" w:hanging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3. Компас.</w:t>
      </w:r>
    </w:p>
    <w:p>
      <w:pPr>
        <w:pStyle w:val="Normal"/>
        <w:spacing w:before="0" w:after="0"/>
        <w:ind w:left="720" w:hanging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keepNext w:val="true"/>
        <w:widowControl/>
        <w:numPr>
          <w:ilvl w:val="0"/>
          <w:numId w:val="2"/>
        </w:numPr>
        <w:bidi w:val="0"/>
        <w:spacing w:lineRule="auto" w:line="240" w:before="0" w:after="0"/>
        <w:ind w:left="0" w:right="0" w:hanging="0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КОНТРОЛЬ И ОЦЕНКА РЕЗУЛЬТАТОВ ОСВОЕНИЯ ДИСЦИПЛИНЫ</w:t>
      </w:r>
    </w:p>
    <w:tbl>
      <w:tblPr>
        <w:tblW w:w="9300" w:type="dxa"/>
        <w:jc w:val="left"/>
        <w:tblInd w:w="15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35"/>
        <w:gridCol w:w="4264"/>
      </w:tblGrid>
      <w:tr>
        <w:trPr/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>
        <w:trPr>
          <w:trHeight w:val="3639" w:hRule="atLeast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 результате освоения учебной дисциплины обучающийся должен уметь: использовать изученные прикладные программные средства.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В результате освоения учебной дисциплины обучающийся должен знать: 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- основные понятия автоматизированной обработки информации, общий состав и структуру персональных электронных вычислительных машин и вычислительных систем; 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 базовые системные программные продукты и пакеты прикладных программ.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tbl>
            <w:tblPr>
              <w:tblW w:w="4165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4165"/>
            </w:tblGrid>
            <w:tr>
              <w:trPr>
                <w:trHeight w:val="1765" w:hRule="atLeast"/>
              </w:trPr>
              <w:tc>
                <w:tcPr>
                  <w:tcW w:w="4165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Текущий контроль: </w:t>
                  </w:r>
                </w:p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8"/>
                      <w:szCs w:val="28"/>
                    </w:rPr>
                    <w:t xml:space="preserve">- наблюдение выполнения практических заданий; </w:t>
                  </w:r>
                </w:p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8"/>
                      <w:szCs w:val="28"/>
                    </w:rPr>
                    <w:t xml:space="preserve">- оценка результата выполнения практических заданий; </w:t>
                  </w:r>
                </w:p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8"/>
                      <w:szCs w:val="28"/>
                    </w:rPr>
                    <w:t xml:space="preserve">- оценка результата выполнения индивидуальных заданий на занятиях. </w:t>
                  </w:r>
                </w:p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i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i/>
                      <w:iCs/>
                      <w:color w:val="000000"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Промежуточный контроль:  </w:t>
                  </w:r>
                  <w:r>
                    <w:rPr>
                      <w:rFonts w:cs="Times New Roman" w:ascii="Times New Roman" w:hAnsi="Times New Roman"/>
                      <w:color w:val="000000"/>
                      <w:sz w:val="28"/>
                      <w:szCs w:val="28"/>
                    </w:rPr>
                    <w:t xml:space="preserve">оценка выполнения заданий по всем темам на дифференцированном зачете. </w:t>
                  </w:r>
                </w:p>
              </w:tc>
            </w:tr>
          </w:tbl>
          <w:p>
            <w:pPr>
              <w:pStyle w:val="Normal"/>
              <w:spacing w:lineRule="auto" w:line="240" w:before="0" w:after="200"/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11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5210529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  <w:p>
        <w:pPr>
          <w:pStyle w:val="Style24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18976809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  <w:p>
        <w:pPr>
          <w:pStyle w:val="Style24"/>
          <w:rPr/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94120353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  <w:p>
        <w:pPr>
          <w:pStyle w:val="Style24"/>
          <w:rPr/>
        </w:pPr>
        <w:r>
          <w:rPr/>
        </w:r>
      </w:p>
    </w:sdtContent>
  </w:sdt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39584015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  <w:p>
        <w:pPr>
          <w:pStyle w:val="Style24"/>
          <w:rPr/>
        </w:pPr>
        <w:r>
          <w:rPr/>
        </w:r>
      </w:p>
    </w:sdtContent>
  </w:sdt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26966423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28</w:t>
        </w:r>
        <w:r>
          <w:rPr/>
          <w:fldChar w:fldCharType="end"/>
        </w:r>
      </w:p>
      <w:p>
        <w:pPr>
          <w:pStyle w:val="Style24"/>
          <w:rPr/>
        </w:pPr>
        <w:r>
          <w:rPr/>
        </w:r>
      </w:p>
    </w:sdtContent>
  </w:sdt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77268552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30</w:t>
        </w:r>
        <w:r>
          <w:rPr/>
          <w:fldChar w:fldCharType="end"/>
        </w:r>
      </w:p>
      <w:p>
        <w:pPr>
          <w:pStyle w:val="Style24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b/>
        <w:szCs w:val="28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 1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54f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fd31ba"/>
    <w:rPr>
      <w:color w:val="0000FF" w:themeColor="hyperlink"/>
      <w:u w:val="single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1f2aea"/>
    <w:rPr/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1f2aea"/>
    <w:rPr/>
  </w:style>
  <w:style w:type="character" w:styleId="Style17" w:customStyle="1">
    <w:name w:val="Текст выноски Знак"/>
    <w:basedOn w:val="DefaultParagraphFont"/>
    <w:link w:val="a9"/>
    <w:uiPriority w:val="99"/>
    <w:semiHidden/>
    <w:qFormat/>
    <w:rsid w:val="0055116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44c55"/>
    <w:rPr>
      <w:color w:val="800080" w:themeColor="followedHyperlink"/>
      <w:u w:val="single"/>
    </w:rPr>
  </w:style>
  <w:style w:type="character" w:styleId="ListLabel1">
    <w:name w:val="ListLabel 1"/>
    <w:qFormat/>
    <w:rPr>
      <w:rFonts w:ascii="Times New Roman" w:hAnsi="Times New Roman"/>
      <w:b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/>
      <w:color w:val="000000"/>
    </w:rPr>
  </w:style>
  <w:style w:type="character" w:styleId="ListLabel6">
    <w:name w:val="ListLabel 6"/>
    <w:qFormat/>
    <w:rPr>
      <w:rFonts w:eastAsia="Times New Roman"/>
      <w:color w:val="000000"/>
    </w:rPr>
  </w:style>
  <w:style w:type="character" w:styleId="ListLabel7">
    <w:name w:val="ListLabel 7"/>
    <w:qFormat/>
    <w:rPr>
      <w:rFonts w:ascii="Times New Roman" w:hAnsi="Times New Roman" w:cs="Times New Roman"/>
      <w:sz w:val="24"/>
      <w:szCs w:val="24"/>
      <w:shd w:fill="FFFFFF" w:val="clear"/>
    </w:rPr>
  </w:style>
  <w:style w:type="character" w:styleId="ListLabel8">
    <w:name w:val="ListLabel 8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9">
    <w:name w:val="ListLabel 9"/>
    <w:qFormat/>
    <w:rPr/>
  </w:style>
  <w:style w:type="character" w:styleId="ListLabel10">
    <w:name w:val="ListLabel 10"/>
    <w:qFormat/>
    <w:rPr>
      <w:rFonts w:ascii="Times New Roman" w:hAnsi="Times New Roman"/>
      <w:b/>
      <w:sz w:val="28"/>
      <w:szCs w:val="28"/>
    </w:rPr>
  </w:style>
  <w:style w:type="character" w:styleId="ListLabel11">
    <w:name w:val="ListLabel 11"/>
    <w:qFormat/>
    <w:rPr>
      <w:rFonts w:ascii="Times New Roman" w:hAnsi="Times New Roman" w:cs="Times New Roman"/>
      <w:sz w:val="24"/>
      <w:szCs w:val="24"/>
      <w:highlight w:val="white"/>
    </w:rPr>
  </w:style>
  <w:style w:type="character" w:styleId="ListLabel12">
    <w:name w:val="ListLabel 12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3">
    <w:name w:val="ListLabel 13"/>
    <w:qFormat/>
    <w:rPr/>
  </w:style>
  <w:style w:type="character" w:styleId="ListLabel14">
    <w:name w:val="ListLabel 14"/>
    <w:qFormat/>
    <w:rPr>
      <w:rFonts w:ascii="Times New Roman" w:hAnsi="Times New Roman"/>
      <w:b/>
      <w:sz w:val="28"/>
      <w:szCs w:val="28"/>
    </w:rPr>
  </w:style>
  <w:style w:type="character" w:styleId="ListLabel15">
    <w:name w:val="ListLabel 15"/>
    <w:qFormat/>
    <w:rPr>
      <w:rFonts w:ascii="Times New Roman" w:hAnsi="Times New Roman" w:cs="Times New Roman"/>
      <w:sz w:val="24"/>
      <w:szCs w:val="24"/>
      <w:highlight w:val="white"/>
    </w:rPr>
  </w:style>
  <w:style w:type="character" w:styleId="ListLabel16">
    <w:name w:val="ListLabel 16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7">
    <w:name w:val="ListLabel 17"/>
    <w:qFormat/>
    <w:rPr/>
  </w:style>
  <w:style w:type="character" w:styleId="ListLabel18">
    <w:name w:val="ListLabel 18"/>
    <w:qFormat/>
    <w:rPr>
      <w:b/>
      <w:sz w:val="28"/>
      <w:szCs w:val="28"/>
    </w:rPr>
  </w:style>
  <w:style w:type="character" w:styleId="ListLabel19">
    <w:name w:val="ListLabel 19"/>
    <w:qFormat/>
    <w:rPr>
      <w:rFonts w:ascii="Times New Roman" w:hAnsi="Times New Roman" w:cs="Times New Roman"/>
      <w:sz w:val="28"/>
      <w:szCs w:val="28"/>
      <w:highlight w:val="white"/>
    </w:rPr>
  </w:style>
  <w:style w:type="character" w:styleId="ListLabel20">
    <w:name w:val="ListLabel 20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a12f9f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NoSpacing">
    <w:name w:val="No Spacing"/>
    <w:uiPriority w:val="1"/>
    <w:qFormat/>
    <w:rsid w:val="00a12f9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3">
    <w:name w:val="Header"/>
    <w:basedOn w:val="Normal"/>
    <w:link w:val="a6"/>
    <w:uiPriority w:val="99"/>
    <w:unhideWhenUsed/>
    <w:rsid w:val="001f2ae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8"/>
    <w:uiPriority w:val="99"/>
    <w:unhideWhenUsed/>
    <w:rsid w:val="001f2ae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55116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60374e"/>
    <w:pPr>
      <w:spacing w:lineRule="atLeast" w:line="30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e12189"/>
    <w:pPr>
      <w:spacing w:before="0" w:after="200"/>
      <w:ind w:left="720" w:hanging="0"/>
      <w:contextualSpacing/>
    </w:pPr>
    <w:rPr/>
  </w:style>
  <w:style w:type="paragraph" w:styleId="WW">
    <w:name w:val="WW-Базовый"/>
    <w:qFormat/>
    <w:pPr>
      <w:widowControl/>
      <w:tabs>
        <w:tab w:val="clear" w:pos="708"/>
        <w:tab w:val="left" w:pos="709" w:leader="none"/>
      </w:tabs>
      <w:suppressAutoHyphens w:val="true"/>
      <w:bidi w:val="0"/>
      <w:spacing w:lineRule="atLeast" w:line="100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semiHidden/>
    <w:unhideWhenUsed/>
    <w:rsid w:val="00c42025"/>
    <w:pPr>
      <w:spacing w:after="0" w:line="240" w:lineRule="auto"/>
    </w:pPr>
    <w:rPr>
      <w:sz w:val="20"/>
      <w:szCs w:val="20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blStylePr w:type="lastRow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hyperlink" Target="https://znanium.com/catalog/product/994603" TargetMode="External"/><Relationship Id="rId8" Type="http://schemas.openxmlformats.org/officeDocument/2006/relationships/hyperlink" Target="https://znanium.com/catalog/product/1083063" TargetMode="External"/><Relationship Id="rId9" Type="http://schemas.openxmlformats.org/officeDocument/2006/relationships/hyperlink" Target="https://znanium.com/catalog/product/1067007" TargetMode="External"/><Relationship Id="rId10" Type="http://schemas.openxmlformats.org/officeDocument/2006/relationships/hyperlink" Target="http://znanium.com/catalog/product/910342" TargetMode="External"/><Relationship Id="rId11" Type="http://schemas.openxmlformats.org/officeDocument/2006/relationships/footer" Target="footer6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Application>LibreOffice/6.2.2.2$Windows_X86_64 LibreOffice_project/2b840030fec2aae0fd2658d8d4f9548af4e3518d</Application>
  <Pages>21</Pages>
  <Words>2471</Words>
  <Characters>18232</Characters>
  <CharactersWithSpaces>20465</CharactersWithSpaces>
  <Paragraphs>404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2018-10-26T12:02:00Z</dcterms:created>
  <dc:creator>Капкаева Татьяна Геннадьевна</dc:creator>
  <dc:description/>
  <dc:language>ru-RU</dc:language>
  <cp:lastModifiedBy/>
  <cp:lastPrinted>2020-12-02T05:17:00Z</cp:lastPrinted>
  <dcterms:modified xsi:type="dcterms:W3CDTF">2021-12-07T13:41:03Z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