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6F" w:rsidRDefault="009F616F" w:rsidP="00A86D4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</w:p>
    <w:p w:rsidR="00A86D47" w:rsidRPr="00CF0A5D" w:rsidRDefault="00A86D47" w:rsidP="00A86D4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CF0A5D">
        <w:rPr>
          <w:rFonts w:ascii="TimesNewRomanPSMT" w:hAnsi="TimesNewRomanPSMT" w:cs="TimesNewRomanPSMT"/>
        </w:rPr>
        <w:t>Пермский институт железнодорожного транспорта-</w:t>
      </w:r>
    </w:p>
    <w:p w:rsidR="00A86D47" w:rsidRPr="00CF0A5D" w:rsidRDefault="00DC55FA" w:rsidP="00A86D4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филиал </w:t>
      </w:r>
      <w:proofErr w:type="gramStart"/>
      <w:r>
        <w:rPr>
          <w:rFonts w:ascii="TimesNewRomanPSMT" w:hAnsi="TimesNewRomanPSMT" w:cs="TimesNewRomanPSMT"/>
        </w:rPr>
        <w:t>Ф</w:t>
      </w:r>
      <w:r w:rsidR="00A86D47" w:rsidRPr="00CF0A5D">
        <w:rPr>
          <w:rFonts w:ascii="TimesNewRomanPSMT" w:hAnsi="TimesNewRomanPSMT" w:cs="TimesNewRomanPSMT"/>
        </w:rPr>
        <w:t>едерального</w:t>
      </w:r>
      <w:proofErr w:type="gramEnd"/>
      <w:r w:rsidR="00A86D47" w:rsidRPr="00CF0A5D">
        <w:rPr>
          <w:rFonts w:ascii="TimesNewRomanPSMT" w:hAnsi="TimesNewRomanPSMT" w:cs="TimesNewRomanPSMT"/>
        </w:rPr>
        <w:t xml:space="preserve"> государственного бюджетного</w:t>
      </w:r>
    </w:p>
    <w:p w:rsidR="00A86D47" w:rsidRPr="00CF0A5D" w:rsidRDefault="00A86D47" w:rsidP="00A86D4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CF0A5D">
        <w:rPr>
          <w:rFonts w:ascii="TimesNewRomanPSMT" w:hAnsi="TimesNewRomanPSMT" w:cs="TimesNewRomanPSMT"/>
        </w:rPr>
        <w:t>образовательного учреждения высшего образования</w:t>
      </w:r>
    </w:p>
    <w:p w:rsidR="009F616F" w:rsidRPr="00CF0A5D" w:rsidRDefault="00A86D47" w:rsidP="009F616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CF0A5D">
        <w:rPr>
          <w:rFonts w:ascii="TimesNewRomanPSMT" w:hAnsi="TimesNewRomanPSMT" w:cs="TimesNewRomanPSMT"/>
          <w:sz w:val="24"/>
          <w:szCs w:val="24"/>
        </w:rPr>
        <w:t>«Уральский государственный университет путей сообщения» в г. Перми</w:t>
      </w:r>
      <w:r w:rsidR="009F616F" w:rsidRPr="00CF0A5D">
        <w:rPr>
          <w:sz w:val="24"/>
          <w:szCs w:val="24"/>
        </w:rPr>
        <w:t xml:space="preserve"> </w:t>
      </w:r>
    </w:p>
    <w:p w:rsidR="009F616F" w:rsidRPr="00CF0A5D" w:rsidRDefault="009F616F" w:rsidP="001B075B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CF0A5D">
        <w:rPr>
          <w:sz w:val="24"/>
          <w:szCs w:val="24"/>
        </w:rPr>
        <w:t>Документы об укомплектованности библиотечного фонда печатными и (или) электронными изданиями основной и дополнительной учебной литературы по дисциплинам всех учебных циклов, официальными, справочно-библиографическими и периодическими изданиями</w:t>
      </w:r>
      <w:r w:rsidR="004437F2">
        <w:rPr>
          <w:sz w:val="24"/>
          <w:szCs w:val="24"/>
        </w:rPr>
        <w:t xml:space="preserve">   </w:t>
      </w:r>
    </w:p>
    <w:tbl>
      <w:tblPr>
        <w:tblOverlap w:val="never"/>
        <w:tblW w:w="9976" w:type="dxa"/>
        <w:jc w:val="center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"/>
        <w:gridCol w:w="1216"/>
        <w:gridCol w:w="60"/>
        <w:gridCol w:w="3342"/>
        <w:gridCol w:w="60"/>
        <w:gridCol w:w="1074"/>
        <w:gridCol w:w="60"/>
        <w:gridCol w:w="1157"/>
        <w:gridCol w:w="40"/>
        <w:gridCol w:w="1153"/>
        <w:gridCol w:w="60"/>
        <w:gridCol w:w="1641"/>
        <w:gridCol w:w="60"/>
      </w:tblGrid>
      <w:tr w:rsidR="009F616F" w:rsidRPr="00B8752F" w:rsidTr="006D1766">
        <w:trPr>
          <w:gridAfter w:val="1"/>
          <w:wAfter w:w="60" w:type="dxa"/>
          <w:trHeight w:hRule="exact" w:val="301"/>
          <w:jc w:val="center"/>
        </w:trPr>
        <w:tc>
          <w:tcPr>
            <w:tcW w:w="9916" w:type="dxa"/>
            <w:gridSpan w:val="12"/>
            <w:shd w:val="clear" w:color="auto" w:fill="FFFFFF"/>
          </w:tcPr>
          <w:p w:rsidR="00AF56FF" w:rsidRPr="004437F2" w:rsidRDefault="001B075B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437F2">
              <w:rPr>
                <w:b/>
                <w:sz w:val="24"/>
                <w:szCs w:val="24"/>
              </w:rPr>
              <w:t>.</w:t>
            </w:r>
            <w:r w:rsidR="004437F2" w:rsidRPr="004437F2">
              <w:rPr>
                <w:b/>
                <w:sz w:val="24"/>
                <w:szCs w:val="24"/>
              </w:rPr>
              <w:t>Приложение №7</w:t>
            </w: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AF56FF" w:rsidRDefault="00AF56F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9F616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60CA8">
              <w:rPr>
                <w:sz w:val="24"/>
                <w:szCs w:val="24"/>
              </w:rPr>
              <w:t>Сведения о составе учебного и учебно-методического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160CA8">
              <w:rPr>
                <w:sz w:val="24"/>
                <w:szCs w:val="24"/>
              </w:rPr>
              <w:t>обеспечения образовательного процесса</w:t>
            </w:r>
          </w:p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0" w:lineRule="exact"/>
              <w:rPr>
                <w:rStyle w:val="210pt"/>
                <w:sz w:val="21"/>
                <w:szCs w:val="21"/>
              </w:rPr>
            </w:pPr>
          </w:p>
        </w:tc>
      </w:tr>
      <w:tr w:rsidR="009F616F" w:rsidRPr="00B8752F" w:rsidTr="00E81722">
        <w:trPr>
          <w:gridAfter w:val="1"/>
          <w:wAfter w:w="60" w:type="dxa"/>
          <w:trHeight w:hRule="exact" w:val="716"/>
          <w:jc w:val="center"/>
        </w:trPr>
        <w:tc>
          <w:tcPr>
            <w:tcW w:w="4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5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Направление подготовки (специальность)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6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Объем фонда учебной и учебно-методической литературы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6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Количество экземпляров литературы на</w:t>
            </w:r>
          </w:p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6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одного</w:t>
            </w:r>
          </w:p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proofErr w:type="spellStart"/>
            <w:r w:rsidRPr="00B8752F">
              <w:rPr>
                <w:rStyle w:val="210pt"/>
                <w:sz w:val="21"/>
                <w:szCs w:val="21"/>
              </w:rPr>
              <w:t>обучающ</w:t>
            </w:r>
            <w:r>
              <w:rPr>
                <w:rStyle w:val="210pt"/>
                <w:sz w:val="21"/>
                <w:szCs w:val="21"/>
              </w:rPr>
              <w:t>-</w:t>
            </w:r>
            <w:r w:rsidRPr="00B8752F">
              <w:rPr>
                <w:rStyle w:val="210pt"/>
                <w:sz w:val="21"/>
                <w:szCs w:val="21"/>
              </w:rPr>
              <w:t>ся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0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Доля изданий, изданных за последние 10 лет (для дисциплин базовой части гуманитарного,</w:t>
            </w:r>
          </w:p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0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социального и</w:t>
            </w:r>
          </w:p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0" w:lineRule="exact"/>
              <w:ind w:left="160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экономического</w:t>
            </w:r>
          </w:p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0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цикла- за</w:t>
            </w:r>
          </w:p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0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последние 5 лет) от общего количества экземпляров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099"/>
          <w:jc w:val="center"/>
        </w:trPr>
        <w:tc>
          <w:tcPr>
            <w:tcW w:w="467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9F616F" w:rsidRPr="00B8752F" w:rsidRDefault="009F616F" w:rsidP="009F616F">
            <w:pPr>
              <w:framePr w:w="9991" w:h="13471" w:hRule="exact" w:wrap="notBeside" w:vAnchor="text" w:hAnchor="page" w:x="1036" w:y="36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Количество</w:t>
            </w:r>
          </w:p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наименований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Количество</w:t>
            </w:r>
          </w:p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экземпляров</w:t>
            </w: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616F" w:rsidRPr="00B8752F" w:rsidRDefault="009F616F" w:rsidP="009F616F">
            <w:pPr>
              <w:framePr w:w="9991" w:h="13471" w:hRule="exact" w:wrap="notBeside" w:vAnchor="text" w:hAnchor="page" w:x="1036" w:y="36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16F" w:rsidRPr="00B8752F" w:rsidRDefault="009F616F" w:rsidP="009F616F">
            <w:pPr>
              <w:framePr w:w="9991" w:h="13471" w:hRule="exact" w:wrap="notBeside" w:vAnchor="text" w:hAnchor="page" w:x="1036" w:y="36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616F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73653D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b/>
                <w:sz w:val="21"/>
                <w:szCs w:val="21"/>
              </w:rPr>
            </w:pPr>
            <w:r w:rsidRPr="0073653D">
              <w:rPr>
                <w:rStyle w:val="210pt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31D48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b/>
                <w:color w:val="000000" w:themeColor="text1"/>
                <w:sz w:val="21"/>
                <w:szCs w:val="21"/>
              </w:rPr>
            </w:pPr>
            <w:r w:rsidRPr="00B31D48">
              <w:rPr>
                <w:b/>
                <w:color w:val="000000" w:themeColor="text1"/>
                <w:sz w:val="21"/>
                <w:szCs w:val="21"/>
              </w:rPr>
              <w:t>208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31D48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b/>
                <w:color w:val="000000" w:themeColor="text1"/>
                <w:sz w:val="21"/>
                <w:szCs w:val="21"/>
              </w:rPr>
            </w:pPr>
            <w:r w:rsidRPr="00B31D48">
              <w:rPr>
                <w:b/>
                <w:color w:val="000000" w:themeColor="text1"/>
                <w:sz w:val="21"/>
                <w:szCs w:val="21"/>
              </w:rPr>
              <w:t>25489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31D48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b/>
                <w:color w:val="000000" w:themeColor="text1"/>
                <w:sz w:val="21"/>
                <w:szCs w:val="21"/>
              </w:rPr>
            </w:pPr>
            <w:r w:rsidRPr="00B31D48">
              <w:rPr>
                <w:b/>
                <w:color w:val="000000" w:themeColor="text1"/>
                <w:sz w:val="21"/>
                <w:szCs w:val="21"/>
              </w:rPr>
              <w:t>147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73653D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63"/>
          <w:jc w:val="center"/>
        </w:trPr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В том числе по циклам дисциплин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3A7B6B" w:rsidRDefault="009F616F" w:rsidP="009F616F">
            <w:pPr>
              <w:framePr w:w="9991" w:h="13471" w:hRule="exact" w:wrap="notBeside" w:vAnchor="text" w:hAnchor="page" w:x="1036" w:y="366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3A7B6B" w:rsidRDefault="009F616F" w:rsidP="009F616F">
            <w:pPr>
              <w:framePr w:w="9991" w:h="13471" w:hRule="exact" w:wrap="notBeside" w:vAnchor="text" w:hAnchor="page" w:x="1036" w:y="366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3A7B6B" w:rsidRDefault="009F616F" w:rsidP="009F616F">
            <w:pPr>
              <w:framePr w:w="9991" w:h="13471" w:hRule="exact" w:wrap="notBeside" w:vAnchor="text" w:hAnchor="page" w:x="1036" w:y="366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framePr w:w="9991" w:h="13471" w:hRule="exact" w:wrap="notBeside" w:vAnchor="text" w:hAnchor="page" w:x="1036" w:y="36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616F" w:rsidRPr="00B8752F" w:rsidTr="00E81722">
        <w:trPr>
          <w:gridAfter w:val="1"/>
          <w:wAfter w:w="60" w:type="dxa"/>
          <w:trHeight w:hRule="exact" w:val="526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rStyle w:val="210pt0"/>
                <w:sz w:val="21"/>
                <w:szCs w:val="21"/>
              </w:rPr>
              <w:t>ОП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54" w:lineRule="exact"/>
              <w:jc w:val="left"/>
              <w:rPr>
                <w:sz w:val="21"/>
                <w:szCs w:val="21"/>
              </w:rPr>
            </w:pPr>
            <w:r>
              <w:rPr>
                <w:rStyle w:val="210pt0"/>
                <w:sz w:val="21"/>
                <w:szCs w:val="21"/>
              </w:rPr>
              <w:t>ОБЩЕОБРАЗОВАТЕЛЬНАЯ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3A591F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3A591F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9010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3A591F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  <w:r w:rsidRPr="003A591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0A663B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0"/>
                <w:sz w:val="21"/>
                <w:szCs w:val="21"/>
              </w:rPr>
              <w:t>БД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0"/>
                <w:sz w:val="21"/>
                <w:szCs w:val="21"/>
              </w:rPr>
              <w:t>Базовые дисциплины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02E31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02E31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02E31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616F" w:rsidRPr="00B8752F" w:rsidTr="00E81722">
        <w:trPr>
          <w:gridAfter w:val="1"/>
          <w:wAfter w:w="60" w:type="dxa"/>
          <w:trHeight w:hRule="exact" w:val="263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ОУД.01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556E0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rPr>
                <w:color w:val="00B050"/>
                <w:sz w:val="21"/>
                <w:szCs w:val="21"/>
              </w:rPr>
            </w:pPr>
            <w:r w:rsidRPr="00E0478E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4913B6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rStyle w:val="210pt"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Л</w:t>
            </w:r>
            <w:r w:rsidRPr="00B8752F">
              <w:rPr>
                <w:rStyle w:val="210pt"/>
                <w:sz w:val="21"/>
                <w:szCs w:val="21"/>
              </w:rPr>
              <w:t>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rStyle w:val="210pt"/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E74CF3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CF3" w:rsidRDefault="00E74CF3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CF3" w:rsidRDefault="00E74CF3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rStyle w:val="210pt"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Родной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CF3" w:rsidRDefault="00E74CF3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CF3" w:rsidRDefault="00E74CF3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CF3" w:rsidRDefault="00E74CF3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CF3" w:rsidRPr="00B8752F" w:rsidRDefault="00E74CF3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rStyle w:val="210pt"/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B26C7A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C7A" w:rsidRDefault="00B26C7A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C7A" w:rsidRDefault="00B26C7A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rStyle w:val="210pt"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Родная л</w:t>
            </w:r>
            <w:r w:rsidRPr="00B8752F">
              <w:rPr>
                <w:rStyle w:val="210pt"/>
                <w:sz w:val="21"/>
                <w:szCs w:val="21"/>
              </w:rPr>
              <w:t>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C7A" w:rsidRDefault="00B26C7A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C7A" w:rsidRDefault="00B26C7A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C7A" w:rsidRDefault="00B26C7A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C7A" w:rsidRPr="00B8752F" w:rsidRDefault="00B26C7A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rStyle w:val="210pt"/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4913B6" w:rsidRDefault="00336401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</w:t>
            </w:r>
            <w:r w:rsidR="002B584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0478E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4913B6" w:rsidRDefault="00336401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</w:t>
            </w:r>
            <w:r w:rsidR="002B584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color w:val="auto"/>
                <w:sz w:val="21"/>
                <w:szCs w:val="21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0478E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4913B6" w:rsidRDefault="00336401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</w:t>
            </w:r>
            <w:r w:rsidR="002B584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0478E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336401">
        <w:trPr>
          <w:gridAfter w:val="1"/>
          <w:wAfter w:w="60" w:type="dxa"/>
          <w:trHeight w:hRule="exact" w:val="744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4913B6" w:rsidRDefault="00336401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</w:t>
            </w:r>
            <w:r w:rsidR="002B584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50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0478E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63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4913B6" w:rsidRDefault="00336401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ОУД.0</w:t>
            </w:r>
            <w:r w:rsidR="002B584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2B584E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2B584E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>
              <w:rPr>
                <w:rStyle w:val="2105pt"/>
                <w:color w:val="auto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8C784E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9F616F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0478E" w:rsidRDefault="002B584E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4913B6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8C784E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8C784E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>
              <w:rPr>
                <w:rStyle w:val="2105pt"/>
                <w:color w:val="auto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9C1899" w:rsidRDefault="008C784E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F616F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0478E" w:rsidRDefault="008C784E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4913B6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</w:t>
            </w:r>
            <w:r w:rsidRPr="004913B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8C784E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9C1899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189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C189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0478E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8C784E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84E" w:rsidRDefault="00B02C83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ОУД.12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84E" w:rsidRDefault="008C784E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rStyle w:val="210pt"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Астрономия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84E" w:rsidRPr="00E34A24" w:rsidRDefault="008C784E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84E" w:rsidRPr="009C1899" w:rsidRDefault="008C784E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84E" w:rsidRDefault="008C784E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84E" w:rsidRPr="00B8752F" w:rsidRDefault="008C784E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rStyle w:val="210pt"/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0"/>
                <w:sz w:val="21"/>
                <w:szCs w:val="21"/>
              </w:rPr>
              <w:t>ПД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0"/>
                <w:sz w:val="21"/>
                <w:szCs w:val="21"/>
              </w:rPr>
              <w:t>Профильные дисциплины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4D785B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4D785B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16F" w:rsidRPr="004D785B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616F" w:rsidRPr="00B8752F" w:rsidTr="00E81722">
        <w:trPr>
          <w:gridAfter w:val="1"/>
          <w:wAfter w:w="60" w:type="dxa"/>
          <w:trHeight w:hRule="exact" w:val="443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B73945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rStyle w:val="211pt"/>
                <w:sz w:val="21"/>
                <w:szCs w:val="21"/>
              </w:rPr>
              <w:t>ОУД.13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0"/>
                <w:sz w:val="21"/>
                <w:szCs w:val="21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16F" w:rsidRPr="00E34A24" w:rsidRDefault="00B73945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ОУД.14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6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16F" w:rsidRPr="00E34A24" w:rsidRDefault="00B73945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ОУД.15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E34A24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16F" w:rsidRPr="00E34A24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84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ПОО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16F" w:rsidRPr="007C16E5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10" w:lineRule="exact"/>
              <w:jc w:val="left"/>
              <w:rPr>
                <w:b/>
                <w:sz w:val="21"/>
                <w:szCs w:val="21"/>
              </w:rPr>
            </w:pPr>
            <w:r w:rsidRPr="007C16E5">
              <w:rPr>
                <w:b/>
                <w:sz w:val="21"/>
                <w:szCs w:val="21"/>
              </w:rPr>
              <w:t>Предлагаемые ОО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9F616F" w:rsidRPr="00B8752F" w:rsidTr="00E81722">
        <w:trPr>
          <w:gridAfter w:val="1"/>
          <w:wAfter w:w="60" w:type="dxa"/>
          <w:trHeight w:hRule="exact" w:val="303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81425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rStyle w:val="210pt0"/>
                <w:sz w:val="21"/>
                <w:szCs w:val="21"/>
              </w:rPr>
            </w:pPr>
            <w:r>
              <w:rPr>
                <w:rStyle w:val="210pt0"/>
                <w:sz w:val="21"/>
                <w:szCs w:val="21"/>
              </w:rPr>
              <w:t>УД.01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81425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50" w:lineRule="exact"/>
              <w:jc w:val="left"/>
              <w:rPr>
                <w:rStyle w:val="210pt0"/>
                <w:sz w:val="21"/>
                <w:szCs w:val="21"/>
              </w:rPr>
            </w:pPr>
            <w:r>
              <w:rPr>
                <w:rStyle w:val="210pt0"/>
                <w:sz w:val="21"/>
                <w:szCs w:val="21"/>
              </w:rPr>
              <w:t>Введение в специальность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2D67D5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67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2D67D5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67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636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2D67D5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67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8752F">
              <w:rPr>
                <w:rStyle w:val="210pt"/>
                <w:rFonts w:eastAsia="Courier New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7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81425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rStyle w:val="210pt0"/>
                <w:sz w:val="21"/>
                <w:szCs w:val="21"/>
              </w:rPr>
            </w:pPr>
            <w:r>
              <w:rPr>
                <w:rStyle w:val="210pt0"/>
                <w:sz w:val="21"/>
                <w:szCs w:val="21"/>
              </w:rPr>
              <w:t>УД.02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81425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50" w:lineRule="exact"/>
              <w:jc w:val="left"/>
              <w:rPr>
                <w:rStyle w:val="210pt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Проектная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2D67D5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67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2D67D5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67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2D67D5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67D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8752F">
              <w:rPr>
                <w:rStyle w:val="210pt"/>
                <w:rFonts w:eastAsia="Courier New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272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AD1CD0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rPr>
                <w:rStyle w:val="210pt0"/>
                <w:sz w:val="21"/>
                <w:szCs w:val="21"/>
              </w:rPr>
            </w:pPr>
            <w:r w:rsidRPr="00AD1CD0">
              <w:rPr>
                <w:rStyle w:val="210pt0"/>
                <w:sz w:val="21"/>
                <w:szCs w:val="21"/>
              </w:rPr>
              <w:t>ПП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AD1CD0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50" w:lineRule="exact"/>
              <w:jc w:val="left"/>
              <w:rPr>
                <w:rStyle w:val="210pt0"/>
                <w:sz w:val="21"/>
                <w:szCs w:val="21"/>
              </w:rPr>
            </w:pPr>
            <w:r w:rsidRPr="00AD1CD0">
              <w:rPr>
                <w:rStyle w:val="210pt0"/>
                <w:sz w:val="21"/>
                <w:szCs w:val="21"/>
              </w:rPr>
              <w:t>УЧЕБНЫЕ ЦИКЛЫ ППССЗ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9D64B7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160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9D64B7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16479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9D64B7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31D48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31D48">
              <w:rPr>
                <w:rStyle w:val="210pt"/>
                <w:rFonts w:eastAsia="Courier New"/>
                <w:b/>
                <w:i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77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73653D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rPr>
                <w:b/>
                <w:i/>
                <w:sz w:val="21"/>
                <w:szCs w:val="21"/>
              </w:rPr>
            </w:pPr>
            <w:r>
              <w:rPr>
                <w:rStyle w:val="210pt0"/>
                <w:i/>
                <w:sz w:val="21"/>
                <w:szCs w:val="21"/>
              </w:rPr>
              <w:t>ОГСЭ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73653D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50" w:lineRule="exact"/>
              <w:jc w:val="left"/>
              <w:rPr>
                <w:b/>
                <w:i/>
                <w:sz w:val="21"/>
                <w:szCs w:val="21"/>
              </w:rPr>
            </w:pPr>
            <w:r w:rsidRPr="0073653D">
              <w:rPr>
                <w:rStyle w:val="210pt0"/>
                <w:i/>
                <w:sz w:val="21"/>
                <w:szCs w:val="21"/>
              </w:rPr>
              <w:t>Общий гуманитарный и</w:t>
            </w:r>
          </w:p>
          <w:p w:rsidR="009F616F" w:rsidRPr="0073653D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50" w:lineRule="exact"/>
              <w:jc w:val="left"/>
              <w:rPr>
                <w:b/>
                <w:i/>
                <w:sz w:val="21"/>
                <w:szCs w:val="21"/>
              </w:rPr>
            </w:pPr>
            <w:r w:rsidRPr="0073653D">
              <w:rPr>
                <w:rStyle w:val="210pt0"/>
                <w:i/>
                <w:sz w:val="21"/>
                <w:szCs w:val="21"/>
              </w:rPr>
              <w:t>социально-экономический</w:t>
            </w:r>
          </w:p>
          <w:p w:rsidR="009F616F" w:rsidRPr="0073653D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50" w:lineRule="exact"/>
              <w:jc w:val="left"/>
              <w:rPr>
                <w:b/>
                <w:i/>
                <w:sz w:val="21"/>
                <w:szCs w:val="21"/>
              </w:rPr>
            </w:pPr>
            <w:r w:rsidRPr="0073653D">
              <w:rPr>
                <w:rStyle w:val="210pt0"/>
                <w:i/>
                <w:sz w:val="21"/>
                <w:szCs w:val="21"/>
              </w:rPr>
              <w:t>цикл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3A7B6B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9D64B7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3A7B6B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9D64B7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1112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3A7B6B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9D64B7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73653D" w:rsidRDefault="009F616F" w:rsidP="009F616F">
            <w:pPr>
              <w:framePr w:w="9991" w:h="13471" w:hRule="exact" w:wrap="notBeside" w:vAnchor="text" w:hAnchor="page" w:x="1036" w:y="36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302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ОГСЭ.01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Основы философии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306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ОГСЭ.02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460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ОГСЭ.03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rPr>
          <w:gridAfter w:val="1"/>
          <w:wAfter w:w="60" w:type="dxa"/>
          <w:trHeight w:hRule="exact" w:val="306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ОГСЭ.04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9F616F" w:rsidRPr="00B8752F" w:rsidTr="00E8172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" w:type="dxa"/>
          <w:trHeight w:hRule="exact" w:val="313"/>
        </w:trPr>
        <w:tc>
          <w:tcPr>
            <w:tcW w:w="1276" w:type="dxa"/>
            <w:gridSpan w:val="2"/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ОГСЭ.05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Психология общения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</w:t>
            </w:r>
          </w:p>
        </w:tc>
        <w:tc>
          <w:tcPr>
            <w:tcW w:w="1213" w:type="dxa"/>
            <w:gridSpan w:val="2"/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F616F" w:rsidRPr="00B8752F" w:rsidRDefault="009F616F" w:rsidP="009F616F">
            <w:pPr>
              <w:pStyle w:val="20"/>
              <w:framePr w:w="9991" w:h="13471" w:hRule="exact" w:wrap="notBeside" w:vAnchor="text" w:hAnchor="page" w:x="1036" w:y="366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</w:tbl>
    <w:p w:rsidR="009F616F" w:rsidRPr="00B8752F" w:rsidRDefault="009F616F" w:rsidP="009F616F">
      <w:pPr>
        <w:framePr w:w="9991" w:h="13471" w:hRule="exact" w:wrap="notBeside" w:vAnchor="text" w:hAnchor="page" w:x="1036" w:y="366"/>
        <w:rPr>
          <w:rFonts w:ascii="Times New Roman" w:hAnsi="Times New Roman" w:cs="Times New Roman"/>
          <w:sz w:val="21"/>
          <w:szCs w:val="21"/>
        </w:rPr>
      </w:pPr>
    </w:p>
    <w:p w:rsidR="008C1793" w:rsidRPr="00CF0A5D" w:rsidRDefault="001B075B" w:rsidP="001B075B">
      <w:pPr>
        <w:pStyle w:val="20"/>
        <w:shd w:val="clear" w:color="auto" w:fill="auto"/>
        <w:ind w:right="280"/>
        <w:jc w:val="left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7020BC" w:rsidRPr="00CF0A5D">
        <w:rPr>
          <w:b/>
          <w:sz w:val="24"/>
          <w:szCs w:val="24"/>
        </w:rPr>
        <w:t>23.02.06</w:t>
      </w:r>
      <w:r>
        <w:rPr>
          <w:b/>
          <w:sz w:val="24"/>
          <w:szCs w:val="24"/>
        </w:rPr>
        <w:t xml:space="preserve">) </w:t>
      </w:r>
      <w:r w:rsidR="007020BC" w:rsidRPr="00CF0A5D">
        <w:rPr>
          <w:b/>
          <w:sz w:val="24"/>
          <w:szCs w:val="24"/>
        </w:rPr>
        <w:t>Техническая эксплуатация</w:t>
      </w:r>
      <w:r w:rsidR="00AF56FF">
        <w:rPr>
          <w:b/>
          <w:sz w:val="24"/>
          <w:szCs w:val="24"/>
        </w:rPr>
        <w:t xml:space="preserve"> </w:t>
      </w:r>
      <w:r w:rsidR="004437F2">
        <w:rPr>
          <w:b/>
          <w:sz w:val="24"/>
          <w:szCs w:val="24"/>
        </w:rPr>
        <w:t>подвижного состава железных дорог</w:t>
      </w:r>
    </w:p>
    <w:tbl>
      <w:tblPr>
        <w:tblpPr w:leftFromText="180" w:rightFromText="180" w:tblpX="-132" w:tblpY="-510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2"/>
        <w:gridCol w:w="2963"/>
        <w:gridCol w:w="1407"/>
        <w:gridCol w:w="10"/>
        <w:gridCol w:w="1276"/>
        <w:gridCol w:w="53"/>
        <w:gridCol w:w="1223"/>
        <w:gridCol w:w="1701"/>
      </w:tblGrid>
      <w:tr w:rsidR="004F0145" w:rsidRPr="00B8752F" w:rsidTr="009F616F">
        <w:trPr>
          <w:trHeight w:hRule="exact" w:val="602"/>
        </w:trPr>
        <w:tc>
          <w:tcPr>
            <w:tcW w:w="1442" w:type="dxa"/>
            <w:shd w:val="clear" w:color="auto" w:fill="FFFFFF"/>
            <w:vAlign w:val="center"/>
          </w:tcPr>
          <w:p w:rsidR="00AD2F3F" w:rsidRPr="0073653D" w:rsidRDefault="00AD2F3F" w:rsidP="009F616F">
            <w:pPr>
              <w:pStyle w:val="20"/>
              <w:shd w:val="clear" w:color="auto" w:fill="auto"/>
              <w:spacing w:line="240" w:lineRule="auto"/>
              <w:rPr>
                <w:b/>
                <w:i/>
                <w:sz w:val="21"/>
                <w:szCs w:val="21"/>
              </w:rPr>
            </w:pPr>
            <w:r w:rsidRPr="0073653D">
              <w:rPr>
                <w:rStyle w:val="210pt0"/>
                <w:i/>
                <w:sz w:val="21"/>
                <w:szCs w:val="21"/>
              </w:rPr>
              <w:lastRenderedPageBreak/>
              <w:t>ЕН.00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73653D" w:rsidRDefault="00AD2F3F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b/>
                <w:i/>
                <w:sz w:val="21"/>
                <w:szCs w:val="21"/>
              </w:rPr>
            </w:pPr>
            <w:r w:rsidRPr="0073653D">
              <w:rPr>
                <w:rStyle w:val="210pt0"/>
                <w:i/>
                <w:sz w:val="21"/>
                <w:szCs w:val="21"/>
              </w:rPr>
              <w:t>Математический и общий естественнонаучный цикл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D2F3F" w:rsidRPr="003A7B6B" w:rsidRDefault="00AD2F3F" w:rsidP="009F616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9D64B7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2F3F" w:rsidRPr="003A7B6B" w:rsidRDefault="00AD2F3F" w:rsidP="009F616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9D64B7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594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D2F3F" w:rsidRPr="003A7B6B" w:rsidRDefault="00AD2F3F" w:rsidP="009F616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9D64B7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73653D" w:rsidRDefault="00AD2F3F" w:rsidP="009F616F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4F0145" w:rsidRPr="00B8752F" w:rsidTr="009F616F">
        <w:trPr>
          <w:trHeight w:hRule="exact" w:val="323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ЕН.01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326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ЕН.02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Информатика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552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ЕН.03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 xml:space="preserve">Экология на </w:t>
            </w:r>
            <w:r>
              <w:rPr>
                <w:rStyle w:val="210pt"/>
                <w:sz w:val="21"/>
                <w:szCs w:val="21"/>
              </w:rPr>
              <w:t xml:space="preserve">железнодорожном  </w:t>
            </w:r>
            <w:r w:rsidRPr="00B8752F">
              <w:rPr>
                <w:rStyle w:val="210pt"/>
                <w:sz w:val="21"/>
                <w:szCs w:val="21"/>
              </w:rPr>
              <w:t>транспорте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580"/>
        </w:trPr>
        <w:tc>
          <w:tcPr>
            <w:tcW w:w="1442" w:type="dxa"/>
            <w:shd w:val="clear" w:color="auto" w:fill="FFFFFF"/>
            <w:vAlign w:val="center"/>
          </w:tcPr>
          <w:p w:rsidR="00AD2F3F" w:rsidRPr="0073653D" w:rsidRDefault="00AD2F3F" w:rsidP="009F616F">
            <w:pPr>
              <w:pStyle w:val="20"/>
              <w:shd w:val="clear" w:color="auto" w:fill="auto"/>
              <w:spacing w:line="240" w:lineRule="auto"/>
              <w:rPr>
                <w:b/>
                <w:i/>
                <w:sz w:val="21"/>
                <w:szCs w:val="21"/>
              </w:rPr>
            </w:pPr>
            <w:r w:rsidRPr="0073653D">
              <w:rPr>
                <w:rStyle w:val="210pt0"/>
                <w:i/>
                <w:sz w:val="21"/>
                <w:szCs w:val="21"/>
              </w:rPr>
              <w:t>П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73653D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b/>
                <w:i/>
                <w:sz w:val="21"/>
                <w:szCs w:val="21"/>
              </w:rPr>
            </w:pPr>
            <w:r w:rsidRPr="0073653D">
              <w:rPr>
                <w:rStyle w:val="210pt0"/>
                <w:i/>
                <w:sz w:val="21"/>
                <w:szCs w:val="21"/>
              </w:rPr>
              <w:t xml:space="preserve">Профессиональный </w:t>
            </w:r>
            <w:r>
              <w:rPr>
                <w:rStyle w:val="210pt0"/>
                <w:i/>
                <w:sz w:val="21"/>
                <w:szCs w:val="21"/>
              </w:rPr>
              <w:t xml:space="preserve">учебный </w:t>
            </w:r>
            <w:r w:rsidRPr="0073653D">
              <w:rPr>
                <w:rStyle w:val="210pt0"/>
                <w:i/>
                <w:sz w:val="21"/>
                <w:szCs w:val="21"/>
              </w:rPr>
              <w:t>цикл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4D785B" w:rsidRDefault="004D785B" w:rsidP="009F616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4D785B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135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4D785B" w:rsidRDefault="004D785B" w:rsidP="009F616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4D785B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14773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4D785B" w:rsidRDefault="004D785B" w:rsidP="009F616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4D785B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73653D" w:rsidRDefault="00AD2F3F" w:rsidP="009F616F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546"/>
        </w:trPr>
        <w:tc>
          <w:tcPr>
            <w:tcW w:w="1442" w:type="dxa"/>
            <w:shd w:val="clear" w:color="auto" w:fill="FFFFFF"/>
            <w:vAlign w:val="center"/>
          </w:tcPr>
          <w:p w:rsidR="00AD2F3F" w:rsidRPr="0073653D" w:rsidRDefault="00AD2F3F" w:rsidP="009F616F">
            <w:pPr>
              <w:pStyle w:val="20"/>
              <w:shd w:val="clear" w:color="auto" w:fill="auto"/>
              <w:spacing w:line="240" w:lineRule="auto"/>
              <w:rPr>
                <w:i/>
                <w:sz w:val="21"/>
                <w:szCs w:val="21"/>
              </w:rPr>
            </w:pPr>
            <w:r w:rsidRPr="0073653D">
              <w:rPr>
                <w:rStyle w:val="210pt0"/>
                <w:i/>
                <w:sz w:val="21"/>
                <w:szCs w:val="21"/>
              </w:rPr>
              <w:t>ОП.00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73653D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i/>
                <w:sz w:val="21"/>
                <w:szCs w:val="21"/>
              </w:rPr>
            </w:pPr>
            <w:r w:rsidRPr="0073653D">
              <w:rPr>
                <w:rStyle w:val="210pt0"/>
                <w:i/>
                <w:sz w:val="21"/>
                <w:szCs w:val="21"/>
              </w:rPr>
              <w:t>Общепрофессиональные</w:t>
            </w:r>
          </w:p>
          <w:p w:rsidR="00AD2F3F" w:rsidRPr="0073653D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i/>
                <w:sz w:val="21"/>
                <w:szCs w:val="21"/>
              </w:rPr>
            </w:pPr>
            <w:r w:rsidRPr="0073653D">
              <w:rPr>
                <w:rStyle w:val="210pt0"/>
                <w:i/>
                <w:sz w:val="21"/>
                <w:szCs w:val="21"/>
              </w:rPr>
              <w:t>дисциплины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9D64B7" w:rsidRDefault="00AD2F3F" w:rsidP="009F616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9D64B7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9D64B7" w:rsidRDefault="00AD2F3F" w:rsidP="009F616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9D64B7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2096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3A7B6B" w:rsidRDefault="00AD2F3F" w:rsidP="009F616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9D64B7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73653D" w:rsidRDefault="00AD2F3F" w:rsidP="009F616F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314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ОП.01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Инженерная графика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248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705D" w:rsidRPr="00B8752F" w:rsidTr="009F616F">
        <w:trPr>
          <w:trHeight w:hRule="exact" w:val="318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ОП.02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Техническая механика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318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ОП.03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Электротехника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542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ОП.04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54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Электроника и микропроцессорная техника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318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ОП.05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Материаловедение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542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ОП.06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54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Метрология, стандартизация и сертификация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318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ОП.07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Железные дороги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318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ОП.08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Охрана труда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661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ОП.</w:t>
            </w:r>
            <w:r w:rsidR="009D24B7">
              <w:rPr>
                <w:rStyle w:val="210pt"/>
                <w:sz w:val="21"/>
                <w:szCs w:val="21"/>
              </w:rPr>
              <w:t>0</w:t>
            </w:r>
            <w:r>
              <w:rPr>
                <w:rStyle w:val="210pt"/>
                <w:sz w:val="21"/>
                <w:szCs w:val="21"/>
              </w:rPr>
              <w:t>9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Безопасность</w:t>
            </w:r>
          </w:p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жизнедеятельности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4F0145" w:rsidRPr="00B8752F" w:rsidTr="009F616F">
        <w:trPr>
          <w:trHeight w:hRule="exact" w:val="238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ОП.10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Транспортная безопасность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279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0"/>
                <w:sz w:val="21"/>
                <w:szCs w:val="21"/>
              </w:rPr>
              <w:t>ПМ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0"/>
                <w:sz w:val="21"/>
                <w:szCs w:val="21"/>
              </w:rPr>
              <w:t>Профессиональные модули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9D64B7" w:rsidRDefault="002A70E5" w:rsidP="009F61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9D64B7" w:rsidRDefault="002A70E5" w:rsidP="009F61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12677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9D64B7" w:rsidRDefault="00620EE0" w:rsidP="009F61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E5707B" w:rsidRDefault="00AD2F3F" w:rsidP="009F61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C7705D" w:rsidRPr="00D615BD" w:rsidTr="009F616F">
        <w:trPr>
          <w:trHeight w:hRule="exact" w:val="809"/>
        </w:trPr>
        <w:tc>
          <w:tcPr>
            <w:tcW w:w="1442" w:type="dxa"/>
            <w:shd w:val="clear" w:color="auto" w:fill="FFFFFF"/>
            <w:vAlign w:val="center"/>
          </w:tcPr>
          <w:p w:rsidR="00AD2F3F" w:rsidRPr="00072444" w:rsidRDefault="00AD2F3F" w:rsidP="009F616F">
            <w:pPr>
              <w:pStyle w:val="20"/>
              <w:shd w:val="clear" w:color="auto" w:fill="auto"/>
              <w:spacing w:line="240" w:lineRule="auto"/>
              <w:rPr>
                <w:b/>
                <w:sz w:val="21"/>
                <w:szCs w:val="21"/>
              </w:rPr>
            </w:pPr>
            <w:r w:rsidRPr="00072444">
              <w:rPr>
                <w:rStyle w:val="210pt0"/>
                <w:b w:val="0"/>
                <w:sz w:val="21"/>
                <w:szCs w:val="21"/>
              </w:rPr>
              <w:t>ПМ.01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072444" w:rsidRDefault="00AD2F3F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b/>
                <w:sz w:val="21"/>
                <w:szCs w:val="21"/>
              </w:rPr>
            </w:pPr>
            <w:r w:rsidRPr="00072444">
              <w:rPr>
                <w:rStyle w:val="210pt0"/>
                <w:b w:val="0"/>
                <w:sz w:val="21"/>
                <w:szCs w:val="21"/>
              </w:rPr>
              <w:t>Эксплуатация и техническое обслуживание подвижного состава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3C0814" w:rsidRDefault="003C0814" w:rsidP="009F6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081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D615BD" w:rsidRDefault="003C0814" w:rsidP="009F6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5BD">
              <w:rPr>
                <w:rFonts w:ascii="Times New Roman" w:hAnsi="Times New Roman" w:cs="Times New Roman"/>
                <w:sz w:val="21"/>
                <w:szCs w:val="21"/>
              </w:rPr>
              <w:t>2624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D615BD" w:rsidRDefault="003C0814" w:rsidP="009F6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5B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D615BD" w:rsidRDefault="003C0814" w:rsidP="009F6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5BD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1077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МДК.01.01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Конструкция, техническое обслуживание и ремонт подвижного состава (</w:t>
            </w:r>
            <w:r w:rsidR="00300CF3">
              <w:rPr>
                <w:rStyle w:val="210pt"/>
                <w:sz w:val="21"/>
                <w:szCs w:val="21"/>
              </w:rPr>
              <w:t>по видам подвижного состава</w:t>
            </w:r>
            <w:r w:rsidRPr="00B8752F">
              <w:rPr>
                <w:rStyle w:val="210pt"/>
                <w:sz w:val="21"/>
                <w:szCs w:val="21"/>
              </w:rPr>
              <w:t>)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14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C7705D" w:rsidRPr="00B8752F" w:rsidTr="009F616F">
        <w:trPr>
          <w:trHeight w:hRule="exact" w:val="1145"/>
        </w:trPr>
        <w:tc>
          <w:tcPr>
            <w:tcW w:w="1442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МДК.01.02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54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Эксплуатация подвижного состава (по видам</w:t>
            </w:r>
            <w:r>
              <w:rPr>
                <w:rStyle w:val="210pt"/>
                <w:sz w:val="21"/>
                <w:szCs w:val="21"/>
              </w:rPr>
              <w:t xml:space="preserve"> подвижного состава</w:t>
            </w:r>
            <w:r w:rsidRPr="00B8752F">
              <w:rPr>
                <w:rStyle w:val="210pt"/>
                <w:sz w:val="21"/>
                <w:szCs w:val="21"/>
              </w:rPr>
              <w:t>) и обеспечение безопасности движения поездов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4F0145" w:rsidRPr="00B8752F" w:rsidTr="009F616F">
        <w:trPr>
          <w:trHeight w:hRule="exact" w:val="1047"/>
        </w:trPr>
        <w:tc>
          <w:tcPr>
            <w:tcW w:w="1442" w:type="dxa"/>
            <w:shd w:val="clear" w:color="auto" w:fill="FFFFFF"/>
            <w:vAlign w:val="center"/>
          </w:tcPr>
          <w:p w:rsidR="00AD2F3F" w:rsidRPr="00AD2F3F" w:rsidRDefault="00AD2F3F" w:rsidP="009F616F">
            <w:pPr>
              <w:pStyle w:val="20"/>
              <w:shd w:val="clear" w:color="auto" w:fill="auto"/>
              <w:spacing w:line="240" w:lineRule="auto"/>
              <w:rPr>
                <w:rStyle w:val="210pt0"/>
                <w:b w:val="0"/>
                <w:sz w:val="21"/>
                <w:szCs w:val="21"/>
              </w:rPr>
            </w:pPr>
            <w:r w:rsidRPr="00AD2F3F">
              <w:rPr>
                <w:rStyle w:val="210pt0"/>
                <w:b w:val="0"/>
                <w:sz w:val="21"/>
                <w:szCs w:val="21"/>
              </w:rPr>
              <w:t>УП.01.01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AD2F3F" w:rsidRDefault="00AD2F3F" w:rsidP="009F616F">
            <w:pPr>
              <w:pStyle w:val="20"/>
              <w:shd w:val="clear" w:color="auto" w:fill="auto"/>
              <w:spacing w:line="254" w:lineRule="exact"/>
              <w:jc w:val="left"/>
              <w:rPr>
                <w:rStyle w:val="210pt0"/>
                <w:sz w:val="21"/>
                <w:szCs w:val="21"/>
              </w:rPr>
            </w:pPr>
            <w:r w:rsidRPr="00AD2F3F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Учебная практика по эксплуатации </w:t>
            </w: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и техническому обслуживанию подвижного состава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D615BD" w:rsidRDefault="00D615BD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D615BD">
              <w:rPr>
                <w:sz w:val="21"/>
                <w:szCs w:val="21"/>
              </w:rPr>
              <w:t>11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984834" w:rsidRDefault="00D615BD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984834">
              <w:rPr>
                <w:sz w:val="21"/>
                <w:szCs w:val="21"/>
              </w:rPr>
              <w:t>1320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D615BD" w:rsidRDefault="00D615BD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D615BD">
              <w:rPr>
                <w:sz w:val="21"/>
                <w:szCs w:val="21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E5707B" w:rsidRDefault="00D615BD" w:rsidP="009F616F">
            <w:pPr>
              <w:pStyle w:val="20"/>
              <w:shd w:val="clear" w:color="auto" w:fill="auto"/>
              <w:spacing w:line="222" w:lineRule="exact"/>
              <w:rPr>
                <w:b/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4F0145" w:rsidRPr="00B8752F" w:rsidTr="009F616F">
        <w:trPr>
          <w:trHeight w:hRule="exact" w:val="1315"/>
        </w:trPr>
        <w:tc>
          <w:tcPr>
            <w:tcW w:w="1442" w:type="dxa"/>
            <w:shd w:val="clear" w:color="auto" w:fill="FFFFFF"/>
            <w:vAlign w:val="center"/>
          </w:tcPr>
          <w:p w:rsidR="00AD2F3F" w:rsidRPr="00AD2F3F" w:rsidRDefault="00AD2F3F" w:rsidP="009F616F">
            <w:pPr>
              <w:pStyle w:val="20"/>
              <w:shd w:val="clear" w:color="auto" w:fill="auto"/>
              <w:spacing w:line="240" w:lineRule="auto"/>
              <w:rPr>
                <w:rStyle w:val="210pt0"/>
                <w:b w:val="0"/>
                <w:sz w:val="21"/>
                <w:szCs w:val="21"/>
              </w:rPr>
            </w:pPr>
            <w:r w:rsidRPr="00AD2F3F">
              <w:rPr>
                <w:rStyle w:val="210pt0"/>
                <w:b w:val="0"/>
                <w:sz w:val="21"/>
                <w:szCs w:val="21"/>
              </w:rPr>
              <w:t>ПП.01.01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D2F3F" w:rsidRPr="00AD2F3F" w:rsidRDefault="00AD2F3F" w:rsidP="009F616F">
            <w:pPr>
              <w:pStyle w:val="20"/>
              <w:shd w:val="clear" w:color="auto" w:fill="auto"/>
              <w:spacing w:line="254" w:lineRule="exact"/>
              <w:jc w:val="left"/>
              <w:rPr>
                <w:rStyle w:val="210pt0"/>
                <w:sz w:val="21"/>
                <w:szCs w:val="21"/>
              </w:rPr>
            </w:pPr>
            <w:r w:rsidRPr="00AD2F3F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Производственная практика по</w:t>
            </w: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 эксплуатации и техническому обслуживанию подвижного состава (по профилю специальности)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D2F3F" w:rsidRPr="00D615BD" w:rsidRDefault="00D615BD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D615BD">
              <w:rPr>
                <w:sz w:val="21"/>
                <w:szCs w:val="21"/>
              </w:rPr>
              <w:t>11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AD2F3F" w:rsidRPr="00984834" w:rsidRDefault="00D615BD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984834">
              <w:rPr>
                <w:sz w:val="21"/>
                <w:szCs w:val="21"/>
              </w:rPr>
              <w:t>2</w:t>
            </w:r>
            <w:r w:rsidR="006F3A0D" w:rsidRPr="00984834">
              <w:rPr>
                <w:sz w:val="21"/>
                <w:szCs w:val="21"/>
              </w:rPr>
              <w:t>288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D2F3F" w:rsidRPr="00D615BD" w:rsidRDefault="00D615BD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D615BD">
              <w:rPr>
                <w:sz w:val="21"/>
                <w:szCs w:val="21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D2F3F" w:rsidRPr="00E5707B" w:rsidRDefault="00D615BD" w:rsidP="009F616F">
            <w:pPr>
              <w:pStyle w:val="20"/>
              <w:shd w:val="clear" w:color="auto" w:fill="auto"/>
              <w:spacing w:line="222" w:lineRule="exact"/>
              <w:rPr>
                <w:b/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D615BD" w:rsidRPr="00B8752F" w:rsidTr="009F616F">
        <w:trPr>
          <w:trHeight w:hRule="exact" w:val="401"/>
        </w:trPr>
        <w:tc>
          <w:tcPr>
            <w:tcW w:w="1442" w:type="dxa"/>
            <w:shd w:val="clear" w:color="auto" w:fill="FFFFFF"/>
            <w:vAlign w:val="center"/>
          </w:tcPr>
          <w:p w:rsidR="00D615BD" w:rsidRPr="00AD2F3F" w:rsidRDefault="00D615BD" w:rsidP="009F616F">
            <w:pPr>
              <w:pStyle w:val="20"/>
              <w:shd w:val="clear" w:color="auto" w:fill="auto"/>
              <w:spacing w:line="240" w:lineRule="auto"/>
              <w:rPr>
                <w:rStyle w:val="210pt0"/>
                <w:b w:val="0"/>
                <w:sz w:val="21"/>
                <w:szCs w:val="21"/>
              </w:rPr>
            </w:pPr>
            <w:r w:rsidRPr="00AD2F3F">
              <w:rPr>
                <w:rStyle w:val="210pt0"/>
                <w:b w:val="0"/>
                <w:sz w:val="21"/>
                <w:szCs w:val="21"/>
              </w:rPr>
              <w:t>ПМ.01 ЭК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D615BD" w:rsidRPr="00AD2F3F" w:rsidRDefault="00D615BD" w:rsidP="009F616F">
            <w:pPr>
              <w:pStyle w:val="20"/>
              <w:shd w:val="clear" w:color="auto" w:fill="auto"/>
              <w:spacing w:line="254" w:lineRule="exact"/>
              <w:jc w:val="left"/>
              <w:rPr>
                <w:rStyle w:val="210pt0"/>
                <w:b w:val="0"/>
                <w:sz w:val="21"/>
                <w:szCs w:val="21"/>
              </w:rPr>
            </w:pPr>
            <w:r w:rsidRPr="00AD2F3F">
              <w:rPr>
                <w:rStyle w:val="210pt0"/>
                <w:b w:val="0"/>
                <w:sz w:val="21"/>
                <w:szCs w:val="21"/>
              </w:rPr>
              <w:t>Экзамен квалификационный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D615BD" w:rsidRPr="00D615BD" w:rsidRDefault="00D615BD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D615BD">
              <w:rPr>
                <w:sz w:val="21"/>
                <w:szCs w:val="21"/>
              </w:rPr>
              <w:t>11</w:t>
            </w:r>
          </w:p>
        </w:tc>
        <w:tc>
          <w:tcPr>
            <w:tcW w:w="1339" w:type="dxa"/>
            <w:gridSpan w:val="3"/>
            <w:shd w:val="clear" w:color="auto" w:fill="FFFFFF"/>
            <w:vAlign w:val="center"/>
          </w:tcPr>
          <w:p w:rsidR="00D615BD" w:rsidRPr="00984834" w:rsidRDefault="00D615BD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984834">
              <w:rPr>
                <w:sz w:val="21"/>
                <w:szCs w:val="21"/>
              </w:rPr>
              <w:t>2</w:t>
            </w:r>
            <w:r w:rsidR="006F3A0D" w:rsidRPr="00984834">
              <w:rPr>
                <w:sz w:val="21"/>
                <w:szCs w:val="21"/>
              </w:rPr>
              <w:t>288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D615BD" w:rsidRPr="00D615BD" w:rsidRDefault="00D615BD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D615BD">
              <w:rPr>
                <w:sz w:val="21"/>
                <w:szCs w:val="21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15BD" w:rsidRPr="00E5707B" w:rsidRDefault="00D615BD" w:rsidP="009F616F">
            <w:pPr>
              <w:pStyle w:val="20"/>
              <w:shd w:val="clear" w:color="auto" w:fill="auto"/>
              <w:spacing w:line="222" w:lineRule="exact"/>
              <w:rPr>
                <w:b/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E72ED6" w:rsidRPr="00B8752F" w:rsidTr="009F616F">
        <w:trPr>
          <w:trHeight w:hRule="exact" w:val="546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2F3F" w:rsidRPr="00AD2F3F" w:rsidRDefault="00AD2F3F" w:rsidP="009F616F">
            <w:pPr>
              <w:pStyle w:val="20"/>
              <w:shd w:val="clear" w:color="auto" w:fill="auto"/>
              <w:spacing w:line="240" w:lineRule="auto"/>
              <w:rPr>
                <w:b/>
                <w:sz w:val="21"/>
                <w:szCs w:val="21"/>
              </w:rPr>
            </w:pPr>
            <w:r w:rsidRPr="00AD2F3F">
              <w:rPr>
                <w:rStyle w:val="210pt0"/>
                <w:b w:val="0"/>
                <w:sz w:val="21"/>
                <w:szCs w:val="21"/>
              </w:rPr>
              <w:t>ПМ.02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2F3F" w:rsidRPr="00AD2F3F" w:rsidRDefault="00AD2F3F" w:rsidP="009F616F">
            <w:pPr>
              <w:pStyle w:val="20"/>
              <w:shd w:val="clear" w:color="auto" w:fill="auto"/>
              <w:spacing w:line="254" w:lineRule="exact"/>
              <w:jc w:val="left"/>
              <w:rPr>
                <w:b/>
                <w:sz w:val="21"/>
                <w:szCs w:val="21"/>
              </w:rPr>
            </w:pPr>
            <w:r w:rsidRPr="00AD2F3F">
              <w:rPr>
                <w:rStyle w:val="210pt0"/>
                <w:b w:val="0"/>
                <w:sz w:val="21"/>
                <w:szCs w:val="21"/>
              </w:rPr>
              <w:t>Организация деятельности коллектива исполнителей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2F3F" w:rsidRPr="00FD656E" w:rsidRDefault="00FD656E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FD656E">
              <w:rPr>
                <w:sz w:val="21"/>
                <w:szCs w:val="21"/>
              </w:rPr>
              <w:t>2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2F3F" w:rsidRPr="00FD656E" w:rsidRDefault="00FD656E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FD656E">
              <w:rPr>
                <w:sz w:val="21"/>
                <w:szCs w:val="21"/>
              </w:rPr>
              <w:t>480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2F3F" w:rsidRPr="00FD656E" w:rsidRDefault="00FD656E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FD656E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2F3F" w:rsidRPr="00E5707B" w:rsidRDefault="00FD656E" w:rsidP="009F616F">
            <w:pPr>
              <w:pStyle w:val="20"/>
              <w:shd w:val="clear" w:color="auto" w:fill="auto"/>
              <w:spacing w:line="222" w:lineRule="exact"/>
              <w:rPr>
                <w:b/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</w:tc>
      </w:tr>
      <w:tr w:rsidR="00E836CE" w:rsidRPr="00B8752F" w:rsidTr="009F616F">
        <w:trPr>
          <w:trHeight w:hRule="exact" w:val="90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МДК.02 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F3F" w:rsidRDefault="00AD2F3F" w:rsidP="009F616F">
            <w:pPr>
              <w:pStyle w:val="20"/>
              <w:shd w:val="clear" w:color="auto" w:fill="auto"/>
              <w:spacing w:line="259" w:lineRule="exact"/>
              <w:jc w:val="left"/>
              <w:rPr>
                <w:rStyle w:val="210pt"/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Организация</w:t>
            </w:r>
            <w:r>
              <w:rPr>
                <w:rStyle w:val="210pt"/>
                <w:sz w:val="21"/>
                <w:szCs w:val="21"/>
              </w:rPr>
              <w:t xml:space="preserve"> работы </w:t>
            </w:r>
            <w:r w:rsidRPr="00B8752F">
              <w:rPr>
                <w:rStyle w:val="210pt"/>
                <w:sz w:val="21"/>
                <w:szCs w:val="21"/>
              </w:rPr>
              <w:t xml:space="preserve"> и управление подразделением организации</w:t>
            </w:r>
          </w:p>
          <w:p w:rsidR="00E836CE" w:rsidRDefault="00E836CE" w:rsidP="009F616F">
            <w:pPr>
              <w:pStyle w:val="20"/>
              <w:shd w:val="clear" w:color="auto" w:fill="auto"/>
              <w:spacing w:line="259" w:lineRule="exact"/>
              <w:jc w:val="left"/>
              <w:rPr>
                <w:rStyle w:val="210pt"/>
                <w:sz w:val="21"/>
                <w:szCs w:val="21"/>
              </w:rPr>
            </w:pPr>
          </w:p>
          <w:p w:rsidR="00E836CE" w:rsidRDefault="00E836CE" w:rsidP="009F616F">
            <w:pPr>
              <w:pStyle w:val="20"/>
              <w:shd w:val="clear" w:color="auto" w:fill="auto"/>
              <w:spacing w:line="259" w:lineRule="exact"/>
              <w:jc w:val="left"/>
              <w:rPr>
                <w:rStyle w:val="210pt"/>
                <w:sz w:val="21"/>
                <w:szCs w:val="21"/>
              </w:rPr>
            </w:pPr>
          </w:p>
          <w:p w:rsidR="00E26A24" w:rsidRPr="00B8752F" w:rsidRDefault="00E26A24" w:rsidP="009F616F">
            <w:pPr>
              <w:pStyle w:val="20"/>
              <w:shd w:val="clear" w:color="auto" w:fill="auto"/>
              <w:spacing w:line="259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F3F" w:rsidRPr="00B8752F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6CE" w:rsidRDefault="00E836CE" w:rsidP="009F616F">
            <w:pPr>
              <w:pStyle w:val="20"/>
              <w:shd w:val="clear" w:color="auto" w:fill="auto"/>
              <w:spacing w:line="222" w:lineRule="exact"/>
              <w:rPr>
                <w:rStyle w:val="210pt"/>
                <w:sz w:val="21"/>
                <w:szCs w:val="21"/>
              </w:rPr>
            </w:pPr>
          </w:p>
          <w:p w:rsidR="00E836CE" w:rsidRDefault="00E836CE" w:rsidP="009F616F">
            <w:pPr>
              <w:pStyle w:val="20"/>
              <w:shd w:val="clear" w:color="auto" w:fill="auto"/>
              <w:spacing w:line="222" w:lineRule="exact"/>
              <w:rPr>
                <w:rStyle w:val="210pt"/>
                <w:sz w:val="21"/>
                <w:szCs w:val="21"/>
              </w:rPr>
            </w:pPr>
          </w:p>
          <w:p w:rsidR="00E836CE" w:rsidRDefault="00AD2F3F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  <w:p w:rsidR="00E836CE" w:rsidRPr="00E836CE" w:rsidRDefault="00E836CE" w:rsidP="009F616F">
            <w:pPr>
              <w:jc w:val="center"/>
            </w:pPr>
          </w:p>
          <w:p w:rsidR="00E836CE" w:rsidRDefault="00E836CE" w:rsidP="009F616F">
            <w:pPr>
              <w:jc w:val="center"/>
            </w:pPr>
          </w:p>
          <w:p w:rsidR="00AD2F3F" w:rsidRPr="00E836CE" w:rsidRDefault="00AD2F3F" w:rsidP="009F616F">
            <w:pPr>
              <w:jc w:val="center"/>
            </w:pPr>
          </w:p>
        </w:tc>
      </w:tr>
      <w:tr w:rsidR="00E836CE" w:rsidRPr="00B8752F" w:rsidTr="009F616F">
        <w:trPr>
          <w:trHeight w:hRule="exact" w:val="107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F3F" w:rsidRPr="00B8752F" w:rsidRDefault="00E26A24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ПП.02.01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F3F" w:rsidRDefault="00AD2F3F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 w:rsidRPr="00AD2F3F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Производственная практика</w:t>
            </w: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 по организации деятельности коллектива исполнителей</w:t>
            </w:r>
            <w:r w:rsidR="00E26A24"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 xml:space="preserve"> (по профилю специальности)</w:t>
            </w:r>
          </w:p>
          <w:p w:rsidR="00E72ED6" w:rsidRPr="00B8752F" w:rsidRDefault="00E72ED6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F3F" w:rsidRPr="00406260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F3F" w:rsidRPr="00406260" w:rsidRDefault="00406260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406260">
              <w:rPr>
                <w:sz w:val="21"/>
                <w:szCs w:val="21"/>
              </w:rPr>
              <w:t>1</w:t>
            </w:r>
            <w:r w:rsidR="0030640C">
              <w:rPr>
                <w:sz w:val="21"/>
                <w:szCs w:val="21"/>
              </w:rPr>
              <w:t>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F3F" w:rsidRPr="00406260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260" w:rsidRDefault="00406260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  <w:p w:rsidR="00AD2F3F" w:rsidRPr="00E5707B" w:rsidRDefault="00AD2F3F" w:rsidP="009F616F">
            <w:pPr>
              <w:pStyle w:val="20"/>
              <w:shd w:val="clear" w:color="auto" w:fill="auto"/>
              <w:spacing w:line="222" w:lineRule="exact"/>
              <w:rPr>
                <w:b/>
                <w:sz w:val="21"/>
                <w:szCs w:val="21"/>
              </w:rPr>
            </w:pPr>
          </w:p>
        </w:tc>
      </w:tr>
      <w:tr w:rsidR="0030640C" w:rsidRPr="00B8752F" w:rsidTr="009F616F">
        <w:trPr>
          <w:trHeight w:hRule="exact" w:val="104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0640C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ПМ.02 ЭК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AD2F3F" w:rsidRDefault="0030640C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 w:rsidRPr="00AD2F3F">
              <w:rPr>
                <w:rStyle w:val="210pt0"/>
                <w:b w:val="0"/>
                <w:sz w:val="21"/>
                <w:szCs w:val="21"/>
              </w:rPr>
              <w:t>Экзамен квалификационный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406260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406260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40626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406260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  <w:p w:rsidR="0030640C" w:rsidRPr="00E5707B" w:rsidRDefault="0030640C" w:rsidP="009F616F">
            <w:pPr>
              <w:pStyle w:val="20"/>
              <w:shd w:val="clear" w:color="auto" w:fill="auto"/>
              <w:spacing w:line="222" w:lineRule="exact"/>
              <w:rPr>
                <w:b/>
                <w:sz w:val="21"/>
                <w:szCs w:val="21"/>
              </w:rPr>
            </w:pPr>
          </w:p>
        </w:tc>
      </w:tr>
      <w:tr w:rsidR="0030640C" w:rsidRPr="00B8752F" w:rsidTr="009F616F">
        <w:trPr>
          <w:trHeight w:hRule="exact" w:val="104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0640C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ПМ.03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AD2F3F" w:rsidRDefault="0030640C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Участие в конструкторско-технологической деятельности (по видам подвижного состава)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406260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406260">
              <w:rPr>
                <w:sz w:val="21"/>
                <w:szCs w:val="21"/>
              </w:rPr>
              <w:t>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406260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406260">
              <w:rPr>
                <w:sz w:val="21"/>
                <w:szCs w:val="21"/>
              </w:rPr>
              <w:t>440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406260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406260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100%</w:t>
            </w:r>
          </w:p>
          <w:p w:rsidR="0030640C" w:rsidRPr="00E5707B" w:rsidRDefault="0030640C" w:rsidP="009F616F">
            <w:pPr>
              <w:pStyle w:val="20"/>
              <w:shd w:val="clear" w:color="auto" w:fill="auto"/>
              <w:spacing w:line="222" w:lineRule="exact"/>
              <w:rPr>
                <w:b/>
                <w:sz w:val="21"/>
                <w:szCs w:val="21"/>
              </w:rPr>
            </w:pPr>
          </w:p>
        </w:tc>
      </w:tr>
      <w:tr w:rsidR="0030640C" w:rsidRPr="00B8752F" w:rsidTr="009F616F">
        <w:trPr>
          <w:trHeight w:hRule="exact" w:val="117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0640C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МДК.03.01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0640C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Разработка технологических процессов, технической и технологической документации (по видам подвижного состава)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B8752F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B8752F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B8752F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B8752F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10</w:t>
            </w:r>
            <w:r w:rsidRPr="00B8752F">
              <w:rPr>
                <w:rStyle w:val="210pt"/>
                <w:sz w:val="21"/>
                <w:szCs w:val="21"/>
              </w:rPr>
              <w:t>0%</w:t>
            </w:r>
          </w:p>
        </w:tc>
      </w:tr>
      <w:tr w:rsidR="0030640C" w:rsidRPr="00B8752F" w:rsidTr="009F616F">
        <w:trPr>
          <w:trHeight w:hRule="exact" w:val="147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0640C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ПП.03.01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0640C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  <w:t>Производственная практика по участию в  конструкторско-технологической деятельности (по видам подвижного состава) (по профилю специальности)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30640C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30640C">
              <w:rPr>
                <w:sz w:val="21"/>
                <w:szCs w:val="21"/>
              </w:rPr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30640C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30640C">
              <w:rPr>
                <w:sz w:val="21"/>
                <w:szCs w:val="21"/>
              </w:rPr>
              <w:t>186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30640C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30640C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E5707B" w:rsidRDefault="0030640C" w:rsidP="009F616F">
            <w:pPr>
              <w:pStyle w:val="20"/>
              <w:shd w:val="clear" w:color="auto" w:fill="auto"/>
              <w:spacing w:line="222" w:lineRule="exact"/>
              <w:rPr>
                <w:b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10</w:t>
            </w:r>
            <w:r w:rsidRPr="00B8752F">
              <w:rPr>
                <w:rStyle w:val="210pt"/>
                <w:sz w:val="21"/>
                <w:szCs w:val="21"/>
              </w:rPr>
              <w:t>0%</w:t>
            </w:r>
          </w:p>
        </w:tc>
      </w:tr>
      <w:tr w:rsidR="0030640C" w:rsidRPr="00B8752F" w:rsidTr="00894238">
        <w:trPr>
          <w:trHeight w:hRule="exact" w:val="53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0640C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ПМ.03 ЭК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0640C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 w:rsidRPr="00AD2F3F">
              <w:rPr>
                <w:rStyle w:val="210pt0"/>
                <w:b w:val="0"/>
                <w:sz w:val="21"/>
                <w:szCs w:val="21"/>
              </w:rPr>
              <w:t>Экзамен квалификационный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30640C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30640C">
              <w:rPr>
                <w:sz w:val="21"/>
                <w:szCs w:val="21"/>
              </w:rPr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30640C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30640C">
              <w:rPr>
                <w:sz w:val="21"/>
                <w:szCs w:val="21"/>
              </w:rPr>
              <w:t>186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30640C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30640C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E5707B" w:rsidRDefault="0030640C" w:rsidP="009F616F">
            <w:pPr>
              <w:pStyle w:val="20"/>
              <w:shd w:val="clear" w:color="auto" w:fill="auto"/>
              <w:spacing w:line="222" w:lineRule="exact"/>
              <w:rPr>
                <w:b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10</w:t>
            </w:r>
            <w:r w:rsidRPr="00B8752F">
              <w:rPr>
                <w:rStyle w:val="210pt"/>
                <w:sz w:val="21"/>
                <w:szCs w:val="21"/>
              </w:rPr>
              <w:t>0%</w:t>
            </w:r>
          </w:p>
        </w:tc>
      </w:tr>
      <w:tr w:rsidR="0030640C" w:rsidRPr="00B8752F" w:rsidTr="009F616F">
        <w:trPr>
          <w:trHeight w:hRule="exact" w:val="147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57021C" w:rsidRDefault="0030640C" w:rsidP="009F616F">
            <w:pPr>
              <w:pStyle w:val="20"/>
              <w:shd w:val="clear" w:color="auto" w:fill="auto"/>
              <w:spacing w:line="240" w:lineRule="auto"/>
              <w:rPr>
                <w:b/>
                <w:sz w:val="21"/>
                <w:szCs w:val="21"/>
              </w:rPr>
            </w:pPr>
            <w:r w:rsidRPr="0057021C">
              <w:rPr>
                <w:rStyle w:val="210pt0"/>
                <w:b w:val="0"/>
                <w:sz w:val="21"/>
                <w:szCs w:val="21"/>
              </w:rPr>
              <w:t>ПМ.04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57021C" w:rsidRDefault="0030640C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b/>
                <w:sz w:val="21"/>
                <w:szCs w:val="21"/>
              </w:rPr>
            </w:pPr>
            <w:r w:rsidRPr="0057021C">
              <w:rPr>
                <w:rStyle w:val="210pt0"/>
                <w:b w:val="0"/>
                <w:sz w:val="21"/>
                <w:szCs w:val="21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DE5509" w:rsidRDefault="00DE5509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DE5509">
              <w:rPr>
                <w:sz w:val="21"/>
                <w:szCs w:val="21"/>
              </w:rPr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DE5509" w:rsidRDefault="00DE5509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DE5509">
              <w:rPr>
                <w:sz w:val="21"/>
                <w:szCs w:val="21"/>
              </w:rPr>
              <w:t>260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DE5509" w:rsidRDefault="00DE5509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 w:rsidRPr="00DE5509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E5707B" w:rsidRDefault="00DE5509" w:rsidP="009F616F">
            <w:pPr>
              <w:pStyle w:val="20"/>
              <w:shd w:val="clear" w:color="auto" w:fill="auto"/>
              <w:spacing w:line="222" w:lineRule="exact"/>
              <w:rPr>
                <w:b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10</w:t>
            </w:r>
            <w:r w:rsidRPr="00B8752F">
              <w:rPr>
                <w:rStyle w:val="210pt"/>
                <w:sz w:val="21"/>
                <w:szCs w:val="21"/>
              </w:rPr>
              <w:t>0%</w:t>
            </w:r>
          </w:p>
        </w:tc>
      </w:tr>
      <w:tr w:rsidR="0030640C" w:rsidRPr="00B8752F" w:rsidTr="009F616F">
        <w:trPr>
          <w:trHeight w:hRule="exact" w:val="249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B8752F" w:rsidRDefault="0030640C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МДК.04.01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B8752F" w:rsidRDefault="0030640C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sz w:val="21"/>
                <w:szCs w:val="21"/>
              </w:rPr>
            </w:pPr>
            <w:r w:rsidRPr="00B8752F">
              <w:rPr>
                <w:rStyle w:val="210pt"/>
                <w:sz w:val="21"/>
                <w:szCs w:val="21"/>
              </w:rPr>
              <w:t>Выполнение работ по одной или нескольким профессиям рабочих</w:t>
            </w:r>
            <w:r>
              <w:rPr>
                <w:rStyle w:val="210pt"/>
                <w:sz w:val="21"/>
                <w:szCs w:val="21"/>
              </w:rPr>
              <w:t xml:space="preserve">, должностям служащих </w:t>
            </w:r>
            <w:r w:rsidRPr="00B8752F">
              <w:rPr>
                <w:rStyle w:val="210pt"/>
                <w:sz w:val="21"/>
                <w:szCs w:val="21"/>
              </w:rPr>
              <w:t>(слесарь по ремонту подвижного состава</w:t>
            </w:r>
            <w:r>
              <w:rPr>
                <w:rStyle w:val="210pt"/>
                <w:sz w:val="21"/>
                <w:szCs w:val="21"/>
              </w:rPr>
              <w:t>, помощник машиниста электровоза, помощник машиниста электропоезда, осмотрщик вагонов, осмотрщик-ремонтник вагонов)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B8752F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B8752F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B8752F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B8752F" w:rsidRDefault="0030640C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10</w:t>
            </w:r>
            <w:r w:rsidRPr="00B8752F">
              <w:rPr>
                <w:rStyle w:val="210pt"/>
                <w:sz w:val="21"/>
                <w:szCs w:val="21"/>
              </w:rPr>
              <w:t>0%</w:t>
            </w:r>
          </w:p>
        </w:tc>
      </w:tr>
      <w:tr w:rsidR="0030640C" w:rsidRPr="00B8752F" w:rsidTr="009F616F">
        <w:trPr>
          <w:trHeight w:hRule="exact" w:val="12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B8752F" w:rsidRDefault="0030640C" w:rsidP="009F616F">
            <w:pPr>
              <w:pStyle w:val="20"/>
              <w:shd w:val="clear" w:color="auto" w:fill="auto"/>
              <w:spacing w:line="240" w:lineRule="auto"/>
              <w:rPr>
                <w:rStyle w:val="210pt"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УП.04.01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B8752F" w:rsidRDefault="0030640C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rStyle w:val="210pt"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Учебная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785045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045" w:rsidRDefault="00785045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785045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785045" w:rsidP="009F616F">
            <w:pPr>
              <w:pStyle w:val="20"/>
              <w:shd w:val="clear" w:color="auto" w:fill="auto"/>
              <w:spacing w:line="222" w:lineRule="exact"/>
              <w:rPr>
                <w:rStyle w:val="210pt"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10</w:t>
            </w:r>
            <w:r w:rsidRPr="00B8752F">
              <w:rPr>
                <w:rStyle w:val="210pt"/>
                <w:sz w:val="21"/>
                <w:szCs w:val="21"/>
              </w:rPr>
              <w:t>0%</w:t>
            </w:r>
          </w:p>
        </w:tc>
      </w:tr>
      <w:tr w:rsidR="0030640C" w:rsidRPr="00B8752F" w:rsidTr="009F616F">
        <w:trPr>
          <w:trHeight w:hRule="exact" w:val="142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0640C" w:rsidP="009F616F">
            <w:pPr>
              <w:pStyle w:val="20"/>
              <w:shd w:val="clear" w:color="auto" w:fill="auto"/>
              <w:spacing w:line="240" w:lineRule="auto"/>
              <w:rPr>
                <w:rStyle w:val="210pt"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ПП.04.01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0640C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rStyle w:val="210pt"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Производственная практика по выполнению работ по одной или нескольким профессиям рабочих, должностям служащих</w:t>
            </w:r>
          </w:p>
          <w:p w:rsidR="0030640C" w:rsidRDefault="0030640C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rStyle w:val="210pt"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(по профилю специальности)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785045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785045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785045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785045" w:rsidP="009F616F">
            <w:pPr>
              <w:pStyle w:val="20"/>
              <w:shd w:val="clear" w:color="auto" w:fill="auto"/>
              <w:spacing w:line="222" w:lineRule="exact"/>
              <w:rPr>
                <w:rStyle w:val="210pt"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10</w:t>
            </w:r>
            <w:r w:rsidRPr="00B8752F">
              <w:rPr>
                <w:rStyle w:val="210pt"/>
                <w:sz w:val="21"/>
                <w:szCs w:val="21"/>
              </w:rPr>
              <w:t>0%</w:t>
            </w:r>
          </w:p>
        </w:tc>
      </w:tr>
      <w:tr w:rsidR="00785045" w:rsidRPr="00B8752F" w:rsidTr="00894238">
        <w:trPr>
          <w:trHeight w:hRule="exact" w:val="52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045" w:rsidRDefault="00785045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ПМ.04 ЭК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045" w:rsidRDefault="00785045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rStyle w:val="2Calibri10pt"/>
                <w:rFonts w:ascii="Times New Roman" w:hAnsi="Times New Roman" w:cs="Times New Roman"/>
                <w:sz w:val="21"/>
                <w:szCs w:val="21"/>
              </w:rPr>
            </w:pPr>
            <w:r w:rsidRPr="00AD2F3F">
              <w:rPr>
                <w:rStyle w:val="210pt0"/>
                <w:b w:val="0"/>
                <w:sz w:val="21"/>
                <w:szCs w:val="21"/>
              </w:rPr>
              <w:t>Экзамен квалификационный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045" w:rsidRDefault="00785045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045" w:rsidRDefault="00785045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045" w:rsidRDefault="00785045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045" w:rsidRDefault="00785045" w:rsidP="009F616F">
            <w:pPr>
              <w:pStyle w:val="20"/>
              <w:shd w:val="clear" w:color="auto" w:fill="auto"/>
              <w:spacing w:line="222" w:lineRule="exact"/>
              <w:rPr>
                <w:rStyle w:val="210pt"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10</w:t>
            </w:r>
            <w:r w:rsidRPr="00B8752F">
              <w:rPr>
                <w:rStyle w:val="210pt"/>
                <w:sz w:val="21"/>
                <w:szCs w:val="21"/>
              </w:rPr>
              <w:t>0%</w:t>
            </w:r>
          </w:p>
        </w:tc>
      </w:tr>
      <w:tr w:rsidR="0030640C" w:rsidRPr="00B8752F" w:rsidTr="00894238">
        <w:trPr>
          <w:trHeight w:hRule="exact" w:val="71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0640C" w:rsidP="009F616F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ПДП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Pr="00AD2F3F" w:rsidRDefault="0030640C" w:rsidP="009F616F">
            <w:pPr>
              <w:pStyle w:val="20"/>
              <w:shd w:val="clear" w:color="auto" w:fill="auto"/>
              <w:spacing w:line="250" w:lineRule="exact"/>
              <w:jc w:val="left"/>
              <w:rPr>
                <w:rStyle w:val="210pt0"/>
                <w:b w:val="0"/>
                <w:sz w:val="21"/>
                <w:szCs w:val="21"/>
              </w:rPr>
            </w:pPr>
            <w:r>
              <w:rPr>
                <w:rStyle w:val="210pt0"/>
                <w:b w:val="0"/>
                <w:sz w:val="21"/>
                <w:szCs w:val="21"/>
              </w:rPr>
              <w:t>Производственная практика (преддипломная)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785045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54D48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54D48" w:rsidP="009F616F">
            <w:pPr>
              <w:pStyle w:val="20"/>
              <w:shd w:val="clear" w:color="auto" w:fill="auto"/>
              <w:spacing w:line="2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40C" w:rsidRDefault="00354D48" w:rsidP="009F616F">
            <w:pPr>
              <w:pStyle w:val="20"/>
              <w:shd w:val="clear" w:color="auto" w:fill="auto"/>
              <w:spacing w:line="222" w:lineRule="exact"/>
              <w:rPr>
                <w:rStyle w:val="210pt"/>
                <w:sz w:val="21"/>
                <w:szCs w:val="21"/>
              </w:rPr>
            </w:pPr>
            <w:r>
              <w:rPr>
                <w:rStyle w:val="210pt"/>
                <w:sz w:val="21"/>
                <w:szCs w:val="21"/>
              </w:rPr>
              <w:t>10</w:t>
            </w:r>
            <w:r w:rsidRPr="00B8752F">
              <w:rPr>
                <w:rStyle w:val="210pt"/>
                <w:sz w:val="21"/>
                <w:szCs w:val="21"/>
              </w:rPr>
              <w:t>0%</w:t>
            </w:r>
          </w:p>
        </w:tc>
      </w:tr>
    </w:tbl>
    <w:p w:rsidR="00894238" w:rsidRDefault="00894238" w:rsidP="00A86D47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9F616F" w:rsidRDefault="009F616F" w:rsidP="00A86D47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9F616F" w:rsidRDefault="009F616F" w:rsidP="00A86D47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9F616F" w:rsidRDefault="009F616F" w:rsidP="00A86D47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9F616F" w:rsidRDefault="009F616F" w:rsidP="00A86D47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894238" w:rsidRDefault="00894238" w:rsidP="00A86D47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894238" w:rsidRDefault="00894238" w:rsidP="00A86D47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894238" w:rsidRDefault="00894238" w:rsidP="00A86D47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894238" w:rsidRDefault="00894238" w:rsidP="00A86D47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894238" w:rsidRDefault="00894238" w:rsidP="00A86D47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A86D47" w:rsidRPr="00F7621A" w:rsidRDefault="00A86D47" w:rsidP="00A86D47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F7621A">
        <w:rPr>
          <w:sz w:val="24"/>
          <w:szCs w:val="24"/>
        </w:rPr>
        <w:t>Обеспечение образовательного процесса официальными, справочно- библиографическими и специализированными периодическими изданиями</w:t>
      </w:r>
    </w:p>
    <w:p w:rsidR="00A86D47" w:rsidRPr="00144661" w:rsidRDefault="00A86D47" w:rsidP="00712555">
      <w:pPr>
        <w:pStyle w:val="a4"/>
        <w:shd w:val="clear" w:color="auto" w:fill="auto"/>
        <w:spacing w:line="226" w:lineRule="exact"/>
        <w:ind w:firstLine="0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2471"/>
        <w:gridCol w:w="3069"/>
      </w:tblGrid>
      <w:tr w:rsidR="00570C10" w:rsidTr="004F0145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57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изданий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57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наименований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57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однотомных экземпляров, годовых и (или) многотомных комплектов</w:t>
            </w:r>
          </w:p>
        </w:tc>
      </w:tr>
      <w:tr w:rsidR="00570C10" w:rsidTr="004F0145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570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570C10" w:rsidP="001D4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021199" w:rsidP="001D4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570C10" w:rsidTr="004F0145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570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Справочно-библиографические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021199" w:rsidP="001D4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021199" w:rsidP="001D4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570C10" w:rsidTr="004F0145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570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Специализированные периодические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570C10" w:rsidP="001D4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021199" w:rsidP="001D4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</w:tr>
      <w:tr w:rsidR="00570C10" w:rsidTr="004F0145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570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021199" w:rsidP="001D4297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Default="00021199" w:rsidP="001D4297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</w:tr>
      <w:tr w:rsidR="00570C10" w:rsidRPr="001D4297" w:rsidTr="004F0145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Pr="001D4297" w:rsidRDefault="00570C10">
            <w:pPr>
              <w:rPr>
                <w:rFonts w:ascii="Times New Roman" w:hAnsi="Times New Roman" w:cs="Times New Roman"/>
                <w:b/>
              </w:rPr>
            </w:pPr>
            <w:r w:rsidRPr="001D429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Pr="001D4297" w:rsidRDefault="00021199" w:rsidP="001D42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10" w:rsidRPr="001D4297" w:rsidRDefault="00021199" w:rsidP="001D42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2741</w:t>
            </w:r>
          </w:p>
        </w:tc>
      </w:tr>
    </w:tbl>
    <w:p w:rsidR="00652DF3" w:rsidRDefault="00652DF3" w:rsidP="00652DF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52DF3" w:rsidRDefault="00652DF3" w:rsidP="00652DF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фонд би</w:t>
      </w:r>
      <w:r w:rsidR="00854D0C">
        <w:rPr>
          <w:rFonts w:ascii="Times New Roman" w:hAnsi="Times New Roman" w:cs="Times New Roman"/>
        </w:rPr>
        <w:t>блиот</w:t>
      </w:r>
      <w:r w:rsidR="00304431">
        <w:rPr>
          <w:rFonts w:ascii="Times New Roman" w:hAnsi="Times New Roman" w:cs="Times New Roman"/>
        </w:rPr>
        <w:t xml:space="preserve">еки ПИЖТ </w:t>
      </w:r>
      <w:proofErr w:type="spellStart"/>
      <w:r w:rsidR="00304431">
        <w:rPr>
          <w:rFonts w:ascii="Times New Roman" w:hAnsi="Times New Roman" w:cs="Times New Roman"/>
        </w:rPr>
        <w:t>УрГУПС</w:t>
      </w:r>
      <w:proofErr w:type="spellEnd"/>
      <w:r w:rsidR="00304431">
        <w:rPr>
          <w:rFonts w:ascii="Times New Roman" w:hAnsi="Times New Roman" w:cs="Times New Roman"/>
        </w:rPr>
        <w:t xml:space="preserve"> составляет 56528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447DBE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кземпляров, в том числе обязательной учебно-методической </w:t>
      </w:r>
      <w:r w:rsidRPr="00447DBE">
        <w:rPr>
          <w:rFonts w:ascii="Times New Roman" w:hAnsi="Times New Roman" w:cs="Times New Roman"/>
        </w:rPr>
        <w:t xml:space="preserve">литературы </w:t>
      </w:r>
      <w:r w:rsidR="00854D0C" w:rsidRPr="00447DBE">
        <w:rPr>
          <w:rFonts w:ascii="Times New Roman" w:hAnsi="Times New Roman" w:cs="Times New Roman"/>
        </w:rPr>
        <w:t>5</w:t>
      </w:r>
      <w:r w:rsidR="00E13108">
        <w:rPr>
          <w:rFonts w:ascii="Times New Roman" w:hAnsi="Times New Roman" w:cs="Times New Roman"/>
        </w:rPr>
        <w:t>1065</w:t>
      </w:r>
      <w:r>
        <w:rPr>
          <w:rFonts w:ascii="Times New Roman" w:hAnsi="Times New Roman" w:cs="Times New Roman"/>
        </w:rPr>
        <w:t xml:space="preserve"> экземпляров.</w:t>
      </w:r>
    </w:p>
    <w:p w:rsidR="00652DF3" w:rsidRDefault="00652DF3" w:rsidP="00652DF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Учебно-методические материалы по предусмотренным учебным планом  дисциплинам размещены на сайте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 в разделе «Издательско-библиотечный комплекс/Электронная библиотека» (</w:t>
      </w:r>
      <w:hyperlink r:id="rId9" w:history="1">
        <w:r>
          <w:rPr>
            <w:rStyle w:val="a5"/>
          </w:rPr>
          <w:t>http://biblioserver.usurt.ru/cgi-bin/irbis64r_91/cgiirbis_64.exe?C21COM=F&amp;I21DBN=IBIS&amp;P21DBN=IBIS</w:t>
        </w:r>
      </w:hyperlink>
      <w:r>
        <w:rPr>
          <w:rFonts w:ascii="Times New Roman" w:hAnsi="Times New Roman" w:cs="Times New Roman"/>
        </w:rPr>
        <w:t xml:space="preserve">), поиск возможен по различным аспектам. </w:t>
      </w:r>
    </w:p>
    <w:p w:rsidR="00652DF3" w:rsidRDefault="00652DF3" w:rsidP="00652DF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Учебно-методические материалы по предусмотренным учебным планом дисциплинам размещены на сайте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 в разделе «Издательско-библиотечный комплекс/Электронная библиотека», поиск возможен по различным аспектам  (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  <w:lang w:val="en-US"/>
        </w:rPr>
        <w:t>biblioserver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usurt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cgibin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irbis</w:t>
      </w:r>
      <w:proofErr w:type="spellEnd"/>
      <w:r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_13/</w:t>
      </w:r>
      <w:proofErr w:type="spellStart"/>
      <w:r>
        <w:rPr>
          <w:rFonts w:ascii="Times New Roman" w:hAnsi="Times New Roman" w:cs="Times New Roman"/>
          <w:lang w:val="en-US"/>
        </w:rPr>
        <w:t>cgiirbis</w:t>
      </w:r>
      <w:proofErr w:type="spellEnd"/>
      <w:r>
        <w:rPr>
          <w:rFonts w:ascii="Times New Roman" w:hAnsi="Times New Roman" w:cs="Times New Roman"/>
        </w:rPr>
        <w:t>_64.</w:t>
      </w:r>
      <w:r>
        <w:rPr>
          <w:rFonts w:ascii="Times New Roman" w:hAnsi="Times New Roman" w:cs="Times New Roman"/>
          <w:lang w:val="en-US"/>
        </w:rPr>
        <w:t>exe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LNG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DBN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UMM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DBN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>UMM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FMT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ALL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ID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CNR</w:t>
      </w:r>
      <w:r>
        <w:rPr>
          <w:rFonts w:ascii="Times New Roman" w:hAnsi="Times New Roman" w:cs="Times New Roman"/>
        </w:rPr>
        <w:t>=).</w:t>
      </w:r>
    </w:p>
    <w:p w:rsidR="00652DF3" w:rsidRDefault="00652DF3" w:rsidP="00652DF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Студенты могут самостоятельно зарегистрироваться, используя любой компьютер в корпоративной сети ПИЖТ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. С содержанием фонда можно ознакомиться с помощью электронного каталога, созданного на платформе САБ ИРБИС.  </w:t>
      </w:r>
    </w:p>
    <w:p w:rsidR="0069771F" w:rsidRPr="00345006" w:rsidRDefault="0069771F" w:rsidP="0069771F">
      <w:pPr>
        <w:spacing w:line="276" w:lineRule="auto"/>
        <w:ind w:firstLine="567"/>
        <w:jc w:val="both"/>
        <w:rPr>
          <w:rFonts w:asciiTheme="majorHAnsi" w:hAnsiTheme="majorHAnsi" w:cs="Times New Roman"/>
        </w:rPr>
      </w:pPr>
      <w:r w:rsidRPr="00345006">
        <w:rPr>
          <w:rFonts w:asciiTheme="majorHAnsi" w:hAnsiTheme="majorHAnsi" w:cs="Times New Roman"/>
          <w:u w:val="single"/>
        </w:rPr>
        <w:t>Все обучающиеся  имеют доступ к электронным библиотечным системам</w:t>
      </w:r>
      <w:r w:rsidRPr="00345006">
        <w:rPr>
          <w:rFonts w:asciiTheme="majorHAnsi" w:hAnsiTheme="majorHAnsi" w:cs="Times New Roman"/>
        </w:rPr>
        <w:t xml:space="preserve">: </w:t>
      </w:r>
    </w:p>
    <w:p w:rsidR="0069771F" w:rsidRPr="00345006" w:rsidRDefault="0069771F" w:rsidP="0069771F">
      <w:pPr>
        <w:spacing w:before="300" w:after="300"/>
        <w:rPr>
          <w:rFonts w:asciiTheme="majorHAnsi" w:eastAsia="Times New Roman" w:hAnsiTheme="majorHAnsi" w:cs="Arial"/>
          <w:szCs w:val="18"/>
          <w:lang w:bidi="ar-SA"/>
        </w:rPr>
      </w:pPr>
      <w:r w:rsidRPr="00345006">
        <w:rPr>
          <w:rFonts w:asciiTheme="majorHAnsi" w:hAnsiTheme="majorHAnsi" w:cs="Times New Roman"/>
        </w:rPr>
        <w:t xml:space="preserve">1) ЭБС </w:t>
      </w:r>
      <w:proofErr w:type="spellStart"/>
      <w:r w:rsidRPr="00345006">
        <w:rPr>
          <w:rFonts w:asciiTheme="majorHAnsi" w:hAnsiTheme="majorHAnsi" w:cs="Times New Roman"/>
        </w:rPr>
        <w:t>ЛАНЬ</w:t>
      </w:r>
      <w:proofErr w:type="gramStart"/>
      <w:r w:rsidRPr="00345006">
        <w:rPr>
          <w:rFonts w:asciiTheme="majorHAnsi" w:hAnsiTheme="majorHAnsi" w:cs="Times New Roman"/>
        </w:rPr>
        <w:t>,</w:t>
      </w:r>
      <w:r w:rsidRPr="00345006">
        <w:rPr>
          <w:rFonts w:asciiTheme="majorHAnsi" w:eastAsia="Times New Roman" w:hAnsiTheme="majorHAnsi" w:cs="Arial"/>
          <w:szCs w:val="18"/>
          <w:lang w:bidi="ar-SA"/>
        </w:rPr>
        <w:t>П</w:t>
      </w:r>
      <w:proofErr w:type="gramEnd"/>
      <w:r w:rsidRPr="00345006">
        <w:rPr>
          <w:rFonts w:asciiTheme="majorHAnsi" w:eastAsia="Times New Roman" w:hAnsiTheme="majorHAnsi" w:cs="Arial"/>
          <w:szCs w:val="18"/>
          <w:lang w:bidi="ar-SA"/>
        </w:rPr>
        <w:t>редставлены</w:t>
      </w:r>
      <w:proofErr w:type="spellEnd"/>
      <w:r w:rsidRPr="00345006">
        <w:rPr>
          <w:rFonts w:asciiTheme="majorHAnsi" w:eastAsia="Times New Roman" w:hAnsiTheme="majorHAnsi" w:cs="Arial"/>
          <w:szCs w:val="18"/>
          <w:lang w:bidi="ar-SA"/>
        </w:rPr>
        <w:t xml:space="preserve"> электронные версии книг издательства </w:t>
      </w:r>
      <w:hyperlink r:id="rId10" w:tgtFrame="_blank" w:history="1">
        <w:r w:rsidRPr="00345006">
          <w:rPr>
            <w:rFonts w:asciiTheme="majorHAnsi" w:eastAsia="Times New Roman" w:hAnsiTheme="majorHAnsi" w:cs="Arial"/>
            <w:bCs/>
            <w:color w:val="305798"/>
            <w:szCs w:val="18"/>
            <w:lang w:bidi="ar-SA"/>
          </w:rPr>
          <w:t>«Лань»</w:t>
        </w:r>
      </w:hyperlink>
      <w:r w:rsidRPr="00345006">
        <w:rPr>
          <w:rFonts w:asciiTheme="majorHAnsi" w:eastAsia="Times New Roman" w:hAnsiTheme="majorHAnsi" w:cs="Arial"/>
          <w:szCs w:val="18"/>
          <w:lang w:bidi="ar-SA"/>
        </w:rPr>
        <w:t> и других ведущих издательств учебной литературы:</w:t>
      </w:r>
    </w:p>
    <w:p w:rsidR="0069771F" w:rsidRPr="00345006" w:rsidRDefault="0069771F" w:rsidP="0069771F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345006">
        <w:rPr>
          <w:rFonts w:asciiTheme="majorHAnsi" w:eastAsia="Times New Roman" w:hAnsiTheme="majorHAnsi" w:cs="Arial"/>
          <w:szCs w:val="18"/>
          <w:lang w:bidi="ar-SA"/>
        </w:rPr>
        <w:t xml:space="preserve">инженерные науки (в </w:t>
      </w:r>
      <w:proofErr w:type="spellStart"/>
      <w:r w:rsidRPr="00345006">
        <w:rPr>
          <w:rFonts w:asciiTheme="majorHAnsi" w:eastAsia="Times New Roman" w:hAnsiTheme="majorHAnsi" w:cs="Arial"/>
          <w:szCs w:val="18"/>
          <w:lang w:bidi="ar-SA"/>
        </w:rPr>
        <w:t>т.ч</w:t>
      </w:r>
      <w:proofErr w:type="spellEnd"/>
      <w:r w:rsidRPr="00345006">
        <w:rPr>
          <w:rFonts w:asciiTheme="majorHAnsi" w:eastAsia="Times New Roman" w:hAnsiTheme="majorHAnsi" w:cs="Arial"/>
          <w:szCs w:val="18"/>
          <w:lang w:bidi="ar-SA"/>
        </w:rPr>
        <w:t>. </w:t>
      </w:r>
      <w:r w:rsidRPr="00345006">
        <w:rPr>
          <w:rFonts w:asciiTheme="majorHAnsi" w:eastAsia="Times New Roman" w:hAnsiTheme="majorHAnsi" w:cs="Arial"/>
          <w:bCs/>
          <w:szCs w:val="18"/>
          <w:lang w:bidi="ar-SA"/>
        </w:rPr>
        <w:t>железнодорожный транспорт</w:t>
      </w:r>
      <w:r w:rsidRPr="00345006">
        <w:rPr>
          <w:rFonts w:asciiTheme="majorHAnsi" w:eastAsia="Times New Roman" w:hAnsiTheme="majorHAnsi" w:cs="Arial"/>
          <w:szCs w:val="18"/>
          <w:lang w:bidi="ar-SA"/>
        </w:rPr>
        <w:t>)</w:t>
      </w:r>
    </w:p>
    <w:p w:rsidR="0069771F" w:rsidRPr="00345006" w:rsidRDefault="0069771F" w:rsidP="0069771F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345006">
        <w:rPr>
          <w:rFonts w:asciiTheme="majorHAnsi" w:eastAsia="Times New Roman" w:hAnsiTheme="majorHAnsi" w:cs="Arial"/>
          <w:szCs w:val="18"/>
          <w:lang w:bidi="ar-SA"/>
        </w:rPr>
        <w:t>математика</w:t>
      </w:r>
    </w:p>
    <w:p w:rsidR="0069771F" w:rsidRPr="00345006" w:rsidRDefault="0069771F" w:rsidP="0069771F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345006">
        <w:rPr>
          <w:rFonts w:asciiTheme="majorHAnsi" w:eastAsia="Times New Roman" w:hAnsiTheme="majorHAnsi" w:cs="Arial"/>
          <w:szCs w:val="18"/>
          <w:lang w:bidi="ar-SA"/>
        </w:rPr>
        <w:t>теоретическая механика</w:t>
      </w:r>
    </w:p>
    <w:p w:rsidR="0069771F" w:rsidRPr="00345006" w:rsidRDefault="0069771F" w:rsidP="0069771F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345006">
        <w:rPr>
          <w:rFonts w:asciiTheme="majorHAnsi" w:eastAsia="Times New Roman" w:hAnsiTheme="majorHAnsi" w:cs="Arial"/>
          <w:szCs w:val="18"/>
          <w:lang w:bidi="ar-SA"/>
        </w:rPr>
        <w:t>физика</w:t>
      </w:r>
    </w:p>
    <w:p w:rsidR="0069771F" w:rsidRPr="00345006" w:rsidRDefault="0069771F" w:rsidP="0069771F">
      <w:pPr>
        <w:widowControl/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 по адресу </w:t>
      </w:r>
      <w:hyperlink r:id="rId11" w:history="1">
        <w:r w:rsidRPr="00345006">
          <w:rPr>
            <w:rFonts w:asciiTheme="majorHAnsi" w:eastAsia="Times New Roman" w:hAnsiTheme="majorHAnsi" w:cs="Times New Roman"/>
            <w:color w:val="0000FF"/>
            <w:u w:val="single"/>
            <w:lang w:bidi="ar-SA"/>
          </w:rPr>
          <w:t>www.e.lanbook.com/</w:t>
        </w:r>
      </w:hyperlink>
      <w:r w:rsidRPr="00345006">
        <w:rPr>
          <w:rFonts w:asciiTheme="majorHAnsi" w:eastAsia="Times New Roman" w:hAnsiTheme="majorHAnsi" w:cs="Times New Roman"/>
          <w:color w:val="auto"/>
          <w:lang w:bidi="ar-SA"/>
        </w:rPr>
        <w:t>;</w:t>
      </w:r>
    </w:p>
    <w:p w:rsidR="0069771F" w:rsidRPr="00345006" w:rsidRDefault="0069771F" w:rsidP="0069771F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2)ЭБС </w:t>
      </w:r>
      <w:proofErr w:type="spellStart"/>
      <w:r w:rsidRPr="00345006">
        <w:rPr>
          <w:rFonts w:asciiTheme="majorHAnsi" w:eastAsia="Times New Roman" w:hAnsiTheme="majorHAnsi" w:cs="Times New Roman"/>
          <w:color w:val="auto"/>
          <w:lang w:val="en-US" w:bidi="ar-SA"/>
        </w:rPr>
        <w:t>Znanium</w:t>
      </w:r>
      <w:proofErr w:type="spellEnd"/>
      <w:r w:rsidRPr="00345006">
        <w:rPr>
          <w:rFonts w:asciiTheme="majorHAnsi" w:eastAsia="Times New Roman" w:hAnsiTheme="majorHAnsi" w:cs="Times New Roman"/>
          <w:color w:val="auto"/>
          <w:lang w:bidi="ar-SA"/>
        </w:rPr>
        <w:t>.</w:t>
      </w:r>
      <w:r w:rsidRPr="00345006">
        <w:rPr>
          <w:rFonts w:asciiTheme="majorHAnsi" w:eastAsia="Times New Roman" w:hAnsiTheme="majorHAnsi" w:cs="Times New Roman"/>
          <w:color w:val="auto"/>
          <w:lang w:val="en-US" w:bidi="ar-SA"/>
        </w:rPr>
        <w:t>com</w:t>
      </w:r>
      <w:r w:rsidRPr="00345006">
        <w:rPr>
          <w:rFonts w:asciiTheme="majorHAnsi" w:eastAsia="Times New Roman" w:hAnsiTheme="majorHAnsi" w:cs="Times New Roman"/>
          <w:color w:val="auto"/>
          <w:lang w:bidi="ar-SA"/>
        </w:rPr>
        <w:t>- включены электронные версии книг издательства «Лань» и других ведущих издательств учебной литературы:</w:t>
      </w:r>
      <w:r w:rsidRPr="00345006">
        <w:rPr>
          <w:rFonts w:asciiTheme="majorHAnsi" w:eastAsia="Times New Roman" w:hAnsiTheme="majorHAnsi" w:cs="Times New Roman"/>
          <w:color w:val="auto"/>
          <w:szCs w:val="20"/>
          <w:lang w:bidi="ar-SA"/>
        </w:rPr>
        <w:t xml:space="preserve"> </w:t>
      </w:r>
    </w:p>
    <w:p w:rsidR="0069771F" w:rsidRPr="00345006" w:rsidRDefault="0069771F" w:rsidP="0069771F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инженерные науки (в </w:t>
      </w:r>
      <w:proofErr w:type="spellStart"/>
      <w:r w:rsidRPr="00345006">
        <w:rPr>
          <w:rFonts w:asciiTheme="majorHAnsi" w:eastAsia="Times New Roman" w:hAnsiTheme="majorHAnsi" w:cs="Times New Roman"/>
          <w:color w:val="auto"/>
          <w:lang w:bidi="ar-SA"/>
        </w:rPr>
        <w:t>т.ч</w:t>
      </w:r>
      <w:proofErr w:type="spellEnd"/>
      <w:r w:rsidRPr="00345006">
        <w:rPr>
          <w:rFonts w:asciiTheme="majorHAnsi" w:eastAsia="Times New Roman" w:hAnsiTheme="majorHAnsi" w:cs="Times New Roman"/>
          <w:color w:val="auto"/>
          <w:lang w:bidi="ar-SA"/>
        </w:rPr>
        <w:t>. железнодорожный транспорт)</w:t>
      </w:r>
    </w:p>
    <w:p w:rsidR="0069771F" w:rsidRPr="00345006" w:rsidRDefault="0069771F" w:rsidP="0069771F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eastAsia="Times New Roman" w:hAnsiTheme="majorHAnsi" w:cs="Times New Roman"/>
          <w:color w:val="auto"/>
          <w:lang w:bidi="ar-SA"/>
        </w:rPr>
        <w:t>математика</w:t>
      </w:r>
    </w:p>
    <w:p w:rsidR="0069771F" w:rsidRPr="00345006" w:rsidRDefault="0069771F" w:rsidP="0069771F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eastAsia="Times New Roman" w:hAnsiTheme="majorHAnsi" w:cs="Times New Roman"/>
          <w:color w:val="auto"/>
          <w:lang w:bidi="ar-SA"/>
        </w:rPr>
        <w:t>теоретическая механика</w:t>
      </w:r>
    </w:p>
    <w:p w:rsidR="0069771F" w:rsidRPr="00345006" w:rsidRDefault="0069771F" w:rsidP="0069771F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eastAsia="Times New Roman" w:hAnsiTheme="majorHAnsi" w:cs="Times New Roman"/>
          <w:color w:val="auto"/>
          <w:lang w:bidi="ar-SA"/>
        </w:rPr>
        <w:t>физика</w:t>
      </w:r>
    </w:p>
    <w:p w:rsidR="0069771F" w:rsidRPr="00345006" w:rsidRDefault="0069771F" w:rsidP="0069771F">
      <w:pPr>
        <w:widowControl/>
        <w:spacing w:line="276" w:lineRule="auto"/>
        <w:ind w:left="1287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 www.znanium.com/;</w:t>
      </w:r>
    </w:p>
    <w:p w:rsidR="0069771F" w:rsidRPr="00345006" w:rsidRDefault="0069771F" w:rsidP="0069771F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345006">
        <w:rPr>
          <w:rFonts w:asciiTheme="majorHAnsi" w:hAnsiTheme="majorHAnsi"/>
        </w:rPr>
        <w:lastRenderedPageBreak/>
        <w:t xml:space="preserve">3)ЭБС </w:t>
      </w:r>
      <w:proofErr w:type="spellStart"/>
      <w:r w:rsidRPr="00345006">
        <w:rPr>
          <w:rFonts w:asciiTheme="majorHAnsi" w:hAnsiTheme="majorHAnsi"/>
        </w:rPr>
        <w:t>elibrary,научная</w:t>
      </w:r>
      <w:proofErr w:type="spellEnd"/>
      <w:r w:rsidRPr="00345006">
        <w:rPr>
          <w:rFonts w:asciiTheme="majorHAnsi" w:hAnsiTheme="majorHAnsi"/>
        </w:rPr>
        <w:t xml:space="preserve"> электронная библиотека,</w:t>
      </w:r>
      <w:r w:rsidRPr="00345006">
        <w:rPr>
          <w:rFonts w:asciiTheme="majorHAnsi" w:hAnsiTheme="majorHAnsi" w:cs="Arial"/>
          <w:szCs w:val="18"/>
          <w:shd w:val="clear" w:color="auto" w:fill="FFFFFF"/>
        </w:rPr>
        <w:t xml:space="preserve"> является крупнейшим информационным  порталом,</w:t>
      </w:r>
      <w:r w:rsidRPr="00345006">
        <w:rPr>
          <w:rFonts w:asciiTheme="majorHAnsi" w:hAnsiTheme="majorHAnsi"/>
        </w:rPr>
        <w:t xml:space="preserve"> содержит электронные версии российских научно-технических журналов</w:t>
      </w:r>
      <w:r w:rsidRPr="00345006">
        <w:rPr>
          <w:rFonts w:asciiTheme="majorHAnsi" w:hAnsiTheme="majorHAnsi" w:cs="Arial"/>
          <w:szCs w:val="18"/>
          <w:shd w:val="clear" w:color="auto" w:fill="FFFFFF"/>
        </w:rPr>
        <w:t xml:space="preserve">  (доступны в сети </w:t>
      </w:r>
      <w:proofErr w:type="spellStart"/>
      <w:r w:rsidRPr="00345006">
        <w:rPr>
          <w:rFonts w:asciiTheme="majorHAnsi" w:hAnsiTheme="majorHAnsi" w:cs="Arial"/>
          <w:szCs w:val="18"/>
          <w:shd w:val="clear" w:color="auto" w:fill="FFFFFF"/>
        </w:rPr>
        <w:t>УрГУПС</w:t>
      </w:r>
      <w:proofErr w:type="spellEnd"/>
      <w:r w:rsidRPr="00345006">
        <w:rPr>
          <w:rFonts w:asciiTheme="majorHAnsi" w:hAnsiTheme="majorHAnsi" w:cs="Arial"/>
          <w:szCs w:val="18"/>
          <w:shd w:val="clear" w:color="auto" w:fill="FFFFFF"/>
        </w:rPr>
        <w:t>)</w:t>
      </w:r>
      <w:r w:rsidRPr="00345006">
        <w:rPr>
          <w:rFonts w:asciiTheme="majorHAnsi" w:hAnsiTheme="majorHAnsi"/>
        </w:rPr>
        <w:t xml:space="preserve"> </w:t>
      </w:r>
      <w:hyperlink r:id="rId12" w:history="1">
        <w:r w:rsidRPr="00345006">
          <w:rPr>
            <w:rFonts w:asciiTheme="majorHAnsi" w:hAnsiTheme="majorHAnsi" w:cs="Times New Roman"/>
            <w:color w:val="0000FF"/>
            <w:u w:val="single"/>
          </w:rPr>
          <w:t>www.elibrary.ru/</w:t>
        </w:r>
      </w:hyperlink>
      <w:r w:rsidRPr="00345006">
        <w:rPr>
          <w:rFonts w:asciiTheme="majorHAnsi" w:hAnsiTheme="majorHAnsi"/>
        </w:rPr>
        <w:t>;</w:t>
      </w:r>
    </w:p>
    <w:p w:rsidR="0069771F" w:rsidRPr="00345006" w:rsidRDefault="0069771F" w:rsidP="0069771F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345006">
        <w:rPr>
          <w:rFonts w:asciiTheme="majorHAnsi" w:hAnsiTheme="majorHAnsi"/>
        </w:rPr>
        <w:t xml:space="preserve"> </w:t>
      </w:r>
      <w:r w:rsidRPr="00345006">
        <w:rPr>
          <w:rFonts w:asciiTheme="majorHAnsi" w:eastAsia="Times New Roman" w:hAnsiTheme="majorHAnsi" w:cs="Arial"/>
          <w:szCs w:val="18"/>
          <w:lang w:bidi="ar-SA"/>
        </w:rPr>
        <w:t>наука</w:t>
      </w:r>
    </w:p>
    <w:p w:rsidR="0069771F" w:rsidRPr="00345006" w:rsidRDefault="0069771F" w:rsidP="0069771F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345006">
        <w:rPr>
          <w:rFonts w:asciiTheme="majorHAnsi" w:eastAsia="Times New Roman" w:hAnsiTheme="majorHAnsi" w:cs="Arial"/>
          <w:szCs w:val="18"/>
          <w:lang w:bidi="ar-SA"/>
        </w:rPr>
        <w:t>технологии</w:t>
      </w:r>
    </w:p>
    <w:p w:rsidR="0069771F" w:rsidRPr="00345006" w:rsidRDefault="0069771F" w:rsidP="0069771F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345006">
        <w:rPr>
          <w:rFonts w:asciiTheme="majorHAnsi" w:eastAsia="Times New Roman" w:hAnsiTheme="majorHAnsi" w:cs="Arial"/>
          <w:szCs w:val="18"/>
          <w:lang w:bidi="ar-SA"/>
        </w:rPr>
        <w:t>транспорт</w:t>
      </w:r>
    </w:p>
    <w:p w:rsidR="0069771F" w:rsidRPr="00345006" w:rsidRDefault="0069771F" w:rsidP="0069771F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345006">
        <w:rPr>
          <w:rFonts w:asciiTheme="majorHAnsi" w:eastAsia="Times New Roman" w:hAnsiTheme="majorHAnsi" w:cs="Arial"/>
          <w:szCs w:val="18"/>
          <w:lang w:bidi="ar-SA"/>
        </w:rPr>
        <w:t>образование</w:t>
      </w:r>
    </w:p>
    <w:p w:rsidR="0069771F" w:rsidRPr="00345006" w:rsidRDefault="0069771F" w:rsidP="0069771F">
      <w:pPr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hAnsiTheme="majorHAnsi"/>
        </w:rPr>
        <w:t xml:space="preserve">4) Научно-техническая библиотека </w:t>
      </w:r>
      <w:proofErr w:type="spellStart"/>
      <w:r w:rsidRPr="00345006">
        <w:rPr>
          <w:rFonts w:asciiTheme="majorHAnsi" w:hAnsiTheme="majorHAnsi"/>
        </w:rPr>
        <w:t>МИИТа</w:t>
      </w:r>
      <w:proofErr w:type="spellEnd"/>
      <w:r w:rsidRPr="00345006">
        <w:rPr>
          <w:rFonts w:asciiTheme="majorHAnsi" w:hAnsiTheme="majorHAnsi"/>
        </w:rPr>
        <w:t xml:space="preserve"> ,Московского государственного университета путей сообщения</w:t>
      </w:r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-одна из крупнейших и старейших вузовских библиотек России:</w:t>
      </w:r>
    </w:p>
    <w:p w:rsidR="0069771F" w:rsidRPr="00345006" w:rsidRDefault="0069771F" w:rsidP="0069771F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345006">
        <w:rPr>
          <w:rFonts w:asciiTheme="majorHAnsi" w:eastAsia="Times New Roman" w:hAnsiTheme="majorHAnsi" w:cs="Arial"/>
          <w:szCs w:val="18"/>
          <w:lang w:bidi="ar-SA"/>
        </w:rPr>
        <w:t>предоставляет свободный доступ в полнотекстовую базу учебно-методической литературы</w:t>
      </w:r>
      <w:r w:rsidRPr="00345006">
        <w:rPr>
          <w:rFonts w:asciiTheme="majorHAnsi" w:hAnsiTheme="majorHAnsi"/>
        </w:rPr>
        <w:t xml:space="preserve"> </w:t>
      </w:r>
      <w:hyperlink r:id="rId13" w:history="1">
        <w:r w:rsidRPr="00345006">
          <w:rPr>
            <w:rFonts w:asciiTheme="majorHAnsi" w:eastAsia="Times New Roman" w:hAnsiTheme="majorHAnsi" w:cs="Arial"/>
            <w:color w:val="0000FF"/>
            <w:szCs w:val="18"/>
            <w:u w:val="single"/>
            <w:lang w:bidi="ar-SA"/>
          </w:rPr>
          <w:t>http://library.miit.ru/show_methodics1.php</w:t>
        </w:r>
      </w:hyperlink>
    </w:p>
    <w:p w:rsidR="0069771F" w:rsidRPr="00345006" w:rsidRDefault="0069771F" w:rsidP="0069771F">
      <w:pPr>
        <w:widowControl/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eastAsia="Times New Roman" w:hAnsiTheme="majorHAnsi" w:cs="Times New Roman"/>
          <w:color w:val="auto"/>
          <w:lang w:bidi="ar-SA"/>
        </w:rPr>
        <w:t>5) электронная библиотека диссертаций Российской государственной библиотеки по адресу</w:t>
      </w:r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> (крупнейшей публичной библиотеки России и Европы) - уникальная база подлинников диссертаций</w:t>
      </w:r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 </w:t>
      </w:r>
      <w:hyperlink r:id="rId14" w:history="1">
        <w:r w:rsidRPr="00345006">
          <w:rPr>
            <w:rFonts w:asciiTheme="majorHAnsi" w:eastAsia="Times New Roman" w:hAnsiTheme="majorHAnsi" w:cs="Times New Roman"/>
            <w:color w:val="0000FF"/>
            <w:u w:val="single"/>
            <w:lang w:bidi="ar-SA"/>
          </w:rPr>
          <w:t>https://dvs.rsl.ru/</w:t>
        </w:r>
      </w:hyperlink>
      <w:r w:rsidRPr="00345006">
        <w:rPr>
          <w:rFonts w:asciiTheme="majorHAnsi" w:eastAsia="Times New Roman" w:hAnsiTheme="majorHAnsi" w:cs="Times New Roman"/>
          <w:color w:val="auto"/>
          <w:lang w:bidi="ar-SA"/>
        </w:rPr>
        <w:t>.</w:t>
      </w:r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> </w:t>
      </w:r>
    </w:p>
    <w:p w:rsidR="0069771F" w:rsidRPr="00345006" w:rsidRDefault="0069771F" w:rsidP="0069771F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6)ЭБС </w:t>
      </w:r>
      <w:hyperlink r:id="rId15" w:tgtFrame="_blank" w:history="1">
        <w:r w:rsidRPr="00345006">
          <w:rPr>
            <w:rFonts w:asciiTheme="majorHAnsi" w:hAnsiTheme="majorHAnsi" w:cs="Arial"/>
            <w:bCs/>
            <w:color w:val="305798"/>
            <w:szCs w:val="18"/>
            <w:u w:val="single"/>
            <w:lang w:val="en-US"/>
          </w:rPr>
          <w:t>IPR</w:t>
        </w:r>
        <w:r w:rsidRPr="00345006">
          <w:rPr>
            <w:rFonts w:asciiTheme="majorHAnsi" w:hAnsiTheme="majorHAnsi" w:cs="Arial"/>
            <w:bCs/>
            <w:color w:val="305798"/>
            <w:szCs w:val="18"/>
            <w:u w:val="single"/>
          </w:rPr>
          <w:t xml:space="preserve"> </w:t>
        </w:r>
        <w:r w:rsidRPr="00345006">
          <w:rPr>
            <w:rFonts w:asciiTheme="majorHAnsi" w:hAnsiTheme="majorHAnsi" w:cs="Arial"/>
            <w:bCs/>
            <w:color w:val="305798"/>
            <w:szCs w:val="18"/>
            <w:u w:val="single"/>
            <w:lang w:val="en-US"/>
          </w:rPr>
          <w:t>BOOKS</w:t>
        </w:r>
      </w:hyperlink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, 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процесса. </w:t>
      </w:r>
      <w:r w:rsidRPr="00345006">
        <w:rPr>
          <w:rFonts w:asciiTheme="majorHAnsi" w:eastAsia="Times New Roman" w:hAnsiTheme="majorHAnsi" w:cs="Arial"/>
          <w:bCs/>
          <w:szCs w:val="18"/>
          <w:shd w:val="clear" w:color="auto" w:fill="FFFFFF"/>
          <w:lang w:bidi="ar-SA"/>
        </w:rPr>
        <w:t>Доступна коллекция "Техника и технологии строительства</w:t>
      </w:r>
      <w:r w:rsidRPr="00345006">
        <w:rPr>
          <w:rFonts w:asciiTheme="majorHAnsi" w:hAnsiTheme="majorHAnsi" w:cs="Arial"/>
          <w:szCs w:val="18"/>
          <w:shd w:val="clear" w:color="auto" w:fill="FFFFFF"/>
          <w:lang w:val="en-US"/>
        </w:rPr>
        <w:t> </w:t>
      </w:r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 </w:t>
      </w:r>
      <w:hyperlink r:id="rId16" w:history="1">
        <w:r w:rsidRPr="00345006">
          <w:rPr>
            <w:rFonts w:asciiTheme="majorHAnsi" w:eastAsia="Times New Roman" w:hAnsiTheme="majorHAnsi" w:cs="Times New Roman"/>
            <w:color w:val="0000FF"/>
            <w:u w:val="single"/>
            <w:lang w:val="en-US" w:bidi="ar-SA"/>
          </w:rPr>
          <w:t>http</w:t>
        </w:r>
        <w:r w:rsidRPr="00345006">
          <w:rPr>
            <w:rFonts w:asciiTheme="majorHAnsi" w:eastAsia="Times New Roman" w:hAnsiTheme="majorHAnsi" w:cs="Times New Roman"/>
            <w:color w:val="0000FF"/>
            <w:u w:val="single"/>
            <w:lang w:bidi="ar-SA"/>
          </w:rPr>
          <w:t>://</w:t>
        </w:r>
        <w:r w:rsidRPr="00345006">
          <w:rPr>
            <w:rFonts w:asciiTheme="majorHAnsi" w:eastAsia="Times New Roman" w:hAnsiTheme="majorHAnsi" w:cs="Times New Roman"/>
            <w:color w:val="0000FF"/>
            <w:u w:val="single"/>
            <w:lang w:val="en-US" w:bidi="ar-SA"/>
          </w:rPr>
          <w:t>www</w:t>
        </w:r>
        <w:r w:rsidRPr="00345006">
          <w:rPr>
            <w:rFonts w:asciiTheme="majorHAnsi" w:eastAsia="Times New Roman" w:hAnsiTheme="majorHAnsi" w:cs="Times New Roman"/>
            <w:color w:val="0000FF"/>
            <w:u w:val="single"/>
            <w:lang w:bidi="ar-SA"/>
          </w:rPr>
          <w:t>.</w:t>
        </w:r>
        <w:proofErr w:type="spellStart"/>
        <w:r w:rsidRPr="00345006">
          <w:rPr>
            <w:rFonts w:asciiTheme="majorHAnsi" w:eastAsia="Times New Roman" w:hAnsiTheme="majorHAnsi" w:cs="Times New Roman"/>
            <w:color w:val="0000FF"/>
            <w:u w:val="single"/>
            <w:lang w:val="en-US" w:bidi="ar-SA"/>
          </w:rPr>
          <w:t>iprbookshop</w:t>
        </w:r>
        <w:proofErr w:type="spellEnd"/>
        <w:r w:rsidRPr="00345006">
          <w:rPr>
            <w:rFonts w:asciiTheme="majorHAnsi" w:eastAsia="Times New Roman" w:hAnsiTheme="majorHAnsi" w:cs="Times New Roman"/>
            <w:color w:val="0000FF"/>
            <w:u w:val="single"/>
            <w:lang w:bidi="ar-SA"/>
          </w:rPr>
          <w:t>.</w:t>
        </w:r>
        <w:proofErr w:type="spellStart"/>
        <w:r w:rsidRPr="00345006">
          <w:rPr>
            <w:rFonts w:asciiTheme="majorHAnsi" w:eastAsia="Times New Roman" w:hAnsiTheme="majorHAnsi" w:cs="Times New Roman"/>
            <w:color w:val="0000FF"/>
            <w:u w:val="single"/>
            <w:lang w:val="en-US" w:bidi="ar-SA"/>
          </w:rPr>
          <w:t>ru</w:t>
        </w:r>
        <w:proofErr w:type="spellEnd"/>
        <w:r w:rsidRPr="00345006">
          <w:rPr>
            <w:rFonts w:asciiTheme="majorHAnsi" w:eastAsia="Times New Roman" w:hAnsiTheme="majorHAnsi" w:cs="Times New Roman"/>
            <w:color w:val="0000FF"/>
            <w:u w:val="single"/>
            <w:lang w:bidi="ar-SA"/>
          </w:rPr>
          <w:t>/586.</w:t>
        </w:r>
        <w:r w:rsidRPr="00345006">
          <w:rPr>
            <w:rFonts w:asciiTheme="majorHAnsi" w:eastAsia="Times New Roman" w:hAnsiTheme="majorHAnsi" w:cs="Times New Roman"/>
            <w:color w:val="0000FF"/>
            <w:u w:val="single"/>
            <w:lang w:val="en-US" w:bidi="ar-SA"/>
          </w:rPr>
          <w:t>html</w:t>
        </w:r>
      </w:hyperlink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 </w:t>
      </w:r>
    </w:p>
    <w:p w:rsidR="0069771F" w:rsidRPr="00345006" w:rsidRDefault="0069771F" w:rsidP="0069771F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7)Электронная библиотека Учебно-методического центра по образованию на железнодорожном </w:t>
      </w:r>
      <w:proofErr w:type="spellStart"/>
      <w:r w:rsidRPr="00345006">
        <w:rPr>
          <w:rFonts w:asciiTheme="majorHAnsi" w:eastAsia="Times New Roman" w:hAnsiTheme="majorHAnsi" w:cs="Times New Roman"/>
          <w:color w:val="auto"/>
          <w:lang w:bidi="ar-SA"/>
        </w:rPr>
        <w:t>транспорт,</w:t>
      </w:r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>Это</w:t>
      </w:r>
      <w:proofErr w:type="spellEnd"/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уникальная коллекция полнотекстовых учебных изданий и монографий по специальным дисциплинам железнодорожного транспорта. </w:t>
      </w:r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   </w:t>
      </w:r>
      <w:hyperlink r:id="rId17" w:history="1">
        <w:r w:rsidRPr="00345006">
          <w:rPr>
            <w:rFonts w:asciiTheme="majorHAnsi" w:eastAsia="Times New Roman" w:hAnsiTheme="majorHAnsi" w:cs="Times New Roman"/>
            <w:color w:val="0000FF"/>
            <w:u w:val="single"/>
            <w:lang w:bidi="ar-SA"/>
          </w:rPr>
          <w:t>http://umczdt.ru/books</w:t>
        </w:r>
      </w:hyperlink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 </w:t>
      </w:r>
    </w:p>
    <w:p w:rsidR="0069771F" w:rsidRPr="00345006" w:rsidRDefault="0069771F" w:rsidP="0069771F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8) </w:t>
      </w:r>
      <w:r w:rsidRPr="00345006">
        <w:rPr>
          <w:rFonts w:asciiTheme="majorHAnsi" w:eastAsia="Times New Roman" w:hAnsiTheme="majorHAnsi" w:cs="Times New Roman"/>
          <w:color w:val="auto"/>
          <w:lang w:val="en-US" w:bidi="ar-SA"/>
        </w:rPr>
        <w:t>Scopus</w:t>
      </w:r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 </w:t>
      </w:r>
      <w:hyperlink r:id="rId18" w:history="1">
        <w:r w:rsidRPr="00345006">
          <w:rPr>
            <w:rFonts w:asciiTheme="majorHAnsi" w:eastAsia="Times New Roman" w:hAnsiTheme="majorHAnsi" w:cs="Times New Roman"/>
            <w:color w:val="0000FF"/>
            <w:u w:val="single"/>
            <w:lang w:bidi="ar-SA"/>
          </w:rPr>
          <w:t>https://www.scopus.com/</w:t>
        </w:r>
      </w:hyperlink>
      <w:r w:rsidRPr="00345006">
        <w:rPr>
          <w:rFonts w:asciiTheme="majorHAnsi" w:eastAsia="Times New Roman" w:hAnsiTheme="majorHAnsi" w:cs="Times New Roman"/>
          <w:color w:val="auto"/>
          <w:lang w:bidi="ar-SA"/>
        </w:rPr>
        <w:t xml:space="preserve"> </w:t>
      </w:r>
      <w:r w:rsidRPr="00345006">
        <w:rPr>
          <w:rFonts w:asciiTheme="majorHAnsi" w:hAnsiTheme="majorHAnsi" w:cs="Arial"/>
          <w:szCs w:val="18"/>
          <w:shd w:val="clear" w:color="auto" w:fill="FFFFFF"/>
        </w:rPr>
        <w:t>крупнейшая в мире единая реферативная база данных, которая индексирует более 21,000 наименований научно-технических и медицинских журналов примерно 5,000 международных издательств.</w:t>
      </w:r>
      <w:r w:rsidRPr="00345006">
        <w:rPr>
          <w:rFonts w:asciiTheme="majorHAnsi" w:hAnsiTheme="majorHAnsi" w:cs="Arial"/>
          <w:szCs w:val="18"/>
        </w:rPr>
        <w:br/>
      </w:r>
      <w:r w:rsidRPr="00345006">
        <w:rPr>
          <w:rFonts w:asciiTheme="majorHAnsi" w:hAnsiTheme="majorHAnsi" w:cs="Arial"/>
          <w:szCs w:val="18"/>
          <w:shd w:val="clear" w:color="auto" w:fill="FFFFFF"/>
        </w:rPr>
        <w:t>Ежедневно обновляемая база данных </w:t>
      </w:r>
      <w:proofErr w:type="spellStart"/>
      <w:r w:rsidRPr="00345006">
        <w:rPr>
          <w:rFonts w:asciiTheme="majorHAnsi" w:hAnsiTheme="majorHAnsi" w:cs="Arial"/>
          <w:bCs/>
          <w:szCs w:val="18"/>
        </w:rPr>
        <w:fldChar w:fldCharType="begin"/>
      </w:r>
      <w:r w:rsidRPr="00345006">
        <w:rPr>
          <w:rFonts w:asciiTheme="majorHAnsi" w:hAnsiTheme="majorHAnsi" w:cs="Arial"/>
          <w:bCs/>
          <w:szCs w:val="18"/>
        </w:rPr>
        <w:instrText xml:space="preserve"> HYPERLINK "https://www.scopus.com/" \t "_blank" </w:instrText>
      </w:r>
      <w:r w:rsidRPr="00345006">
        <w:rPr>
          <w:rFonts w:asciiTheme="majorHAnsi" w:hAnsiTheme="majorHAnsi" w:cs="Arial"/>
          <w:bCs/>
          <w:szCs w:val="18"/>
        </w:rPr>
        <w:fldChar w:fldCharType="separate"/>
      </w:r>
      <w:r w:rsidRPr="00345006">
        <w:rPr>
          <w:rFonts w:asciiTheme="majorHAnsi" w:hAnsiTheme="majorHAnsi" w:cs="Arial"/>
          <w:bCs/>
          <w:color w:val="305798"/>
          <w:szCs w:val="18"/>
        </w:rPr>
        <w:t>Scopus</w:t>
      </w:r>
      <w:proofErr w:type="spellEnd"/>
      <w:r w:rsidRPr="00345006">
        <w:rPr>
          <w:rFonts w:asciiTheme="majorHAnsi" w:hAnsiTheme="majorHAnsi" w:cs="Arial"/>
          <w:bCs/>
          <w:szCs w:val="18"/>
        </w:rPr>
        <w:fldChar w:fldCharType="end"/>
      </w:r>
      <w:r w:rsidRPr="00345006">
        <w:rPr>
          <w:rFonts w:asciiTheme="majorHAnsi" w:hAnsiTheme="majorHAnsi" w:cs="Arial"/>
          <w:szCs w:val="18"/>
          <w:shd w:val="clear" w:color="auto" w:fill="FFFFFF"/>
        </w:rPr>
        <w:t> — включает записи вплоть до первого тома, первого выпуска журналов ведущих научных издательств. Она обеспечивает непревзойденную поддержку в поиске научных публикаций и предлагает ссылки на все вышедшие рефераты из обширного объема доступных статей.</w:t>
      </w:r>
    </w:p>
    <w:p w:rsidR="0069771F" w:rsidRPr="00345006" w:rsidRDefault="0069771F" w:rsidP="0069771F">
      <w:pPr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</w:pPr>
      <w:r w:rsidRPr="00345006">
        <w:rPr>
          <w:rFonts w:asciiTheme="majorHAnsi" w:hAnsiTheme="majorHAnsi"/>
        </w:rPr>
        <w:t>9)</w:t>
      </w:r>
      <w:r w:rsidRPr="00345006">
        <w:rPr>
          <w:rFonts w:asciiTheme="majorHAnsi" w:eastAsia="Times New Roman" w:hAnsiTheme="majorHAnsi" w:cs="Arial"/>
          <w:bCs/>
          <w:szCs w:val="18"/>
          <w:lang w:bidi="ar-SA"/>
        </w:rPr>
        <w:t xml:space="preserve"> АСПИ ЖТ</w:t>
      </w:r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– Автоматизированная  система правовой информации на железнодорожном транспорте.</w:t>
      </w:r>
    </w:p>
    <w:p w:rsidR="0069771F" w:rsidRPr="00345006" w:rsidRDefault="0069771F" w:rsidP="0069771F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345006">
        <w:rPr>
          <w:rFonts w:asciiTheme="majorHAnsi" w:eastAsia="Times New Roman" w:hAnsiTheme="majorHAnsi" w:cs="Arial"/>
          <w:szCs w:val="18"/>
          <w:lang w:bidi="ar-SA"/>
        </w:rPr>
        <w:t>указания, телеграммы, положения,  соглашения, приказы, распоряжения, правила и инструкции ОАО РЖД</w:t>
      </w:r>
      <w:r w:rsidRPr="00345006">
        <w:rPr>
          <w:rFonts w:asciiTheme="majorHAnsi" w:hAnsiTheme="majorHAnsi"/>
        </w:rPr>
        <w:t xml:space="preserve"> \\srv-cons.pit.local\aspigt\cons.exe</w:t>
      </w:r>
    </w:p>
    <w:p w:rsidR="0069771F" w:rsidRPr="00345006" w:rsidRDefault="0069771F" w:rsidP="00E434A7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hAnsiTheme="majorHAnsi" w:cs="Arial"/>
          <w:szCs w:val="18"/>
          <w:shd w:val="clear" w:color="auto" w:fill="FFFFFF"/>
        </w:rPr>
        <w:t>10) Полнотекстовая база данных </w:t>
      </w:r>
      <w:hyperlink r:id="rId19" w:tgtFrame="_blank" w:history="1">
        <w:r w:rsidRPr="00345006">
          <w:rPr>
            <w:rFonts w:asciiTheme="majorHAnsi" w:hAnsiTheme="majorHAnsi" w:cs="Arial"/>
            <w:bCs/>
            <w:color w:val="305798"/>
            <w:szCs w:val="18"/>
          </w:rPr>
          <w:t>ScienceDirect</w:t>
        </w:r>
      </w:hyperlink>
      <w:r w:rsidRPr="00345006">
        <w:rPr>
          <w:rFonts w:asciiTheme="majorHAnsi" w:hAnsiTheme="majorHAnsi" w:cs="Arial"/>
          <w:szCs w:val="18"/>
          <w:shd w:val="clear" w:color="auto" w:fill="FFFFFF"/>
        </w:rPr>
        <w:t xml:space="preserve"> - ведущая информационная платформа </w:t>
      </w:r>
      <w:proofErr w:type="spellStart"/>
      <w:r w:rsidRPr="00345006">
        <w:rPr>
          <w:rFonts w:asciiTheme="majorHAnsi" w:hAnsiTheme="majorHAnsi" w:cs="Arial"/>
          <w:szCs w:val="18"/>
          <w:shd w:val="clear" w:color="auto" w:fill="FFFFFF"/>
        </w:rPr>
        <w:t>Elsevier</w:t>
      </w:r>
      <w:proofErr w:type="spellEnd"/>
      <w:r w:rsidRPr="00345006">
        <w:rPr>
          <w:rFonts w:asciiTheme="majorHAnsi" w:hAnsiTheme="majorHAnsi" w:cs="Arial"/>
          <w:szCs w:val="18"/>
          <w:shd w:val="clear" w:color="auto" w:fill="FFFFFF"/>
        </w:rPr>
        <w:t xml:space="preserve"> для ученых, преподавателей, студентов и R&amp;D департаментов промышленных предприятий, которая содержит 25% мировых научных публикаций. </w:t>
      </w:r>
      <w:proofErr w:type="spellStart"/>
      <w:r w:rsidRPr="00345006">
        <w:rPr>
          <w:rFonts w:asciiTheme="majorHAnsi" w:hAnsiTheme="majorHAnsi" w:cs="Arial"/>
          <w:szCs w:val="18"/>
          <w:shd w:val="clear" w:color="auto" w:fill="FFFFFF"/>
        </w:rPr>
        <w:t>Мультидисциплинарная</w:t>
      </w:r>
      <w:proofErr w:type="spellEnd"/>
      <w:r w:rsidRPr="00345006">
        <w:rPr>
          <w:rFonts w:asciiTheme="majorHAnsi" w:hAnsiTheme="majorHAnsi" w:cs="Arial"/>
          <w:szCs w:val="18"/>
          <w:shd w:val="clear" w:color="auto" w:fill="FFFFFF"/>
        </w:rPr>
        <w:t xml:space="preserve"> платформа </w:t>
      </w:r>
      <w:hyperlink r:id="rId20" w:tgtFrame="_blank" w:history="1">
        <w:r w:rsidRPr="00345006">
          <w:rPr>
            <w:rFonts w:asciiTheme="majorHAnsi" w:hAnsiTheme="majorHAnsi" w:cs="Arial"/>
            <w:bCs/>
            <w:color w:val="305798"/>
            <w:szCs w:val="18"/>
          </w:rPr>
          <w:t>ScienceDirect</w:t>
        </w:r>
      </w:hyperlink>
      <w:r w:rsidRPr="00345006">
        <w:rPr>
          <w:rFonts w:asciiTheme="majorHAnsi" w:hAnsiTheme="majorHAnsi" w:cs="Arial"/>
          <w:szCs w:val="18"/>
          <w:shd w:val="clear" w:color="auto" w:fill="FFFFFF"/>
        </w:rPr>
        <w:t xml:space="preserve"> обеспечивает всесторонний охват литературы из всех областей науки, предоставляя доступ к более 14 млн. публикаций из 2500 научных журналов и более 37000 книг издательства </w:t>
      </w:r>
      <w:proofErr w:type="spellStart"/>
      <w:r w:rsidRPr="00345006">
        <w:rPr>
          <w:rFonts w:asciiTheme="majorHAnsi" w:hAnsiTheme="majorHAnsi" w:cs="Arial"/>
          <w:szCs w:val="18"/>
          <w:shd w:val="clear" w:color="auto" w:fill="FFFFFF"/>
        </w:rPr>
        <w:t>Elsevier</w:t>
      </w:r>
      <w:proofErr w:type="spellEnd"/>
      <w:r w:rsidRPr="00345006">
        <w:rPr>
          <w:rFonts w:asciiTheme="majorHAnsi" w:hAnsiTheme="majorHAnsi" w:cs="Arial"/>
          <w:szCs w:val="18"/>
          <w:shd w:val="clear" w:color="auto" w:fill="FFFFFF"/>
        </w:rPr>
        <w:t>, а также огромному числу журналов, опубликованных престижными научными сообществами.</w:t>
      </w:r>
      <w:r w:rsidRPr="00345006">
        <w:rPr>
          <w:rFonts w:asciiTheme="majorHAnsi" w:eastAsia="Times New Roman" w:hAnsiTheme="majorHAnsi" w:cs="Times New Roman"/>
          <w:color w:val="auto"/>
          <w:szCs w:val="20"/>
          <w:lang w:bidi="ar-SA"/>
        </w:rPr>
        <w:t xml:space="preserve"> </w:t>
      </w:r>
      <w:hyperlink r:id="rId21" w:history="1">
        <w:r w:rsidRPr="00345006">
          <w:rPr>
            <w:rFonts w:asciiTheme="majorHAnsi" w:hAnsiTheme="majorHAnsi" w:cs="Arial"/>
            <w:color w:val="0000FF"/>
            <w:szCs w:val="18"/>
            <w:u w:val="single"/>
            <w:shd w:val="clear" w:color="auto" w:fill="FFFFFF"/>
          </w:rPr>
          <w:t>https://www.sciencedirect.com/</w:t>
        </w:r>
      </w:hyperlink>
    </w:p>
    <w:p w:rsidR="0069771F" w:rsidRPr="00345006" w:rsidRDefault="0069771F" w:rsidP="0069771F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hAnsiTheme="majorHAnsi" w:cs="Arial"/>
          <w:szCs w:val="18"/>
          <w:shd w:val="clear" w:color="auto" w:fill="FFFFFF"/>
        </w:rPr>
        <w:lastRenderedPageBreak/>
        <w:t xml:space="preserve">11) </w:t>
      </w:r>
      <w:hyperlink r:id="rId22" w:tgtFrame="_blank" w:history="1">
        <w:r w:rsidRPr="00345006">
          <w:rPr>
            <w:rFonts w:asciiTheme="majorHAnsi" w:hAnsiTheme="majorHAnsi" w:cs="Arial"/>
            <w:bCs/>
            <w:color w:val="305798"/>
            <w:szCs w:val="18"/>
          </w:rPr>
          <w:t>Национальная электронная библиотека(НЭБ)</w:t>
        </w:r>
      </w:hyperlink>
      <w:r w:rsidRPr="00345006">
        <w:rPr>
          <w:rFonts w:asciiTheme="majorHAnsi" w:hAnsiTheme="majorHAnsi" w:cs="Arial"/>
          <w:bCs/>
          <w:szCs w:val="18"/>
        </w:rPr>
        <w:t> - </w:t>
      </w:r>
      <w:r w:rsidRPr="00345006">
        <w:rPr>
          <w:rFonts w:asciiTheme="majorHAnsi" w:hAnsiTheme="majorHAnsi" w:cs="Arial"/>
          <w:szCs w:val="18"/>
          <w:shd w:val="clear" w:color="auto" w:fill="FFFFFF"/>
        </w:rPr>
        <w:t xml:space="preserve">Федеральная государственная информационная </w:t>
      </w:r>
      <w:proofErr w:type="spellStart"/>
      <w:r w:rsidRPr="00345006">
        <w:rPr>
          <w:rFonts w:asciiTheme="majorHAnsi" w:hAnsiTheme="majorHAnsi" w:cs="Arial"/>
          <w:szCs w:val="18"/>
          <w:shd w:val="clear" w:color="auto" w:fill="FFFFFF"/>
        </w:rPr>
        <w:t>система.</w:t>
      </w:r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>обеспечивающая</w:t>
      </w:r>
      <w:proofErr w:type="spellEnd"/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доступ граждан Российской Федерации ко всем изданным, издаваемым и хранящимся в фондах российских библиотек изданиям и научным работам, — от книжных памятников истории и культуры, до новейших авторских произведений.</w:t>
      </w:r>
    </w:p>
    <w:p w:rsidR="0069771F" w:rsidRPr="00345006" w:rsidRDefault="0069771F" w:rsidP="0069771F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>12)</w:t>
      </w:r>
      <w:r w:rsidRPr="00345006">
        <w:rPr>
          <w:rFonts w:asciiTheme="majorHAnsi" w:eastAsia="Times New Roman" w:hAnsiTheme="majorHAnsi" w:cs="Times New Roman"/>
          <w:color w:val="auto"/>
          <w:szCs w:val="20"/>
          <w:lang w:bidi="ar-SA"/>
        </w:rPr>
        <w:t xml:space="preserve"> </w:t>
      </w:r>
      <w:r w:rsidRPr="00345006">
        <w:rPr>
          <w:rFonts w:asciiTheme="majorHAnsi" w:eastAsia="Times New Roman" w:hAnsiTheme="majorHAnsi" w:cs="Times New Roman"/>
          <w:color w:val="auto"/>
          <w:szCs w:val="20"/>
          <w:lang w:val="en-US" w:bidi="ar-SA"/>
        </w:rPr>
        <w:t>Consensus</w:t>
      </w:r>
      <w:r w:rsidRPr="00345006">
        <w:rPr>
          <w:rFonts w:asciiTheme="majorHAnsi" w:eastAsia="Times New Roman" w:hAnsiTheme="majorHAnsi" w:cs="Times New Roman"/>
          <w:color w:val="auto"/>
          <w:szCs w:val="20"/>
          <w:lang w:bidi="ar-SA"/>
        </w:rPr>
        <w:t xml:space="preserve"> </w:t>
      </w:r>
      <w:r w:rsidRPr="00345006">
        <w:rPr>
          <w:rFonts w:asciiTheme="majorHAnsi" w:eastAsia="Times New Roman" w:hAnsiTheme="majorHAnsi" w:cs="Times New Roman"/>
          <w:color w:val="auto"/>
          <w:szCs w:val="20"/>
          <w:lang w:val="en-US" w:bidi="ar-SA"/>
        </w:rPr>
        <w:t>omnium</w:t>
      </w:r>
      <w:r w:rsidRPr="00345006">
        <w:rPr>
          <w:rFonts w:asciiTheme="majorHAnsi" w:eastAsia="Times New Roman" w:hAnsiTheme="majorHAnsi" w:cs="Times New Roman"/>
          <w:color w:val="auto"/>
          <w:szCs w:val="20"/>
          <w:lang w:bidi="ar-SA"/>
        </w:rPr>
        <w:t xml:space="preserve">  </w:t>
      </w:r>
      <w:hyperlink r:id="rId23" w:history="1">
        <w:r w:rsidRPr="00345006">
          <w:rPr>
            <w:rFonts w:asciiTheme="majorHAnsi" w:eastAsia="Times New Roman" w:hAnsiTheme="majorHAnsi" w:cs="Arial"/>
            <w:color w:val="0000FF"/>
            <w:szCs w:val="18"/>
            <w:u w:val="single"/>
            <w:shd w:val="clear" w:color="auto" w:fill="FFFFFF"/>
            <w:lang w:val="en-US" w:bidi="ar-SA"/>
          </w:rPr>
          <w:t>http</w:t>
        </w:r>
        <w:r w:rsidRPr="00345006">
          <w:rPr>
            <w:rFonts w:asciiTheme="majorHAnsi" w:eastAsia="Times New Roman" w:hAnsiTheme="majorHAnsi" w:cs="Arial"/>
            <w:color w:val="0000FF"/>
            <w:szCs w:val="18"/>
            <w:u w:val="single"/>
            <w:shd w:val="clear" w:color="auto" w:fill="FFFFFF"/>
            <w:lang w:bidi="ar-SA"/>
          </w:rPr>
          <w:t>://</w:t>
        </w:r>
        <w:proofErr w:type="spellStart"/>
        <w:r w:rsidRPr="00345006">
          <w:rPr>
            <w:rFonts w:asciiTheme="majorHAnsi" w:eastAsia="Times New Roman" w:hAnsiTheme="majorHAnsi" w:cs="Arial"/>
            <w:color w:val="0000FF"/>
            <w:szCs w:val="18"/>
            <w:u w:val="single"/>
            <w:shd w:val="clear" w:color="auto" w:fill="FFFFFF"/>
            <w:lang w:val="en-US" w:bidi="ar-SA"/>
          </w:rPr>
          <w:t>opac</w:t>
        </w:r>
        <w:proofErr w:type="spellEnd"/>
        <w:r w:rsidRPr="00345006">
          <w:rPr>
            <w:rFonts w:asciiTheme="majorHAnsi" w:eastAsia="Times New Roman" w:hAnsiTheme="majorHAnsi" w:cs="Arial"/>
            <w:color w:val="0000FF"/>
            <w:szCs w:val="18"/>
            <w:u w:val="single"/>
            <w:shd w:val="clear" w:color="auto" w:fill="FFFFFF"/>
            <w:lang w:bidi="ar-SA"/>
          </w:rPr>
          <w:t>.</w:t>
        </w:r>
        <w:proofErr w:type="spellStart"/>
        <w:r w:rsidRPr="00345006">
          <w:rPr>
            <w:rFonts w:asciiTheme="majorHAnsi" w:eastAsia="Times New Roman" w:hAnsiTheme="majorHAnsi" w:cs="Arial"/>
            <w:color w:val="0000FF"/>
            <w:szCs w:val="18"/>
            <w:u w:val="single"/>
            <w:shd w:val="clear" w:color="auto" w:fill="FFFFFF"/>
            <w:lang w:val="en-US" w:bidi="ar-SA"/>
          </w:rPr>
          <w:t>usu</w:t>
        </w:r>
        <w:proofErr w:type="spellEnd"/>
        <w:r w:rsidRPr="00345006">
          <w:rPr>
            <w:rFonts w:asciiTheme="majorHAnsi" w:eastAsia="Times New Roman" w:hAnsiTheme="majorHAnsi" w:cs="Arial"/>
            <w:color w:val="0000FF"/>
            <w:szCs w:val="18"/>
            <w:u w:val="single"/>
            <w:shd w:val="clear" w:color="auto" w:fill="FFFFFF"/>
            <w:lang w:bidi="ar-SA"/>
          </w:rPr>
          <w:t>.</w:t>
        </w:r>
        <w:proofErr w:type="spellStart"/>
        <w:r w:rsidRPr="00345006">
          <w:rPr>
            <w:rFonts w:asciiTheme="majorHAnsi" w:eastAsia="Times New Roman" w:hAnsiTheme="majorHAnsi" w:cs="Arial"/>
            <w:color w:val="0000FF"/>
            <w:szCs w:val="18"/>
            <w:u w:val="single"/>
            <w:shd w:val="clear" w:color="auto" w:fill="FFFFFF"/>
            <w:lang w:val="en-US" w:bidi="ar-SA"/>
          </w:rPr>
          <w:t>ru</w:t>
        </w:r>
        <w:proofErr w:type="spellEnd"/>
        <w:r w:rsidRPr="00345006">
          <w:rPr>
            <w:rFonts w:asciiTheme="majorHAnsi" w:eastAsia="Times New Roman" w:hAnsiTheme="majorHAnsi" w:cs="Arial"/>
            <w:color w:val="0000FF"/>
            <w:szCs w:val="18"/>
            <w:u w:val="single"/>
            <w:shd w:val="clear" w:color="auto" w:fill="FFFFFF"/>
            <w:lang w:bidi="ar-SA"/>
          </w:rPr>
          <w:t>/</w:t>
        </w:r>
        <w:r w:rsidRPr="00345006">
          <w:rPr>
            <w:rFonts w:asciiTheme="majorHAnsi" w:eastAsia="Times New Roman" w:hAnsiTheme="majorHAnsi" w:cs="Arial"/>
            <w:color w:val="0000FF"/>
            <w:szCs w:val="18"/>
            <w:u w:val="single"/>
            <w:shd w:val="clear" w:color="auto" w:fill="FFFFFF"/>
            <w:lang w:val="en-US" w:bidi="ar-SA"/>
          </w:rPr>
          <w:t>consensus</w:t>
        </w:r>
        <w:r w:rsidRPr="00345006">
          <w:rPr>
            <w:rFonts w:asciiTheme="majorHAnsi" w:eastAsia="Times New Roman" w:hAnsiTheme="majorHAnsi" w:cs="Arial"/>
            <w:color w:val="0000FF"/>
            <w:szCs w:val="18"/>
            <w:u w:val="single"/>
            <w:shd w:val="clear" w:color="auto" w:fill="FFFFFF"/>
            <w:lang w:bidi="ar-SA"/>
          </w:rPr>
          <w:t>/</w:t>
        </w:r>
      </w:hyperlink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- корпоративная сеть библиотек Урала.</w:t>
      </w:r>
      <w:r w:rsidRPr="00345006">
        <w:rPr>
          <w:rFonts w:asciiTheme="majorHAnsi" w:eastAsia="Times New Roman" w:hAnsiTheme="majorHAnsi" w:cs="Arial"/>
          <w:szCs w:val="18"/>
          <w:lang w:bidi="ar-SA"/>
        </w:rPr>
        <w:br/>
      </w:r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>Сводный электронный каталог создается библиотеками Екатеринбурга и Свердловской области с 1999 г. Объем - более 1,3 млн записей.</w:t>
      </w:r>
    </w:p>
    <w:p w:rsidR="0069771F" w:rsidRPr="00457032" w:rsidRDefault="0069771F" w:rsidP="0069771F">
      <w:pPr>
        <w:widowControl/>
        <w:numPr>
          <w:ilvl w:val="0"/>
          <w:numId w:val="2"/>
        </w:numPr>
        <w:spacing w:line="276" w:lineRule="auto"/>
        <w:contextualSpacing/>
        <w:rPr>
          <w:rFonts w:asciiTheme="majorHAnsi" w:eastAsia="Times New Roman" w:hAnsiTheme="majorHAnsi" w:cs="Times New Roman"/>
          <w:color w:val="auto"/>
          <w:lang w:bidi="ar-SA"/>
        </w:rPr>
      </w:pPr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13) Система ИРБИС-электронный каталог  </w:t>
      </w:r>
      <w:proofErr w:type="spellStart"/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>УрГУПС</w:t>
      </w:r>
      <w:proofErr w:type="spellEnd"/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</w:t>
      </w:r>
      <w:hyperlink r:id="rId24" w:history="1">
        <w:r w:rsidRPr="00345006">
          <w:rPr>
            <w:rFonts w:asciiTheme="majorHAnsi" w:eastAsia="Times New Roman" w:hAnsiTheme="majorHAnsi" w:cs="Arial"/>
            <w:color w:val="0000FF"/>
            <w:szCs w:val="18"/>
            <w:u w:val="single"/>
            <w:shd w:val="clear" w:color="auto" w:fill="FFFFFF"/>
            <w:lang w:bidi="ar-SA"/>
          </w:rPr>
          <w:t>http://biblioserver.usurt.ru/cgi-bin/irbis64r_13/cgiirbis_64.exe?LNG=&amp;C21COM=F&amp;I21DBN=KN&amp;P21DBN=KN&amp;S21FMT=&amp;S21ALL=&amp;Z21ID=&amp;S21CNR</w:t>
        </w:r>
      </w:hyperlink>
      <w:r w:rsidRPr="00345006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= </w:t>
      </w:r>
    </w:p>
    <w:p w:rsidR="00457032" w:rsidRPr="00A2656C" w:rsidRDefault="00457032" w:rsidP="00457032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14)</w:t>
      </w:r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С 2022 года библиотека предоставляет </w:t>
      </w:r>
      <w:r w:rsidRPr="00A2656C"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t>доступ к периодическим изданиям (газетам и журналам)</w:t>
      </w:r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 в электронном виде. Доступ к подписке в стенах головного вуза, филиалов и </w:t>
      </w:r>
      <w:proofErr w:type="spellStart"/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коледжей</w:t>
      </w:r>
      <w:proofErr w:type="spellEnd"/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 осуществляется </w:t>
      </w:r>
      <w:hyperlink r:id="rId25" w:history="1"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в базе данных «</w:t>
        </w:r>
        <w:proofErr w:type="spellStart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East</w:t>
        </w:r>
        <w:proofErr w:type="spellEnd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 xml:space="preserve"> </w:t>
        </w:r>
        <w:proofErr w:type="spellStart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View</w:t>
        </w:r>
        <w:proofErr w:type="spellEnd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»</w:t>
        </w:r>
      </w:hyperlink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 без регистрации.</w:t>
      </w:r>
    </w:p>
    <w:p w:rsidR="0091298C" w:rsidRDefault="0091298C" w:rsidP="0091298C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15)</w:t>
      </w:r>
      <w:r>
        <w:rPr>
          <w:rFonts w:ascii="Arial" w:eastAsia="Courier New" w:hAnsi="Arial" w:cs="Arial"/>
          <w:color w:val="000000"/>
          <w:sz w:val="18"/>
          <w:szCs w:val="18"/>
          <w:shd w:val="clear" w:color="auto" w:fill="EDE8CF"/>
          <w:lang w:bidi="ru-RU"/>
        </w:rPr>
        <w:t xml:space="preserve"> </w:t>
      </w:r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С 01.02.2022 г. по 31.03.2022 г. для обучающихся и преподавателей СПО </w:t>
      </w:r>
      <w:proofErr w:type="spellStart"/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УрГУПС</w:t>
      </w:r>
      <w:proofErr w:type="spellEnd"/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 открыт тестовый доступ к специализированной платформе для организаций СПО </w:t>
      </w:r>
      <w:proofErr w:type="spellStart"/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begin"/>
      </w:r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instrText xml:space="preserve"> HYPERLINK "https://profspo.ru/" </w:instrText>
      </w:r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separate"/>
      </w:r>
      <w:proofErr w:type="gramStart"/>
      <w:r>
        <w:rPr>
          <w:rStyle w:val="a5"/>
          <w:rFonts w:asciiTheme="majorHAnsi" w:eastAsia="Courier New" w:hAnsiTheme="majorHAnsi" w:cs="Arial"/>
          <w:bCs/>
          <w:color w:val="305798"/>
          <w:sz w:val="24"/>
          <w:szCs w:val="18"/>
          <w:shd w:val="clear" w:color="auto" w:fill="EDE8CF"/>
        </w:rPr>
        <w:t>PROF</w:t>
      </w:r>
      <w:proofErr w:type="gramEnd"/>
      <w:r>
        <w:rPr>
          <w:rStyle w:val="a5"/>
          <w:rFonts w:asciiTheme="majorHAnsi" w:eastAsia="Courier New" w:hAnsiTheme="majorHAnsi" w:cs="Arial"/>
          <w:bCs/>
          <w:color w:val="305798"/>
          <w:sz w:val="24"/>
          <w:szCs w:val="18"/>
          <w:shd w:val="clear" w:color="auto" w:fill="EDE8CF"/>
        </w:rPr>
        <w:t>Образование</w:t>
      </w:r>
      <w:proofErr w:type="spellEnd"/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end"/>
      </w:r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t>.</w:t>
      </w:r>
    </w:p>
    <w:p w:rsidR="0091298C" w:rsidRDefault="0091298C" w:rsidP="0091298C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Платформа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PROFобразование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- современный ресурс, предоставляющий доступ к более 3000 изданий, из которых более </w:t>
      </w:r>
    </w:p>
    <w:p w:rsidR="0091298C" w:rsidRDefault="0091298C" w:rsidP="0091298C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500 — учебные издания по направлениям обучения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УрГУПС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. Важной особенностью платформы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PROFОбразование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являются быстрота и удобство поиска изданий, расширенный функционал, современные и удобные сервисы для пользователей, высокая адаптивность системы. Также на платформе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PROFОбразование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представлено более 11 000 номеров журналов. Платформа обеспечивает обучающихся и преподавателей удаленным доступом к максимально полной базе учебной литературы и интерактивного образовательного контента по направлениям обучения в соответствии с требованиями ФГОС СПО.</w:t>
      </w:r>
    </w:p>
    <w:p w:rsidR="00457032" w:rsidRPr="00345006" w:rsidRDefault="00457032" w:rsidP="0069771F">
      <w:pPr>
        <w:widowControl/>
        <w:numPr>
          <w:ilvl w:val="0"/>
          <w:numId w:val="2"/>
        </w:numPr>
        <w:spacing w:line="276" w:lineRule="auto"/>
        <w:contextualSpacing/>
        <w:rPr>
          <w:rFonts w:asciiTheme="majorHAnsi" w:eastAsia="Times New Roman" w:hAnsiTheme="majorHAnsi" w:cs="Times New Roman"/>
          <w:color w:val="auto"/>
          <w:lang w:bidi="ar-SA"/>
        </w:rPr>
      </w:pPr>
    </w:p>
    <w:p w:rsidR="0069771F" w:rsidRPr="00345006" w:rsidRDefault="0069771F" w:rsidP="0069771F">
      <w:pPr>
        <w:spacing w:line="276" w:lineRule="auto"/>
        <w:ind w:firstLine="567"/>
        <w:jc w:val="both"/>
        <w:rPr>
          <w:rFonts w:asciiTheme="majorHAnsi" w:hAnsiTheme="majorHAnsi" w:cs="Times New Roman"/>
        </w:rPr>
      </w:pPr>
      <w:r w:rsidRPr="00345006">
        <w:rPr>
          <w:rFonts w:asciiTheme="majorHAnsi" w:hAnsiTheme="majorHAnsi" w:cs="Times New Roman"/>
        </w:rPr>
        <w:t xml:space="preserve">В общей сложности пользователи имеют доступ </w:t>
      </w:r>
      <w:proofErr w:type="gramStart"/>
      <w:r w:rsidRPr="00345006">
        <w:rPr>
          <w:rFonts w:asciiTheme="majorHAnsi" w:hAnsiTheme="majorHAnsi" w:cs="Times New Roman"/>
        </w:rPr>
        <w:t>к</w:t>
      </w:r>
      <w:proofErr w:type="gramEnd"/>
      <w:r w:rsidRPr="00345006">
        <w:rPr>
          <w:rFonts w:asciiTheme="majorHAnsi" w:hAnsiTheme="majorHAnsi" w:cs="Times New Roman"/>
        </w:rPr>
        <w:t xml:space="preserve"> более чем 37 000 изданий учебной литературы в режиме </w:t>
      </w:r>
      <w:proofErr w:type="spellStart"/>
      <w:r w:rsidRPr="00345006">
        <w:rPr>
          <w:rFonts w:asciiTheme="majorHAnsi" w:hAnsiTheme="majorHAnsi" w:cs="Times New Roman"/>
        </w:rPr>
        <w:t>on-line</w:t>
      </w:r>
      <w:proofErr w:type="spellEnd"/>
      <w:r w:rsidRPr="00345006">
        <w:rPr>
          <w:rFonts w:asciiTheme="majorHAnsi" w:hAnsiTheme="majorHAnsi" w:cs="Times New Roman"/>
        </w:rPr>
        <w:t xml:space="preserve">.  </w:t>
      </w:r>
    </w:p>
    <w:p w:rsidR="0069771F" w:rsidRPr="00345006" w:rsidRDefault="0069771F" w:rsidP="0069771F">
      <w:pPr>
        <w:spacing w:line="276" w:lineRule="auto"/>
        <w:ind w:firstLine="567"/>
        <w:jc w:val="both"/>
        <w:rPr>
          <w:rFonts w:asciiTheme="majorHAnsi" w:hAnsiTheme="majorHAnsi" w:cs="Times New Roman"/>
        </w:rPr>
      </w:pPr>
      <w:r w:rsidRPr="00345006">
        <w:rPr>
          <w:rFonts w:asciiTheme="majorHAnsi" w:hAnsiTheme="majorHAnsi" w:cs="Times New Roman"/>
        </w:rPr>
        <w:t>Студенты имеют доступ к информационно-справочной системе Консультант-Плюс.</w:t>
      </w:r>
    </w:p>
    <w:p w:rsidR="0069771F" w:rsidRPr="00345006" w:rsidRDefault="0069771F" w:rsidP="0069771F">
      <w:pPr>
        <w:spacing w:line="226" w:lineRule="exact"/>
        <w:rPr>
          <w:rFonts w:asciiTheme="majorHAnsi" w:eastAsia="Times New Roman" w:hAnsiTheme="majorHAnsi" w:cs="Times New Roman"/>
          <w:color w:val="auto"/>
        </w:rPr>
      </w:pPr>
    </w:p>
    <w:p w:rsidR="0069771F" w:rsidRPr="00345006" w:rsidRDefault="0069771F" w:rsidP="0069771F">
      <w:pPr>
        <w:rPr>
          <w:rFonts w:asciiTheme="majorHAnsi" w:hAnsiTheme="majorHAnsi"/>
          <w:szCs w:val="2"/>
        </w:rPr>
      </w:pPr>
    </w:p>
    <w:p w:rsidR="0069771F" w:rsidRPr="00345006" w:rsidRDefault="0069771F" w:rsidP="0069771F">
      <w:pPr>
        <w:jc w:val="both"/>
        <w:rPr>
          <w:rFonts w:asciiTheme="majorHAnsi" w:hAnsiTheme="majorHAnsi"/>
        </w:rPr>
      </w:pPr>
    </w:p>
    <w:p w:rsidR="0069771F" w:rsidRPr="00345006" w:rsidRDefault="0069771F" w:rsidP="0069771F">
      <w:pPr>
        <w:jc w:val="both"/>
        <w:rPr>
          <w:rFonts w:asciiTheme="majorHAnsi" w:hAnsiTheme="majorHAnsi"/>
        </w:rPr>
      </w:pPr>
    </w:p>
    <w:p w:rsidR="0069771F" w:rsidRPr="00345006" w:rsidRDefault="00345006" w:rsidP="0069771F">
      <w:pPr>
        <w:jc w:val="center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И.о</w:t>
      </w:r>
      <w:proofErr w:type="gramStart"/>
      <w:r>
        <w:rPr>
          <w:rFonts w:asciiTheme="majorHAnsi" w:hAnsiTheme="majorHAnsi" w:cs="Times New Roman"/>
        </w:rPr>
        <w:t>.з</w:t>
      </w:r>
      <w:proofErr w:type="gramEnd"/>
      <w:r>
        <w:rPr>
          <w:rFonts w:asciiTheme="majorHAnsi" w:hAnsiTheme="majorHAnsi" w:cs="Times New Roman"/>
        </w:rPr>
        <w:t>ав</w:t>
      </w:r>
      <w:proofErr w:type="spellEnd"/>
      <w:r>
        <w:rPr>
          <w:rFonts w:asciiTheme="majorHAnsi" w:hAnsiTheme="majorHAnsi" w:cs="Times New Roman"/>
        </w:rPr>
        <w:t>.</w:t>
      </w:r>
      <w:r w:rsidR="00A3503F" w:rsidRPr="00345006">
        <w:rPr>
          <w:rFonts w:asciiTheme="majorHAnsi" w:hAnsiTheme="majorHAnsi" w:cs="Times New Roman"/>
        </w:rPr>
        <w:t xml:space="preserve"> библиотекой ПИЖТ</w:t>
      </w:r>
      <w:r w:rsidR="00A3503F" w:rsidRPr="00345006">
        <w:rPr>
          <w:rFonts w:asciiTheme="majorHAnsi" w:hAnsiTheme="majorHAnsi" w:cs="Times New Roman"/>
        </w:rPr>
        <w:tab/>
      </w:r>
      <w:r w:rsidR="00A3503F" w:rsidRPr="00345006">
        <w:rPr>
          <w:rFonts w:asciiTheme="majorHAnsi" w:hAnsiTheme="majorHAnsi" w:cs="Times New Roman"/>
        </w:rPr>
        <w:tab/>
        <w:t>Т. А. Тарасова</w:t>
      </w:r>
    </w:p>
    <w:p w:rsidR="0069771F" w:rsidRPr="0069771F" w:rsidRDefault="0069771F" w:rsidP="0069771F">
      <w:pPr>
        <w:jc w:val="both"/>
        <w:rPr>
          <w:rFonts w:ascii="Times New Roman" w:hAnsi="Times New Roman" w:cs="Times New Roman"/>
        </w:rPr>
      </w:pPr>
    </w:p>
    <w:p w:rsidR="0069771F" w:rsidRPr="0069771F" w:rsidRDefault="0069771F" w:rsidP="0069771F">
      <w:pPr>
        <w:jc w:val="both"/>
        <w:rPr>
          <w:rFonts w:ascii="Times New Roman" w:hAnsi="Times New Roman" w:cs="Times New Roman"/>
        </w:rPr>
      </w:pPr>
    </w:p>
    <w:p w:rsidR="0069771F" w:rsidRPr="0069771F" w:rsidRDefault="0069771F" w:rsidP="0069771F">
      <w:pPr>
        <w:jc w:val="both"/>
      </w:pPr>
    </w:p>
    <w:p w:rsidR="0069771F" w:rsidRDefault="0069771F" w:rsidP="00652DF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652DF3" w:rsidRDefault="00652DF3" w:rsidP="00652DF3">
      <w:pPr>
        <w:jc w:val="both"/>
        <w:rPr>
          <w:rFonts w:ascii="Times New Roman" w:hAnsi="Times New Roman" w:cs="Times New Roman"/>
        </w:rPr>
      </w:pPr>
    </w:p>
    <w:p w:rsidR="00652DF3" w:rsidRPr="00C40A42" w:rsidRDefault="00652DF3" w:rsidP="00652DF3">
      <w:pPr>
        <w:jc w:val="both"/>
        <w:rPr>
          <w:rFonts w:ascii="Times New Roman" w:hAnsi="Times New Roman" w:cs="Times New Roman"/>
        </w:rPr>
      </w:pPr>
    </w:p>
    <w:sectPr w:rsidR="00652DF3" w:rsidRPr="00C40A42" w:rsidSect="009F616F">
      <w:footerReference w:type="default" r:id="rId26"/>
      <w:pgSz w:w="11900" w:h="16840"/>
      <w:pgMar w:top="0" w:right="698" w:bottom="1092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83" w:rsidRDefault="00772783">
      <w:r>
        <w:separator/>
      </w:r>
    </w:p>
  </w:endnote>
  <w:endnote w:type="continuationSeparator" w:id="0">
    <w:p w:rsidR="00772783" w:rsidRDefault="0077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993459"/>
      <w:docPartObj>
        <w:docPartGallery w:val="Page Numbers (Bottom of Page)"/>
        <w:docPartUnique/>
      </w:docPartObj>
    </w:sdtPr>
    <w:sdtEndPr/>
    <w:sdtContent>
      <w:p w:rsidR="008C784E" w:rsidRDefault="008C78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31">
          <w:rPr>
            <w:noProof/>
          </w:rPr>
          <w:t>4</w:t>
        </w:r>
        <w:r>
          <w:fldChar w:fldCharType="end"/>
        </w:r>
      </w:p>
    </w:sdtContent>
  </w:sdt>
  <w:p w:rsidR="008C784E" w:rsidRDefault="008C78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83" w:rsidRDefault="00772783"/>
  </w:footnote>
  <w:footnote w:type="continuationSeparator" w:id="0">
    <w:p w:rsidR="00772783" w:rsidRDefault="007727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210"/>
    <w:multiLevelType w:val="multilevel"/>
    <w:tmpl w:val="624C9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C20"/>
    <w:multiLevelType w:val="multilevel"/>
    <w:tmpl w:val="E55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D43FD"/>
    <w:multiLevelType w:val="multilevel"/>
    <w:tmpl w:val="0A82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938C2"/>
    <w:multiLevelType w:val="hybridMultilevel"/>
    <w:tmpl w:val="67129B28"/>
    <w:lvl w:ilvl="0" w:tplc="E5F22E1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61C01"/>
    <w:multiLevelType w:val="multilevel"/>
    <w:tmpl w:val="153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A078D"/>
    <w:multiLevelType w:val="multilevel"/>
    <w:tmpl w:val="CC4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3"/>
    <w:rsid w:val="00021199"/>
    <w:rsid w:val="0004789E"/>
    <w:rsid w:val="00072444"/>
    <w:rsid w:val="000A663B"/>
    <w:rsid w:val="00100DA8"/>
    <w:rsid w:val="00175A4F"/>
    <w:rsid w:val="00186B5A"/>
    <w:rsid w:val="001902FC"/>
    <w:rsid w:val="001B075B"/>
    <w:rsid w:val="001D4297"/>
    <w:rsid w:val="00213BFE"/>
    <w:rsid w:val="00227AE4"/>
    <w:rsid w:val="00243DB5"/>
    <w:rsid w:val="0025083F"/>
    <w:rsid w:val="0029318C"/>
    <w:rsid w:val="002A30B5"/>
    <w:rsid w:val="002A70E5"/>
    <w:rsid w:val="002B584E"/>
    <w:rsid w:val="002D67D5"/>
    <w:rsid w:val="00300CF3"/>
    <w:rsid w:val="00304431"/>
    <w:rsid w:val="0030640C"/>
    <w:rsid w:val="00314B82"/>
    <w:rsid w:val="00336401"/>
    <w:rsid w:val="0034432B"/>
    <w:rsid w:val="00345006"/>
    <w:rsid w:val="00354D48"/>
    <w:rsid w:val="003A591F"/>
    <w:rsid w:val="003A7B6B"/>
    <w:rsid w:val="003C0814"/>
    <w:rsid w:val="003D4807"/>
    <w:rsid w:val="003E518C"/>
    <w:rsid w:val="003E675A"/>
    <w:rsid w:val="003F63F1"/>
    <w:rsid w:val="003F6AD1"/>
    <w:rsid w:val="0040199F"/>
    <w:rsid w:val="00406260"/>
    <w:rsid w:val="004418F1"/>
    <w:rsid w:val="004437F2"/>
    <w:rsid w:val="00457032"/>
    <w:rsid w:val="00482256"/>
    <w:rsid w:val="004D785B"/>
    <w:rsid w:val="004F0145"/>
    <w:rsid w:val="00512EC5"/>
    <w:rsid w:val="0057021C"/>
    <w:rsid w:val="00570C10"/>
    <w:rsid w:val="00572312"/>
    <w:rsid w:val="005948D3"/>
    <w:rsid w:val="00596B21"/>
    <w:rsid w:val="005B4931"/>
    <w:rsid w:val="005D78B3"/>
    <w:rsid w:val="00620EE0"/>
    <w:rsid w:val="006227E2"/>
    <w:rsid w:val="00640D4F"/>
    <w:rsid w:val="00645F78"/>
    <w:rsid w:val="00652DF3"/>
    <w:rsid w:val="00660484"/>
    <w:rsid w:val="0069771F"/>
    <w:rsid w:val="006D1766"/>
    <w:rsid w:val="006D352D"/>
    <w:rsid w:val="006F3A0D"/>
    <w:rsid w:val="007020BC"/>
    <w:rsid w:val="00703022"/>
    <w:rsid w:val="00712555"/>
    <w:rsid w:val="0073653D"/>
    <w:rsid w:val="00737AA5"/>
    <w:rsid w:val="00772783"/>
    <w:rsid w:val="00785045"/>
    <w:rsid w:val="007B05D2"/>
    <w:rsid w:val="007B1805"/>
    <w:rsid w:val="007C1DA1"/>
    <w:rsid w:val="007D3040"/>
    <w:rsid w:val="00810142"/>
    <w:rsid w:val="00825C64"/>
    <w:rsid w:val="00854D0C"/>
    <w:rsid w:val="00891EFB"/>
    <w:rsid w:val="00894238"/>
    <w:rsid w:val="008A1C2C"/>
    <w:rsid w:val="008C1793"/>
    <w:rsid w:val="008C784E"/>
    <w:rsid w:val="008F1BA5"/>
    <w:rsid w:val="0091298C"/>
    <w:rsid w:val="00917E02"/>
    <w:rsid w:val="00937866"/>
    <w:rsid w:val="00951A86"/>
    <w:rsid w:val="00982AD2"/>
    <w:rsid w:val="00984834"/>
    <w:rsid w:val="009D24B7"/>
    <w:rsid w:val="009D3F0A"/>
    <w:rsid w:val="009D64B7"/>
    <w:rsid w:val="009F616F"/>
    <w:rsid w:val="00A3503F"/>
    <w:rsid w:val="00A439CE"/>
    <w:rsid w:val="00A52953"/>
    <w:rsid w:val="00A7476A"/>
    <w:rsid w:val="00A86D47"/>
    <w:rsid w:val="00A91D7C"/>
    <w:rsid w:val="00AD1CD0"/>
    <w:rsid w:val="00AD2F3F"/>
    <w:rsid w:val="00AF56FF"/>
    <w:rsid w:val="00AF69E7"/>
    <w:rsid w:val="00B02C83"/>
    <w:rsid w:val="00B02E31"/>
    <w:rsid w:val="00B1376F"/>
    <w:rsid w:val="00B26C7A"/>
    <w:rsid w:val="00B31D48"/>
    <w:rsid w:val="00B43E04"/>
    <w:rsid w:val="00B73945"/>
    <w:rsid w:val="00B862C9"/>
    <w:rsid w:val="00B8752F"/>
    <w:rsid w:val="00BD5989"/>
    <w:rsid w:val="00C66E6C"/>
    <w:rsid w:val="00C70A1D"/>
    <w:rsid w:val="00C7705D"/>
    <w:rsid w:val="00C926A5"/>
    <w:rsid w:val="00C93BCD"/>
    <w:rsid w:val="00CC4F28"/>
    <w:rsid w:val="00CC69A6"/>
    <w:rsid w:val="00CF0A5D"/>
    <w:rsid w:val="00D33855"/>
    <w:rsid w:val="00D615BD"/>
    <w:rsid w:val="00D8586A"/>
    <w:rsid w:val="00DB4863"/>
    <w:rsid w:val="00DC55FA"/>
    <w:rsid w:val="00DD2269"/>
    <w:rsid w:val="00DE5509"/>
    <w:rsid w:val="00E13108"/>
    <w:rsid w:val="00E26A24"/>
    <w:rsid w:val="00E434A7"/>
    <w:rsid w:val="00E5707B"/>
    <w:rsid w:val="00E631A6"/>
    <w:rsid w:val="00E72ED6"/>
    <w:rsid w:val="00E74CF3"/>
    <w:rsid w:val="00E81722"/>
    <w:rsid w:val="00E836CE"/>
    <w:rsid w:val="00EA71FA"/>
    <w:rsid w:val="00EC2248"/>
    <w:rsid w:val="00ED4BD8"/>
    <w:rsid w:val="00EF0DCC"/>
    <w:rsid w:val="00F63C79"/>
    <w:rsid w:val="00F706F3"/>
    <w:rsid w:val="00F83F11"/>
    <w:rsid w:val="00FA4B4A"/>
    <w:rsid w:val="00FD656E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7125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12555"/>
    <w:pPr>
      <w:shd w:val="clear" w:color="auto" w:fill="FFFFFF"/>
      <w:spacing w:line="222" w:lineRule="exact"/>
      <w:ind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70C10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570C1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05pt">
    <w:name w:val="Основной текст (2) + 10;5 pt"/>
    <w:basedOn w:val="2"/>
    <w:rsid w:val="000A6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0A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FF5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E5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sid w:val="00AD2F3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9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EFB"/>
    <w:rPr>
      <w:color w:val="000000"/>
    </w:rPr>
  </w:style>
  <w:style w:type="paragraph" w:styleId="a9">
    <w:name w:val="footer"/>
    <w:basedOn w:val="a"/>
    <w:link w:val="aa"/>
    <w:uiPriority w:val="99"/>
    <w:unhideWhenUsed/>
    <w:rsid w:val="0089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EF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7125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12555"/>
    <w:pPr>
      <w:shd w:val="clear" w:color="auto" w:fill="FFFFFF"/>
      <w:spacing w:line="222" w:lineRule="exact"/>
      <w:ind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70C10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570C1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05pt">
    <w:name w:val="Основной текст (2) + 10;5 pt"/>
    <w:basedOn w:val="2"/>
    <w:rsid w:val="000A6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0A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FF5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E5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sid w:val="00AD2F3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9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EFB"/>
    <w:rPr>
      <w:color w:val="000000"/>
    </w:rPr>
  </w:style>
  <w:style w:type="paragraph" w:styleId="a9">
    <w:name w:val="footer"/>
    <w:basedOn w:val="a"/>
    <w:link w:val="aa"/>
    <w:uiPriority w:val="99"/>
    <w:unhideWhenUsed/>
    <w:rsid w:val="0089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E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miit.ru/show_methodics1.php" TargetMode="External"/><Relationship Id="rId18" Type="http://schemas.openxmlformats.org/officeDocument/2006/relationships/hyperlink" Target="https://www.scopus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umczdt.ru/books" TargetMode="External"/><Relationship Id="rId25" Type="http://schemas.openxmlformats.org/officeDocument/2006/relationships/hyperlink" Target="https://dlib.eastview.com/browse/udb/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86.html" TargetMode="External"/><Relationship Id="rId20" Type="http://schemas.openxmlformats.org/officeDocument/2006/relationships/hyperlink" Target="https://www.sciencedirec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lanbook.com/" TargetMode="External"/><Relationship Id="rId24" Type="http://schemas.openxmlformats.org/officeDocument/2006/relationships/hyperlink" Target="http://biblioserver.usurt.ru/cgi-bin/irbis64r_13/cgiirbis_64.exe?LNG=&amp;C21COM=F&amp;I21DBN=KN&amp;P21DBN=KN&amp;S21FMT=&amp;S21ALL=&amp;Z21ID=&amp;S21CN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586.html" TargetMode="External"/><Relationship Id="rId23" Type="http://schemas.openxmlformats.org/officeDocument/2006/relationships/hyperlink" Target="http://opac.usu.ru/consensu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.lanbook.com/" TargetMode="External"/><Relationship Id="rId19" Type="http://schemas.openxmlformats.org/officeDocument/2006/relationships/hyperlink" Target="https://www.sciencedirec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server.usurt.ru/cgi-bin/irbis64r_91/cgiirbis_64.exe?C21COM=F&amp;I21DBN=IBIS&amp;P21DBN=IBIS" TargetMode="External"/><Relationship Id="rId14" Type="http://schemas.openxmlformats.org/officeDocument/2006/relationships/hyperlink" Target="https://dvs.rsl.ru/" TargetMode="External"/><Relationship Id="rId22" Type="http://schemas.openxmlformats.org/officeDocument/2006/relationships/hyperlink" Target="http://xn--90ax2c.xn--p1a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B102-E3D3-436C-9998-EA519A8B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Парамзина Валерия Валерьевна</dc:creator>
  <cp:lastModifiedBy>Тарасова Татьяна Анатольевна</cp:lastModifiedBy>
  <cp:revision>82</cp:revision>
  <cp:lastPrinted>2017-01-30T10:21:00Z</cp:lastPrinted>
  <dcterms:created xsi:type="dcterms:W3CDTF">2017-01-25T07:12:00Z</dcterms:created>
  <dcterms:modified xsi:type="dcterms:W3CDTF">2022-02-08T11:55:00Z</dcterms:modified>
</cp:coreProperties>
</file>