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01" w:rsidRDefault="006F7001" w:rsidP="006F7001">
      <w:pPr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</w:t>
      </w:r>
    </w:p>
    <w:p w:rsidR="006F7001" w:rsidRPr="00E22853" w:rsidRDefault="006F7001" w:rsidP="00E22853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22853">
        <w:rPr>
          <w:rFonts w:ascii="TimesNewRomanPSMT" w:hAnsi="TimesNewRomanPSMT" w:cs="TimesNewRomanPSMT"/>
        </w:rPr>
        <w:t>Пермский институт железнодорожного транспорта-</w:t>
      </w:r>
    </w:p>
    <w:p w:rsidR="006F7001" w:rsidRPr="00E22853" w:rsidRDefault="00B43B18" w:rsidP="00B43B18">
      <w:pPr>
        <w:tabs>
          <w:tab w:val="center" w:pos="4925"/>
          <w:tab w:val="right" w:pos="9850"/>
        </w:tabs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ab/>
      </w:r>
      <w:r w:rsidR="004947A9">
        <w:rPr>
          <w:rFonts w:ascii="TimesNewRomanPSMT" w:hAnsi="TimesNewRomanPSMT" w:cs="TimesNewRomanPSMT"/>
        </w:rPr>
        <w:t xml:space="preserve">филиал </w:t>
      </w:r>
      <w:proofErr w:type="gramStart"/>
      <w:r w:rsidR="004947A9">
        <w:rPr>
          <w:rFonts w:ascii="TimesNewRomanPSMT" w:hAnsi="TimesNewRomanPSMT" w:cs="TimesNewRomanPSMT"/>
        </w:rPr>
        <w:t>Ф</w:t>
      </w:r>
      <w:r w:rsidR="006F7001" w:rsidRPr="00E22853">
        <w:rPr>
          <w:rFonts w:ascii="TimesNewRomanPSMT" w:hAnsi="TimesNewRomanPSMT" w:cs="TimesNewRomanPSMT"/>
        </w:rPr>
        <w:t>едерального</w:t>
      </w:r>
      <w:proofErr w:type="gramEnd"/>
      <w:r w:rsidR="006F7001" w:rsidRPr="00E22853">
        <w:rPr>
          <w:rFonts w:ascii="TimesNewRomanPSMT" w:hAnsi="TimesNewRomanPSMT" w:cs="TimesNewRomanPSMT"/>
        </w:rPr>
        <w:t xml:space="preserve"> государственного бюджетного</w:t>
      </w:r>
      <w:r>
        <w:rPr>
          <w:rFonts w:ascii="TimesNewRomanPSMT" w:hAnsi="TimesNewRomanPSMT" w:cs="TimesNewRomanPSMT"/>
        </w:rPr>
        <w:tab/>
      </w:r>
    </w:p>
    <w:p w:rsidR="006F7001" w:rsidRPr="00E22853" w:rsidRDefault="006F7001" w:rsidP="006F70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22853">
        <w:rPr>
          <w:rFonts w:ascii="TimesNewRomanPSMT" w:hAnsi="TimesNewRomanPSMT" w:cs="TimesNewRomanPSMT"/>
        </w:rPr>
        <w:t>образовательного учреждения высшего образования</w:t>
      </w:r>
    </w:p>
    <w:p w:rsidR="006F7001" w:rsidRPr="00E22853" w:rsidRDefault="006F7001" w:rsidP="006F7001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</w:rPr>
      </w:pPr>
      <w:r w:rsidRPr="00E22853">
        <w:rPr>
          <w:rFonts w:ascii="TimesNewRomanPSMT" w:hAnsi="TimesNewRomanPSMT" w:cs="TimesNewRomanPSMT"/>
        </w:rPr>
        <w:t>«Уральский государственный университет путей сообщения» в г. Перми</w:t>
      </w:r>
    </w:p>
    <w:p w:rsidR="006F7001" w:rsidRPr="00E22853" w:rsidRDefault="006F7001" w:rsidP="006F7001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F7001" w:rsidRPr="00E22853" w:rsidRDefault="006F7001" w:rsidP="006F7001">
      <w:pPr>
        <w:pStyle w:val="20"/>
        <w:shd w:val="clear" w:color="auto" w:fill="auto"/>
        <w:spacing w:line="240" w:lineRule="auto"/>
        <w:rPr>
          <w:sz w:val="24"/>
          <w:szCs w:val="24"/>
        </w:rPr>
      </w:pPr>
      <w:r w:rsidRPr="00E22853">
        <w:rPr>
          <w:sz w:val="24"/>
          <w:szCs w:val="24"/>
        </w:rPr>
        <w:t>Документы об укомплектованности библиотечного фонда печатными и (или) электронными изданиями основной и дополнительной учебной литературы по дисциплинам всех учебных циклов, официальными, справочно-библиографическими и периодическими изданиями</w:t>
      </w:r>
    </w:p>
    <w:p w:rsidR="002E7476" w:rsidRDefault="002E7476" w:rsidP="002E7476">
      <w:pPr>
        <w:pStyle w:val="20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№7</w:t>
      </w:r>
    </w:p>
    <w:p w:rsidR="00AE40D1" w:rsidRDefault="006F7001" w:rsidP="008D7B38">
      <w:pPr>
        <w:pStyle w:val="20"/>
        <w:shd w:val="clear" w:color="auto" w:fill="auto"/>
        <w:spacing w:line="276" w:lineRule="auto"/>
        <w:jc w:val="left"/>
        <w:rPr>
          <w:b/>
          <w:sz w:val="24"/>
          <w:szCs w:val="24"/>
        </w:rPr>
      </w:pPr>
      <w:r w:rsidRPr="00E22853">
        <w:rPr>
          <w:b/>
          <w:sz w:val="24"/>
          <w:szCs w:val="24"/>
        </w:rPr>
        <w:t>Специальность</w:t>
      </w:r>
      <w:r w:rsidRPr="00E22853">
        <w:rPr>
          <w:sz w:val="24"/>
          <w:szCs w:val="24"/>
        </w:rPr>
        <w:t xml:space="preserve"> </w:t>
      </w:r>
      <w:r w:rsidR="00F36B90">
        <w:rPr>
          <w:b/>
          <w:sz w:val="24"/>
          <w:szCs w:val="24"/>
        </w:rPr>
        <w:t xml:space="preserve">13.02.07 </w:t>
      </w:r>
      <w:r w:rsidR="005D0B40">
        <w:rPr>
          <w:b/>
          <w:sz w:val="24"/>
          <w:szCs w:val="24"/>
        </w:rPr>
        <w:t xml:space="preserve"> </w:t>
      </w:r>
      <w:r w:rsidR="00147B92">
        <w:rPr>
          <w:b/>
          <w:sz w:val="24"/>
          <w:szCs w:val="24"/>
        </w:rPr>
        <w:t>Электроснабжение</w:t>
      </w:r>
      <w:r w:rsidR="00984253" w:rsidRPr="00E22853">
        <w:rPr>
          <w:b/>
          <w:sz w:val="24"/>
          <w:szCs w:val="24"/>
        </w:rPr>
        <w:t xml:space="preserve"> (по отраслям)</w:t>
      </w:r>
      <w:r w:rsidR="00A56DBF">
        <w:rPr>
          <w:b/>
          <w:sz w:val="24"/>
          <w:szCs w:val="24"/>
        </w:rPr>
        <w:t xml:space="preserve"> </w:t>
      </w:r>
    </w:p>
    <w:p w:rsidR="00914EA2" w:rsidRPr="00E22853" w:rsidRDefault="00914EA2" w:rsidP="002E7476">
      <w:pPr>
        <w:pStyle w:val="20"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188"/>
        <w:tblOverlap w:val="never"/>
        <w:tblW w:w="9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0"/>
        <w:gridCol w:w="3201"/>
        <w:gridCol w:w="1454"/>
        <w:gridCol w:w="1299"/>
        <w:gridCol w:w="1251"/>
        <w:gridCol w:w="1415"/>
      </w:tblGrid>
      <w:tr w:rsidR="006F7001" w:rsidRPr="00984253" w:rsidTr="00E22853">
        <w:trPr>
          <w:trHeight w:hRule="exact" w:val="284"/>
        </w:trPr>
        <w:tc>
          <w:tcPr>
            <w:tcW w:w="9909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6F7001" w:rsidRPr="00E22853" w:rsidRDefault="006F7001" w:rsidP="006F7001">
            <w:pPr>
              <w:pStyle w:val="20"/>
              <w:shd w:val="clear" w:color="auto" w:fill="auto"/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E22853">
              <w:rPr>
                <w:sz w:val="24"/>
                <w:szCs w:val="24"/>
              </w:rPr>
              <w:t>Сведения о составе учебного и учебно-методического обеспечения образовательного процесса</w:t>
            </w:r>
          </w:p>
          <w:p w:rsidR="006F7001" w:rsidRPr="00984253" w:rsidRDefault="006F7001" w:rsidP="006F7001">
            <w:pPr>
              <w:pStyle w:val="20"/>
              <w:shd w:val="clear" w:color="auto" w:fill="auto"/>
              <w:spacing w:line="230" w:lineRule="exact"/>
              <w:rPr>
                <w:rStyle w:val="295pt"/>
                <w:sz w:val="21"/>
                <w:szCs w:val="21"/>
              </w:rPr>
            </w:pPr>
          </w:p>
        </w:tc>
      </w:tr>
      <w:tr w:rsidR="00092E9E" w:rsidRPr="00984253" w:rsidTr="00E22853">
        <w:trPr>
          <w:trHeight w:hRule="exact" w:val="681"/>
        </w:trPr>
        <w:tc>
          <w:tcPr>
            <w:tcW w:w="4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4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Направление подготовки (специальность)</w:t>
            </w:r>
          </w:p>
        </w:tc>
        <w:tc>
          <w:tcPr>
            <w:tcW w:w="2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26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Объем фонда учебной и учебно-методической литературы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Количество экземпляров литературы на</w:t>
            </w:r>
          </w:p>
          <w:p w:rsidR="00092E9E" w:rsidRPr="00984253" w:rsidRDefault="00092E9E" w:rsidP="00092E9E">
            <w:pPr>
              <w:pStyle w:val="20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одного</w:t>
            </w:r>
          </w:p>
          <w:p w:rsidR="00092E9E" w:rsidRPr="00984253" w:rsidRDefault="00092E9E" w:rsidP="00092E9E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обучающегося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Доля изданий, изданных за последние 10 лет (для дисциплин</w:t>
            </w:r>
          </w:p>
          <w:p w:rsidR="00092E9E" w:rsidRPr="00984253" w:rsidRDefault="00092E9E" w:rsidP="00092E9E">
            <w:pPr>
              <w:pStyle w:val="20"/>
              <w:shd w:val="clear" w:color="auto" w:fill="auto"/>
              <w:spacing w:line="23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базовой части гуманитарного</w:t>
            </w:r>
          </w:p>
          <w:p w:rsidR="00092E9E" w:rsidRPr="00984253" w:rsidRDefault="00092E9E" w:rsidP="00092E9E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социального и</w:t>
            </w:r>
          </w:p>
          <w:p w:rsidR="00092E9E" w:rsidRPr="00984253" w:rsidRDefault="00092E9E" w:rsidP="00092E9E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экономического</w:t>
            </w:r>
            <w:r>
              <w:rPr>
                <w:rStyle w:val="295pt"/>
                <w:sz w:val="21"/>
                <w:szCs w:val="21"/>
              </w:rPr>
              <w:t xml:space="preserve"> </w:t>
            </w:r>
            <w:r w:rsidRPr="00984253">
              <w:rPr>
                <w:rStyle w:val="295pt"/>
                <w:sz w:val="21"/>
                <w:szCs w:val="21"/>
              </w:rPr>
              <w:t>цикла- за последние 5 лет) от общего количества</w:t>
            </w:r>
          </w:p>
          <w:p w:rsidR="00092E9E" w:rsidRPr="00984253" w:rsidRDefault="00092E9E" w:rsidP="00092E9E">
            <w:pPr>
              <w:pStyle w:val="2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экземпляров</w:t>
            </w:r>
          </w:p>
        </w:tc>
      </w:tr>
      <w:tr w:rsidR="00092E9E" w:rsidRPr="00984253" w:rsidTr="00852544">
        <w:trPr>
          <w:trHeight w:hRule="exact" w:val="2574"/>
        </w:trPr>
        <w:tc>
          <w:tcPr>
            <w:tcW w:w="4491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ind w:left="220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Количество</w:t>
            </w:r>
          </w:p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наименований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Количество</w:t>
            </w:r>
          </w:p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экземпляров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2E9E" w:rsidRPr="00984253" w:rsidTr="00E22853">
        <w:trPr>
          <w:trHeight w:hRule="exact" w:val="231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9E125C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9E125C">
              <w:rPr>
                <w:rStyle w:val="295pt"/>
                <w:b/>
                <w:sz w:val="21"/>
                <w:szCs w:val="21"/>
              </w:rPr>
              <w:t>Всего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270C7F" w:rsidRDefault="00092E9E" w:rsidP="00C7145C">
            <w:pPr>
              <w:pStyle w:val="20"/>
              <w:shd w:val="clear" w:color="auto" w:fill="auto"/>
              <w:spacing w:line="210" w:lineRule="exact"/>
              <w:rPr>
                <w:b/>
                <w:color w:val="FF0000"/>
                <w:sz w:val="21"/>
                <w:szCs w:val="21"/>
                <w:highlight w:val="cyan"/>
              </w:rPr>
            </w:pPr>
            <w:r w:rsidRPr="00C7145C">
              <w:rPr>
                <w:b/>
                <w:color w:val="000000" w:themeColor="text1"/>
                <w:sz w:val="21"/>
                <w:szCs w:val="21"/>
              </w:rPr>
              <w:t>1</w:t>
            </w:r>
            <w:r w:rsidR="000D10AC">
              <w:rPr>
                <w:b/>
                <w:color w:val="000000" w:themeColor="text1"/>
                <w:sz w:val="21"/>
                <w:szCs w:val="21"/>
              </w:rPr>
              <w:t>61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C7145C" w:rsidRDefault="000D10AC" w:rsidP="00092E9E">
            <w:pPr>
              <w:pStyle w:val="20"/>
              <w:shd w:val="clear" w:color="auto" w:fill="auto"/>
              <w:spacing w:line="210" w:lineRule="exact"/>
              <w:rPr>
                <w:b/>
                <w:color w:val="000000" w:themeColor="text1"/>
                <w:sz w:val="21"/>
                <w:szCs w:val="21"/>
              </w:rPr>
            </w:pPr>
            <w:r>
              <w:rPr>
                <w:b/>
                <w:color w:val="000000" w:themeColor="text1"/>
                <w:sz w:val="21"/>
                <w:szCs w:val="21"/>
              </w:rPr>
              <w:t>10198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C7145C" w:rsidRDefault="00C7145C" w:rsidP="00092E9E">
            <w:pPr>
              <w:pStyle w:val="20"/>
              <w:shd w:val="clear" w:color="auto" w:fill="auto"/>
              <w:spacing w:line="210" w:lineRule="exact"/>
              <w:rPr>
                <w:b/>
                <w:color w:val="000000" w:themeColor="text1"/>
                <w:sz w:val="21"/>
                <w:szCs w:val="21"/>
              </w:rPr>
            </w:pPr>
            <w:r w:rsidRPr="00C7145C">
              <w:rPr>
                <w:b/>
                <w:color w:val="000000" w:themeColor="text1"/>
                <w:sz w:val="21"/>
                <w:szCs w:val="21"/>
              </w:rPr>
              <w:t>129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E9E" w:rsidRPr="009E125C" w:rsidRDefault="00092E9E" w:rsidP="00092E9E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9E125C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4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В том числе по циклам дисциплин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92E9E" w:rsidRPr="00984253" w:rsidTr="00E22853">
        <w:trPr>
          <w:trHeight w:hRule="exact" w:val="45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502CC7" w:rsidRDefault="00092E9E" w:rsidP="00092E9E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502CC7">
              <w:rPr>
                <w:rStyle w:val="295pt"/>
                <w:b/>
                <w:sz w:val="21"/>
                <w:szCs w:val="21"/>
              </w:rPr>
              <w:t>ОП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502CC7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502CC7">
              <w:rPr>
                <w:rStyle w:val="295pt"/>
                <w:b/>
                <w:sz w:val="21"/>
                <w:szCs w:val="21"/>
              </w:rPr>
              <w:t>ОБЩЕОБРАЗОВАТЕЛЬНАЯ</w:t>
            </w:r>
          </w:p>
          <w:p w:rsidR="00092E9E" w:rsidRPr="00502CC7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502CC7">
              <w:rPr>
                <w:rStyle w:val="295pt"/>
                <w:b/>
                <w:sz w:val="21"/>
                <w:szCs w:val="21"/>
              </w:rPr>
              <w:t>ПОДГОТОВКА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502CC7" w:rsidRDefault="00CE71EC" w:rsidP="00092E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502CC7" w:rsidRDefault="00CE71EC" w:rsidP="00092E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7015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502CC7" w:rsidRDefault="00CE71EC" w:rsidP="00092E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9E" w:rsidRPr="00502CC7" w:rsidRDefault="00092E9E" w:rsidP="00092E9E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502CC7">
              <w:rPr>
                <w:rStyle w:val="295pt"/>
                <w:b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C904BF" w:rsidRDefault="00092E9E" w:rsidP="00092E9E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C904BF">
              <w:rPr>
                <w:rStyle w:val="295pt"/>
                <w:b/>
                <w:sz w:val="21"/>
                <w:szCs w:val="21"/>
              </w:rPr>
              <w:t>БД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C904BF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C904BF">
              <w:rPr>
                <w:rStyle w:val="295pt"/>
                <w:b/>
                <w:sz w:val="21"/>
                <w:szCs w:val="21"/>
              </w:rPr>
              <w:t>Базовые дисциплины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E9E" w:rsidRPr="003A0E36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E9E" w:rsidRPr="003A0E36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2E9E" w:rsidRPr="003A0E36" w:rsidRDefault="00092E9E" w:rsidP="00092E9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9E" w:rsidRPr="003A0E36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3A0E36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 xml:space="preserve">Русский язык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7707D3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07D3" w:rsidRPr="00E272A6" w:rsidRDefault="007707D3" w:rsidP="007707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07D3" w:rsidRPr="00984253" w:rsidRDefault="007707D3" w:rsidP="007707D3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Л</w:t>
            </w:r>
            <w:r w:rsidRPr="00984253">
              <w:rPr>
                <w:rStyle w:val="295pt"/>
                <w:sz w:val="21"/>
                <w:szCs w:val="21"/>
              </w:rPr>
              <w:t>итература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D3" w:rsidRDefault="007707D3" w:rsidP="007707D3">
            <w:pPr>
              <w:pStyle w:val="20"/>
              <w:shd w:val="clear" w:color="auto" w:fill="auto"/>
              <w:spacing w:line="232" w:lineRule="exact"/>
              <w:rPr>
                <w:rStyle w:val="210"/>
              </w:rPr>
            </w:pPr>
            <w:r>
              <w:rPr>
                <w:rStyle w:val="210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D3" w:rsidRDefault="004E1F2F" w:rsidP="007707D3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707D3" w:rsidRDefault="004E1F2F" w:rsidP="007707D3">
            <w:pPr>
              <w:pStyle w:val="20"/>
              <w:shd w:val="clear" w:color="auto" w:fill="auto"/>
              <w:spacing w:line="210" w:lineRule="exac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07D3" w:rsidRDefault="007707D3" w:rsidP="007707D3">
            <w:pPr>
              <w:pStyle w:val="20"/>
              <w:shd w:val="clear" w:color="auto" w:fill="auto"/>
              <w:spacing w:line="232" w:lineRule="exact"/>
              <w:rPr>
                <w:rStyle w:val="210"/>
              </w:rPr>
            </w:pPr>
            <w:r>
              <w:rPr>
                <w:rStyle w:val="210"/>
              </w:rPr>
              <w:t>100 %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Иностранный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История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color w:val="auto"/>
                <w:sz w:val="21"/>
                <w:szCs w:val="21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>
              <w:rPr>
                <w:rStyle w:val="2105pt"/>
                <w:color w:val="auto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45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Основы безопасности жизнедеятельности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>
              <w:rPr>
                <w:rStyle w:val="2105pt"/>
                <w:color w:val="auto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ОУД.7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Химия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45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ОУД.8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Обществознание (включая экономику и право)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color w:val="auto"/>
                <w:sz w:val="21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ОУД.9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Биология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География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2E9E" w:rsidRPr="00E272A6" w:rsidRDefault="00092E9E" w:rsidP="00092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2A6">
              <w:rPr>
                <w:rFonts w:ascii="Times New Roman" w:hAnsi="Times New Roman" w:cs="Times New Roman"/>
                <w:sz w:val="20"/>
                <w:szCs w:val="20"/>
              </w:rPr>
              <w:t>ОУД.11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Экология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C904BF" w:rsidRDefault="00092E9E" w:rsidP="00092E9E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C904BF">
              <w:rPr>
                <w:rStyle w:val="295pt"/>
                <w:b/>
                <w:sz w:val="21"/>
                <w:szCs w:val="21"/>
              </w:rPr>
              <w:t>ПД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C904BF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 w:rsidRPr="00C904BF">
              <w:rPr>
                <w:rStyle w:val="295pt"/>
                <w:b/>
                <w:sz w:val="21"/>
                <w:szCs w:val="21"/>
              </w:rPr>
              <w:t>Профильные дисциплины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C904BF" w:rsidRDefault="00092E9E" w:rsidP="00092E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9E" w:rsidRPr="00C904BF" w:rsidRDefault="00092E9E" w:rsidP="00092E9E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92E9E" w:rsidRPr="00984253" w:rsidTr="00E22853">
        <w:trPr>
          <w:trHeight w:hRule="exact" w:val="30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26" w:lineRule="exact"/>
              <w:jc w:val="lef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Математика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352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 xml:space="preserve">Информатика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E34A2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253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Физика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color w:val="auto"/>
                <w:sz w:val="21"/>
                <w:szCs w:val="21"/>
              </w:rPr>
            </w:pPr>
            <w:r w:rsidRPr="00E34A24">
              <w:rPr>
                <w:rStyle w:val="2105pt"/>
                <w:color w:val="auto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ОУД.15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Астрономия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E34A24" w:rsidRDefault="00092E9E" w:rsidP="00092E9E">
            <w:pPr>
              <w:pStyle w:val="20"/>
              <w:shd w:val="clear" w:color="auto" w:fill="auto"/>
              <w:spacing w:line="232" w:lineRule="exact"/>
              <w:rPr>
                <w:rStyle w:val="2105pt"/>
                <w:color w:val="auto"/>
              </w:rPr>
            </w:pPr>
            <w:r>
              <w:rPr>
                <w:rStyle w:val="2105pt"/>
                <w:color w:val="auto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Default="00092E9E" w:rsidP="00092E9E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</w:tc>
      </w:tr>
      <w:tr w:rsidR="00A6104B" w:rsidRPr="00984253" w:rsidTr="00E22853">
        <w:trPr>
          <w:trHeight w:hRule="exact" w:val="265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04B" w:rsidRPr="00502CC7" w:rsidRDefault="00A6104B" w:rsidP="00092E9E">
            <w:pPr>
              <w:pStyle w:val="2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ПОО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04B" w:rsidRPr="00502CC7" w:rsidRDefault="00A6104B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Предлагаемые ОО</w:t>
            </w:r>
          </w:p>
        </w:tc>
        <w:tc>
          <w:tcPr>
            <w:tcW w:w="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104B" w:rsidRPr="00502CC7" w:rsidRDefault="00A6104B" w:rsidP="00092E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092E9E" w:rsidRPr="00984253" w:rsidTr="00E22853">
        <w:trPr>
          <w:trHeight w:hRule="exact" w:val="282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81425F" w:rsidRDefault="00092E9E" w:rsidP="00092E9E">
            <w:pPr>
              <w:pStyle w:val="20"/>
              <w:shd w:val="clear" w:color="auto" w:fill="auto"/>
              <w:spacing w:line="222" w:lineRule="exac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УД.01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81425F" w:rsidRDefault="00092E9E" w:rsidP="00092E9E">
            <w:pPr>
              <w:pStyle w:val="20"/>
              <w:shd w:val="clear" w:color="auto" w:fill="auto"/>
              <w:spacing w:line="250" w:lineRule="exact"/>
              <w:jc w:val="lef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Введение в специальность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92E9E" w:rsidRDefault="00092E9E" w:rsidP="0009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92E9E" w:rsidRDefault="00092E9E" w:rsidP="0009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92E9E" w:rsidRDefault="00092E9E" w:rsidP="0009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9E" w:rsidRDefault="00092E9E" w:rsidP="00092E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4253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32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81425F" w:rsidRDefault="00092E9E" w:rsidP="00092E9E">
            <w:pPr>
              <w:pStyle w:val="20"/>
              <w:shd w:val="clear" w:color="auto" w:fill="auto"/>
              <w:spacing w:line="222" w:lineRule="exact"/>
              <w:rPr>
                <w:rStyle w:val="210pt0"/>
                <w:sz w:val="21"/>
                <w:szCs w:val="21"/>
              </w:rPr>
            </w:pPr>
            <w:r>
              <w:rPr>
                <w:rStyle w:val="210pt0"/>
                <w:sz w:val="21"/>
                <w:szCs w:val="21"/>
              </w:rPr>
              <w:t>УД.02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81425F" w:rsidRDefault="00092E9E" w:rsidP="00092E9E">
            <w:pPr>
              <w:pStyle w:val="20"/>
              <w:shd w:val="clear" w:color="auto" w:fill="auto"/>
              <w:spacing w:line="250" w:lineRule="exact"/>
              <w:jc w:val="left"/>
              <w:rPr>
                <w:rStyle w:val="210pt0"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Проектная деятельность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92E9E" w:rsidRDefault="00092E9E" w:rsidP="00092E9E">
            <w:pPr>
              <w:jc w:val="center"/>
              <w:rPr>
                <w:rFonts w:ascii="Times New Roman" w:hAnsi="Times New Roman" w:cs="Times New Roman"/>
                <w:color w:val="FF0000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92E9E" w:rsidRDefault="00092E9E" w:rsidP="0009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92E9E" w:rsidRDefault="00092E9E" w:rsidP="00092E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</w:pPr>
            <w:r w:rsidRPr="00092E9E">
              <w:rPr>
                <w:rFonts w:ascii="Times New Roman" w:hAnsi="Times New Roman" w:cs="Times New Roman"/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9E" w:rsidRDefault="00092E9E" w:rsidP="00092E9E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84253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  <w:tr w:rsidR="008E707C" w:rsidRPr="00984253" w:rsidTr="00E22853">
        <w:trPr>
          <w:trHeight w:hRule="exact" w:val="27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07C" w:rsidRPr="00842778" w:rsidRDefault="008E707C" w:rsidP="008E707C">
            <w:pPr>
              <w:pStyle w:val="20"/>
              <w:shd w:val="clear" w:color="auto" w:fill="auto"/>
              <w:spacing w:line="210" w:lineRule="exact"/>
              <w:rPr>
                <w:rStyle w:val="295pt"/>
                <w:b/>
                <w:sz w:val="21"/>
                <w:szCs w:val="21"/>
              </w:rPr>
            </w:pPr>
            <w:r w:rsidRPr="00842778">
              <w:rPr>
                <w:rStyle w:val="295pt"/>
                <w:b/>
                <w:sz w:val="21"/>
                <w:szCs w:val="21"/>
              </w:rPr>
              <w:t>ПП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8E707C" w:rsidRPr="00842778" w:rsidRDefault="008E707C" w:rsidP="008E707C">
            <w:pPr>
              <w:pStyle w:val="20"/>
              <w:shd w:val="clear" w:color="auto" w:fill="auto"/>
              <w:spacing w:line="226" w:lineRule="exact"/>
              <w:jc w:val="left"/>
              <w:rPr>
                <w:rStyle w:val="295pt"/>
                <w:b/>
                <w:sz w:val="21"/>
                <w:szCs w:val="21"/>
              </w:rPr>
            </w:pPr>
            <w:r w:rsidRPr="00842778">
              <w:rPr>
                <w:rStyle w:val="295pt"/>
                <w:b/>
                <w:sz w:val="21"/>
                <w:szCs w:val="21"/>
              </w:rPr>
              <w:t>Учебные циклы ППССЗ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07C" w:rsidRPr="00CE71EC" w:rsidRDefault="000D10AC" w:rsidP="008E70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07C" w:rsidRPr="00CE71EC" w:rsidRDefault="00324CD2" w:rsidP="008E70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3183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E707C" w:rsidRPr="00CE71EC" w:rsidRDefault="006918AB" w:rsidP="008E70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</w:pPr>
            <w:r w:rsidRPr="00CE71EC">
              <w:rPr>
                <w:rFonts w:ascii="Times New Roman" w:hAnsi="Times New Roman" w:cs="Times New Roman"/>
                <w:b/>
                <w:color w:val="000000" w:themeColor="text1"/>
                <w:sz w:val="21"/>
                <w:szCs w:val="21"/>
              </w:rPr>
              <w:t>103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707C" w:rsidRPr="00502CC7" w:rsidRDefault="008E707C" w:rsidP="008E707C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45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502CC7" w:rsidRDefault="00092E9E" w:rsidP="00092E9E">
            <w:pPr>
              <w:pStyle w:val="20"/>
              <w:shd w:val="clear" w:color="auto" w:fill="auto"/>
              <w:spacing w:line="210" w:lineRule="exact"/>
              <w:rPr>
                <w:b/>
                <w:i/>
                <w:sz w:val="21"/>
                <w:szCs w:val="21"/>
              </w:rPr>
            </w:pPr>
            <w:r w:rsidRPr="00502CC7">
              <w:rPr>
                <w:rStyle w:val="295pt"/>
                <w:b/>
                <w:i/>
                <w:sz w:val="21"/>
                <w:szCs w:val="21"/>
              </w:rPr>
              <w:t>ОГСЭ</w:t>
            </w:r>
            <w:r>
              <w:rPr>
                <w:rStyle w:val="295pt"/>
                <w:b/>
                <w:i/>
                <w:sz w:val="21"/>
                <w:szCs w:val="21"/>
              </w:rPr>
              <w:t>.00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502CC7" w:rsidRDefault="00092E9E" w:rsidP="00092E9E">
            <w:pPr>
              <w:pStyle w:val="20"/>
              <w:shd w:val="clear" w:color="auto" w:fill="auto"/>
              <w:spacing w:line="226" w:lineRule="exact"/>
              <w:jc w:val="left"/>
              <w:rPr>
                <w:b/>
                <w:i/>
                <w:sz w:val="21"/>
                <w:szCs w:val="21"/>
              </w:rPr>
            </w:pPr>
            <w:r w:rsidRPr="00502CC7">
              <w:rPr>
                <w:rStyle w:val="295pt"/>
                <w:b/>
                <w:i/>
                <w:sz w:val="21"/>
                <w:szCs w:val="21"/>
              </w:rPr>
              <w:t>Общий гуманитарный и социально-экономический цикл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C7749" w:rsidRDefault="00092E9E" w:rsidP="00092E9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0C7749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C7749" w:rsidRDefault="00092E9E" w:rsidP="00092E9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0C7749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829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C7749" w:rsidRDefault="00092E9E" w:rsidP="00092E9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0C7749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9E" w:rsidRPr="00502CC7" w:rsidRDefault="00092E9E" w:rsidP="00092E9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ind w:left="26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ОГСЭ</w:t>
            </w:r>
            <w:r>
              <w:rPr>
                <w:rStyle w:val="295pt"/>
                <w:sz w:val="21"/>
                <w:szCs w:val="21"/>
              </w:rPr>
              <w:t>.</w:t>
            </w:r>
            <w:r w:rsidRPr="00984253">
              <w:rPr>
                <w:rStyle w:val="295pt"/>
                <w:sz w:val="21"/>
                <w:szCs w:val="21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Основы философии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ind w:left="26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ОГСЭ</w:t>
            </w:r>
            <w:r>
              <w:rPr>
                <w:rStyle w:val="295pt"/>
                <w:sz w:val="21"/>
                <w:szCs w:val="21"/>
              </w:rPr>
              <w:t>.</w:t>
            </w:r>
            <w:r w:rsidRPr="00984253">
              <w:rPr>
                <w:rStyle w:val="295pt"/>
                <w:sz w:val="21"/>
                <w:szCs w:val="21"/>
              </w:rPr>
              <w:t>02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История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ind w:left="26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ОГСЭ</w:t>
            </w:r>
            <w:r>
              <w:rPr>
                <w:rStyle w:val="295pt"/>
                <w:sz w:val="21"/>
                <w:szCs w:val="21"/>
              </w:rPr>
              <w:t>.</w:t>
            </w:r>
            <w:r w:rsidRPr="00984253">
              <w:rPr>
                <w:rStyle w:val="295pt"/>
                <w:sz w:val="21"/>
                <w:szCs w:val="21"/>
              </w:rPr>
              <w:t>03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Иностранный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A6B32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ind w:left="26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ОГСЭ</w:t>
            </w:r>
            <w:r>
              <w:rPr>
                <w:rStyle w:val="295pt"/>
                <w:sz w:val="21"/>
                <w:szCs w:val="21"/>
              </w:rPr>
              <w:t>.</w:t>
            </w:r>
            <w:r w:rsidRPr="00984253">
              <w:rPr>
                <w:rStyle w:val="295pt"/>
                <w:sz w:val="21"/>
                <w:szCs w:val="21"/>
              </w:rPr>
              <w:t>0</w:t>
            </w:r>
            <w:r>
              <w:rPr>
                <w:rStyle w:val="295pt"/>
                <w:sz w:val="21"/>
                <w:szCs w:val="21"/>
              </w:rPr>
              <w:t>4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Физическая культура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ind w:left="26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ОГСЭ</w:t>
            </w:r>
            <w:r>
              <w:rPr>
                <w:rStyle w:val="295pt"/>
                <w:sz w:val="21"/>
                <w:szCs w:val="21"/>
              </w:rPr>
              <w:t>.</w:t>
            </w:r>
            <w:r w:rsidRPr="00984253">
              <w:rPr>
                <w:rStyle w:val="295pt"/>
                <w:sz w:val="21"/>
                <w:szCs w:val="21"/>
              </w:rPr>
              <w:t>05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Основы права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9E" w:rsidRPr="00984253" w:rsidRDefault="00092E9E" w:rsidP="00092E9E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A6B32" w:rsidRPr="00984253" w:rsidTr="00E22853">
        <w:trPr>
          <w:trHeight w:hRule="exact" w:val="231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ind w:left="26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ОГСЭ</w:t>
            </w:r>
            <w:r>
              <w:rPr>
                <w:rStyle w:val="295pt"/>
                <w:sz w:val="21"/>
                <w:szCs w:val="21"/>
              </w:rPr>
              <w:t>.06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Психология общения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92E9E" w:rsidRPr="00984253" w:rsidTr="00030B38">
        <w:trPr>
          <w:trHeight w:hRule="exact" w:val="458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502CC7" w:rsidRDefault="00092E9E" w:rsidP="00092E9E">
            <w:pPr>
              <w:pStyle w:val="20"/>
              <w:shd w:val="clear" w:color="auto" w:fill="auto"/>
              <w:spacing w:line="210" w:lineRule="exact"/>
              <w:rPr>
                <w:b/>
                <w:i/>
                <w:sz w:val="21"/>
                <w:szCs w:val="21"/>
              </w:rPr>
            </w:pPr>
            <w:r w:rsidRPr="00502CC7">
              <w:rPr>
                <w:rStyle w:val="295pt"/>
                <w:b/>
                <w:i/>
                <w:sz w:val="21"/>
                <w:szCs w:val="21"/>
              </w:rPr>
              <w:lastRenderedPageBreak/>
              <w:t>ЕН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92E9E" w:rsidRPr="00502CC7" w:rsidRDefault="00092E9E" w:rsidP="00092E9E">
            <w:pPr>
              <w:pStyle w:val="20"/>
              <w:shd w:val="clear" w:color="auto" w:fill="auto"/>
              <w:spacing w:line="230" w:lineRule="exact"/>
              <w:jc w:val="left"/>
              <w:rPr>
                <w:b/>
                <w:i/>
                <w:sz w:val="21"/>
                <w:szCs w:val="21"/>
              </w:rPr>
            </w:pPr>
            <w:r w:rsidRPr="00502CC7">
              <w:rPr>
                <w:rStyle w:val="295pt"/>
                <w:b/>
                <w:i/>
                <w:sz w:val="21"/>
                <w:szCs w:val="21"/>
              </w:rPr>
              <w:t>Математический и общий естественнонаучный цикл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C7749" w:rsidRDefault="00092E9E" w:rsidP="00092E9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0C7749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C7749" w:rsidRDefault="00092E9E" w:rsidP="00092E9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0C7749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2E9E" w:rsidRPr="000C7749" w:rsidRDefault="00092E9E" w:rsidP="00092E9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 w:rsidRPr="000C7749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E9E" w:rsidRPr="00502CC7" w:rsidRDefault="00092E9E" w:rsidP="00092E9E">
            <w:pPr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092E9E" w:rsidRPr="00984253" w:rsidTr="00030B38">
        <w:trPr>
          <w:trHeight w:hRule="exact" w:val="543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38" w:rsidRDefault="00030B38" w:rsidP="00030B38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092E9E" w:rsidRPr="00984253" w:rsidRDefault="00092E9E" w:rsidP="00030B3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ЕН</w:t>
            </w:r>
            <w:r>
              <w:rPr>
                <w:rStyle w:val="295pt"/>
                <w:sz w:val="21"/>
                <w:szCs w:val="21"/>
              </w:rPr>
              <w:t>.</w:t>
            </w:r>
            <w:r w:rsidRPr="00984253">
              <w:rPr>
                <w:rStyle w:val="295pt"/>
                <w:sz w:val="21"/>
                <w:szCs w:val="21"/>
              </w:rPr>
              <w:t>01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38" w:rsidRDefault="00030B38" w:rsidP="00030B38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</w:p>
          <w:p w:rsidR="00092E9E" w:rsidRPr="00984253" w:rsidRDefault="00092E9E" w:rsidP="00030B38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Математика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38" w:rsidRDefault="00030B38" w:rsidP="00030B3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092E9E" w:rsidRPr="00984253" w:rsidRDefault="00092E9E" w:rsidP="00030B3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38" w:rsidRDefault="00030B38" w:rsidP="00030B3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092E9E" w:rsidRPr="00984253" w:rsidRDefault="00092E9E" w:rsidP="00030B3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76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38" w:rsidRDefault="00030B38" w:rsidP="00030B3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092E9E" w:rsidRPr="00984253" w:rsidRDefault="00092E9E" w:rsidP="00030B3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B38" w:rsidRDefault="00030B38" w:rsidP="00030B38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</w:p>
          <w:p w:rsidR="00092E9E" w:rsidRPr="00984253" w:rsidRDefault="00092E9E" w:rsidP="00030B38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</w:tbl>
    <w:p w:rsidR="00767112" w:rsidRPr="00984253" w:rsidRDefault="00767112" w:rsidP="00767112">
      <w:pPr>
        <w:pStyle w:val="20"/>
        <w:shd w:val="clear" w:color="auto" w:fill="auto"/>
        <w:spacing w:line="276" w:lineRule="auto"/>
        <w:jc w:val="both"/>
        <w:rPr>
          <w:sz w:val="24"/>
          <w:szCs w:val="24"/>
        </w:rPr>
      </w:pPr>
    </w:p>
    <w:p w:rsidR="00AE40D1" w:rsidRPr="00984253" w:rsidRDefault="00AE40D1" w:rsidP="00FB66BB">
      <w:pPr>
        <w:framePr w:w="9849" w:wrap="notBeside" w:vAnchor="text" w:hAnchor="page" w:x="1504" w:y="1447"/>
        <w:rPr>
          <w:rFonts w:ascii="Times New Roman" w:hAnsi="Times New Roman" w:cs="Times New Roman"/>
          <w:sz w:val="21"/>
          <w:szCs w:val="21"/>
        </w:rPr>
      </w:pPr>
    </w:p>
    <w:p w:rsidR="00AE40D1" w:rsidRDefault="00AE40D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2"/>
        <w:gridCol w:w="3396"/>
        <w:gridCol w:w="1231"/>
        <w:gridCol w:w="1179"/>
        <w:gridCol w:w="1355"/>
        <w:gridCol w:w="1406"/>
      </w:tblGrid>
      <w:tr w:rsidR="00AE40D1" w:rsidRPr="00984253" w:rsidTr="00FF356F">
        <w:trPr>
          <w:trHeight w:hRule="exact" w:val="4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45421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lastRenderedPageBreak/>
              <w:t>ЕН.02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D1" w:rsidRPr="00984253" w:rsidRDefault="0045421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21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Экологические основы природопользования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9D3B31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B31" w:rsidRDefault="009D3B31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AE40D1" w:rsidRPr="00984253" w:rsidRDefault="00BF10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BF10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45421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AE40D1" w:rsidRPr="00984253" w:rsidTr="00FF356F">
        <w:trPr>
          <w:trHeight w:hRule="exact" w:val="24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45421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ЕН.03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E40D1" w:rsidRPr="00984253" w:rsidRDefault="0045421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Информатика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572B03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BF10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572B03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40D1" w:rsidRPr="00984253" w:rsidRDefault="0045421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47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ЕН.04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3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Экология на железнодорожном транспорте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932" w:rsidRPr="000A5411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0A5411">
              <w:rPr>
                <w:sz w:val="21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932" w:rsidRPr="000A5411" w:rsidRDefault="00BF10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0A5411">
              <w:rPr>
                <w:sz w:val="21"/>
                <w:szCs w:val="21"/>
              </w:rPr>
              <w:t>6</w:t>
            </w:r>
            <w:r w:rsidR="00686932" w:rsidRPr="000A5411">
              <w:rPr>
                <w:sz w:val="21"/>
                <w:szCs w:val="21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932" w:rsidRPr="000A5411" w:rsidRDefault="00BF10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0A5411"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36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502CC7" w:rsidRDefault="00FF356F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i/>
                <w:sz w:val="21"/>
                <w:szCs w:val="21"/>
              </w:rPr>
            </w:pPr>
            <w:r>
              <w:rPr>
                <w:rStyle w:val="295pt0"/>
                <w:i/>
                <w:sz w:val="21"/>
                <w:szCs w:val="21"/>
              </w:rPr>
              <w:t>П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502CC7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i/>
                <w:sz w:val="21"/>
                <w:szCs w:val="21"/>
              </w:rPr>
            </w:pPr>
            <w:r w:rsidRPr="00502CC7">
              <w:rPr>
                <w:rStyle w:val="295pt0"/>
                <w:i/>
                <w:sz w:val="21"/>
                <w:szCs w:val="21"/>
              </w:rPr>
              <w:t xml:space="preserve">Профессиональный </w:t>
            </w:r>
            <w:r w:rsidR="00FB66BB">
              <w:rPr>
                <w:rStyle w:val="295pt0"/>
                <w:i/>
                <w:sz w:val="21"/>
                <w:szCs w:val="21"/>
              </w:rPr>
              <w:t xml:space="preserve">учебный </w:t>
            </w:r>
            <w:r w:rsidRPr="00502CC7">
              <w:rPr>
                <w:rStyle w:val="295pt0"/>
                <w:i/>
                <w:sz w:val="21"/>
                <w:szCs w:val="21"/>
              </w:rPr>
              <w:t>цикл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BF10BB" w:rsidRDefault="000D10AC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82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B66178" w:rsidRDefault="00B879D6" w:rsidP="004602C5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205</w:t>
            </w:r>
            <w:r w:rsidR="000D10AC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B66178" w:rsidRDefault="00B879D6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65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32" w:rsidRPr="00502CC7" w:rsidRDefault="00502CC7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02CC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47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502CC7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i/>
                <w:sz w:val="21"/>
                <w:szCs w:val="21"/>
              </w:rPr>
            </w:pPr>
            <w:r w:rsidRPr="00502CC7">
              <w:rPr>
                <w:rStyle w:val="295pt0"/>
                <w:i/>
                <w:sz w:val="21"/>
                <w:szCs w:val="21"/>
              </w:rPr>
              <w:t>ОП.00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502CC7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i/>
                <w:sz w:val="21"/>
                <w:szCs w:val="21"/>
              </w:rPr>
            </w:pPr>
            <w:r w:rsidRPr="00502CC7">
              <w:rPr>
                <w:rStyle w:val="295pt0"/>
                <w:i/>
                <w:sz w:val="21"/>
                <w:szCs w:val="21"/>
              </w:rPr>
              <w:t>Общепрофессиональные</w:t>
            </w:r>
          </w:p>
          <w:p w:rsidR="00686932" w:rsidRPr="00502CC7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i/>
                <w:sz w:val="21"/>
                <w:szCs w:val="21"/>
              </w:rPr>
            </w:pPr>
            <w:r w:rsidRPr="00502CC7">
              <w:rPr>
                <w:rStyle w:val="295pt0"/>
                <w:i/>
                <w:sz w:val="21"/>
                <w:szCs w:val="21"/>
              </w:rPr>
              <w:t>дисциплины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BF10BB" w:rsidRDefault="000D10AC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43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BF10BB" w:rsidRDefault="000D10AC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957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BF10BB" w:rsidRDefault="00A75CE2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2</w:t>
            </w:r>
            <w:r w:rsidR="000C7749" w:rsidRPr="000C7749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502CC7" w:rsidRDefault="00502CC7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02CC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2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Инженерная графика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2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Электротехника и электроника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A36DB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5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9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Метрология, стандартизация и сертификация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BF10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2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ОП.04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Техническая механика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984253" w:rsidRDefault="00BF10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2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ОП.05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Материаловедение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984253" w:rsidRDefault="00BF10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5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ОП.06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Информационные технологии в профессиональной деятельности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A36DB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2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ОП.07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Основы экономики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984253" w:rsidRDefault="00A36DB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5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ОП.08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Правовые основы профессиональной деятельности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0D10AC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</w:p>
          <w:p w:rsidR="00686932" w:rsidRPr="00984253" w:rsidRDefault="000C7749" w:rsidP="004602C5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  <w:r w:rsidR="000D10AC">
              <w:rPr>
                <w:sz w:val="21"/>
                <w:szCs w:val="21"/>
              </w:rPr>
              <w:t>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A36DB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2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ОП.09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Охрана труда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0C7749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A36DB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2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0A6B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ОП.10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Безопасность жизнедеятельности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0C7749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86932" w:rsidRPr="00984253" w:rsidRDefault="00A36DB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0A6B32" w:rsidRPr="00984253" w:rsidTr="007707D3">
        <w:trPr>
          <w:trHeight w:hRule="exact" w:val="27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B32" w:rsidRPr="00984253" w:rsidRDefault="000A6B32" w:rsidP="000A6B32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ОП.11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Транспортная безопасность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A6B32" w:rsidRPr="00984253" w:rsidRDefault="000A6B32" w:rsidP="000A6B32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86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A6B32" w:rsidRPr="00984253" w:rsidRDefault="000A6B32" w:rsidP="000A6B32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B32" w:rsidRPr="00984253" w:rsidRDefault="000A6B32" w:rsidP="000A6B32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281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502CC7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i/>
                <w:sz w:val="21"/>
                <w:szCs w:val="21"/>
              </w:rPr>
            </w:pPr>
            <w:r w:rsidRPr="00502CC7">
              <w:rPr>
                <w:rStyle w:val="295pt0"/>
                <w:i/>
                <w:sz w:val="21"/>
                <w:szCs w:val="21"/>
              </w:rPr>
              <w:t>ПМ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502CC7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jc w:val="left"/>
              <w:rPr>
                <w:i/>
                <w:sz w:val="21"/>
                <w:szCs w:val="21"/>
              </w:rPr>
            </w:pPr>
            <w:r w:rsidRPr="00502CC7">
              <w:rPr>
                <w:rStyle w:val="295pt0"/>
                <w:i/>
                <w:sz w:val="21"/>
                <w:szCs w:val="21"/>
              </w:rPr>
              <w:t>Профессиональные модули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0C7749" w:rsidRDefault="00BF41D7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BF41D7"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39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0C7749" w:rsidRDefault="00BF41D7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1097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0C7749" w:rsidRDefault="00BF41D7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1"/>
                <w:szCs w:val="21"/>
              </w:rPr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502CC7" w:rsidRDefault="00CD27B2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</w:pPr>
            <w:r w:rsidRPr="00502CC7">
              <w:rPr>
                <w:rFonts w:ascii="Times New Roman" w:hAnsi="Times New Roman" w:cs="Times New Roman"/>
                <w:b/>
                <w:i/>
                <w:sz w:val="21"/>
                <w:szCs w:val="21"/>
              </w:rPr>
              <w:t>100%</w:t>
            </w:r>
          </w:p>
        </w:tc>
      </w:tr>
      <w:tr w:rsidR="00FB66BB" w:rsidRPr="00984253" w:rsidTr="00FF356F">
        <w:trPr>
          <w:trHeight w:hRule="exact" w:val="36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6BB" w:rsidRPr="00CD27B2" w:rsidRDefault="00FB66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b/>
                <w:sz w:val="21"/>
                <w:szCs w:val="21"/>
              </w:rPr>
            </w:pPr>
            <w:r w:rsidRPr="00CD27B2">
              <w:rPr>
                <w:rStyle w:val="295pt"/>
                <w:b/>
                <w:sz w:val="21"/>
                <w:szCs w:val="21"/>
              </w:rPr>
              <w:t>ПМ.01</w:t>
            </w:r>
          </w:p>
        </w:tc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66BB" w:rsidRPr="00984253" w:rsidRDefault="00FB66BB" w:rsidP="00FF356F">
            <w:pPr>
              <w:framePr w:w="9850" w:wrap="notBeside" w:vAnchor="text" w:hAnchor="page" w:x="1381" w:y="430"/>
              <w:rPr>
                <w:rFonts w:ascii="Times New Roman" w:hAnsi="Times New Roman" w:cs="Times New Roman"/>
                <w:sz w:val="21"/>
                <w:szCs w:val="21"/>
              </w:rPr>
            </w:pPr>
            <w:r w:rsidRPr="00984253">
              <w:rPr>
                <w:rStyle w:val="295pt0"/>
                <w:rFonts w:eastAsia="Courier New"/>
                <w:sz w:val="21"/>
                <w:szCs w:val="21"/>
              </w:rPr>
              <w:t>Техническое обслуживание оборудования электрических подстанций и сетей</w:t>
            </w:r>
          </w:p>
        </w:tc>
      </w:tr>
      <w:tr w:rsidR="00686932" w:rsidRPr="00984253" w:rsidTr="00FF356F">
        <w:trPr>
          <w:trHeight w:hRule="exact" w:val="81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ind w:left="14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МДК.01.01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Устройство и техническое обслуживание электрических подстанций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0C7749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0C7749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816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ind w:left="14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МДК.01.02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Устройство и техническое обслуживание сетей электроснабжения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107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ind w:left="14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МДК.01.03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Релейная защита и</w:t>
            </w:r>
          </w:p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автоматические системы</w:t>
            </w:r>
          </w:p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управления устройствами электроснабжения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932" w:rsidRPr="00984253" w:rsidRDefault="000C7749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FB66BB" w:rsidRPr="00984253" w:rsidTr="00FF356F">
        <w:trPr>
          <w:trHeight w:hRule="exact" w:val="107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BB" w:rsidRPr="00984253" w:rsidRDefault="00FB66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УП.01.01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B66BB" w:rsidRPr="00984253" w:rsidRDefault="00FB66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Учебная практика по техническому обслуживанию оборудования электрических подстанций и сетей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BB" w:rsidRDefault="00FB66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BB" w:rsidRDefault="003E0286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B66BB" w:rsidRDefault="003E0286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B66BB" w:rsidRPr="00984253" w:rsidRDefault="00FB66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3E0286" w:rsidRPr="00984253" w:rsidTr="00FF356F">
        <w:trPr>
          <w:trHeight w:hRule="exact" w:val="1360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6" w:rsidRDefault="003E0286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ПП.01.01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E0286" w:rsidRDefault="003E0286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Производственная практика по техническому обслуживанию оборудования электрических подстанций и сетей (по профилю специальности)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6" w:rsidRDefault="006B73E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6" w:rsidRDefault="006B73E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0286" w:rsidRDefault="006B73E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286" w:rsidRPr="00984253" w:rsidRDefault="006B73E7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D223B4" w:rsidRPr="00984253" w:rsidTr="00FF356F">
        <w:trPr>
          <w:trHeight w:hRule="exact" w:val="308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B4" w:rsidRDefault="00D223B4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ПМ.01 ЭК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223B4" w:rsidRDefault="00D223B4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Квалификационный экзамен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B4" w:rsidRDefault="00D223B4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B4" w:rsidRDefault="00D223B4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147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223B4" w:rsidRDefault="00D223B4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23B4" w:rsidRPr="00984253" w:rsidRDefault="00D223B4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FB66BB" w:rsidRPr="00984253" w:rsidTr="00FF356F">
        <w:trPr>
          <w:trHeight w:hRule="exact" w:val="27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6BB" w:rsidRPr="00984253" w:rsidRDefault="00FB66BB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0"/>
                <w:sz w:val="21"/>
                <w:szCs w:val="21"/>
              </w:rPr>
              <w:t>ПМ.02</w:t>
            </w:r>
          </w:p>
        </w:tc>
        <w:tc>
          <w:tcPr>
            <w:tcW w:w="85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66BB" w:rsidRPr="00984253" w:rsidRDefault="00FB66BB" w:rsidP="00FF356F">
            <w:pPr>
              <w:framePr w:w="9850" w:wrap="notBeside" w:vAnchor="text" w:hAnchor="page" w:x="1381" w:y="430"/>
              <w:rPr>
                <w:rFonts w:ascii="Times New Roman" w:hAnsi="Times New Roman" w:cs="Times New Roman"/>
                <w:sz w:val="21"/>
                <w:szCs w:val="21"/>
              </w:rPr>
            </w:pPr>
            <w:r w:rsidRPr="00984253">
              <w:rPr>
                <w:rStyle w:val="295pt0"/>
                <w:rFonts w:eastAsia="Courier New"/>
                <w:sz w:val="21"/>
                <w:szCs w:val="21"/>
              </w:rPr>
              <w:t>Организация работ по ремонту оборудования электрических подстанций и сетей</w:t>
            </w:r>
          </w:p>
        </w:tc>
      </w:tr>
      <w:tr w:rsidR="00686932" w:rsidRPr="00984253" w:rsidTr="00FF356F">
        <w:trPr>
          <w:trHeight w:hRule="exact" w:val="5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ind w:left="14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МДК.02 .01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Ремонт и наладка устройств электроснабжения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0C7749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61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ind w:left="14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МДК.02 .02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Аппаратура для ремонта и наладки устройств электроснабжения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0C7749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44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686932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686932" w:rsidRPr="00984253" w:rsidTr="00FF356F">
        <w:trPr>
          <w:trHeight w:hRule="exact" w:val="1412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D223B4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ПП.02.01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D223B4" w:rsidP="00FF356F">
            <w:pPr>
              <w:pStyle w:val="20"/>
              <w:framePr w:w="9850" w:wrap="notBeside" w:vAnchor="text" w:hAnchor="page" w:x="1381" w:y="430"/>
              <w:shd w:val="clear" w:color="auto" w:fill="auto"/>
              <w:spacing w:line="264" w:lineRule="exact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Производственная практика по организации работ по ремонту оборудования электрических  подстанций </w:t>
            </w:r>
            <w:r w:rsidR="00FF356F">
              <w:rPr>
                <w:sz w:val="21"/>
                <w:szCs w:val="21"/>
              </w:rPr>
              <w:t>и сетей (по профилю специальности)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990409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990409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990409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932" w:rsidRPr="00984253" w:rsidRDefault="00990409" w:rsidP="00FF356F">
            <w:pPr>
              <w:framePr w:w="9850" w:wrap="notBeside" w:vAnchor="text" w:hAnchor="page" w:x="1381" w:y="43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84253">
              <w:rPr>
                <w:rStyle w:val="295pt"/>
                <w:rFonts w:eastAsia="Courier New"/>
                <w:sz w:val="21"/>
                <w:szCs w:val="21"/>
              </w:rPr>
              <w:t>100%</w:t>
            </w:r>
          </w:p>
        </w:tc>
      </w:tr>
    </w:tbl>
    <w:p w:rsidR="00AE40D1" w:rsidRPr="00984253" w:rsidRDefault="00AE40D1">
      <w:pPr>
        <w:rPr>
          <w:rFonts w:ascii="Times New Roman" w:hAnsi="Times New Roman" w:cs="Times New Roman"/>
          <w:sz w:val="21"/>
          <w:szCs w:val="21"/>
        </w:rPr>
      </w:pPr>
    </w:p>
    <w:tbl>
      <w:tblPr>
        <w:tblpPr w:leftFromText="180" w:rightFromText="180" w:vertAnchor="page" w:horzAnchor="margin" w:tblpY="1"/>
        <w:tblOverlap w:val="never"/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2"/>
        <w:gridCol w:w="3222"/>
        <w:gridCol w:w="1445"/>
        <w:gridCol w:w="1149"/>
        <w:gridCol w:w="1385"/>
        <w:gridCol w:w="1308"/>
      </w:tblGrid>
      <w:tr w:rsidR="00E15346" w:rsidRPr="00984253" w:rsidTr="00F22B38">
        <w:trPr>
          <w:trHeight w:hRule="exact" w:val="29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ПМ.02 ЭК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64" w:lineRule="exac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Квалификационный экзамен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15346" w:rsidRPr="00984253" w:rsidTr="00E15346">
        <w:trPr>
          <w:trHeight w:hRule="exact" w:val="714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5365A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rStyle w:val="295pt"/>
                <w:b/>
                <w:sz w:val="21"/>
                <w:szCs w:val="21"/>
              </w:rPr>
            </w:pPr>
            <w:r w:rsidRPr="0095365A">
              <w:rPr>
                <w:rStyle w:val="295pt"/>
                <w:b/>
                <w:sz w:val="21"/>
                <w:szCs w:val="21"/>
              </w:rPr>
              <w:lastRenderedPageBreak/>
              <w:t>ПМ.03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5346" w:rsidRPr="0095365A" w:rsidRDefault="00E15346" w:rsidP="00E15346">
            <w:pPr>
              <w:pStyle w:val="20"/>
              <w:shd w:val="clear" w:color="auto" w:fill="auto"/>
              <w:spacing w:line="264" w:lineRule="exact"/>
              <w:jc w:val="both"/>
              <w:rPr>
                <w:rStyle w:val="295pt"/>
                <w:b/>
                <w:sz w:val="21"/>
                <w:szCs w:val="21"/>
              </w:rPr>
            </w:pPr>
            <w:r w:rsidRPr="0095365A">
              <w:rPr>
                <w:rStyle w:val="295pt"/>
                <w:b/>
                <w:sz w:val="21"/>
                <w:szCs w:val="21"/>
              </w:rPr>
              <w:t xml:space="preserve">Обеспечение безопасности работ при эксплуатации и ремонте оборудования электрических подстанций и сетей </w:t>
            </w:r>
          </w:p>
          <w:p w:rsidR="00E15346" w:rsidRPr="0095365A" w:rsidRDefault="00E15346" w:rsidP="00E15346">
            <w:pPr>
              <w:pStyle w:val="20"/>
              <w:shd w:val="clear" w:color="auto" w:fill="auto"/>
              <w:spacing w:line="210" w:lineRule="exact"/>
              <w:rPr>
                <w:rStyle w:val="295pt"/>
                <w:b/>
                <w:sz w:val="21"/>
                <w:szCs w:val="21"/>
              </w:rPr>
            </w:pPr>
          </w:p>
        </w:tc>
      </w:tr>
      <w:tr w:rsidR="00E15346" w:rsidRPr="00984253" w:rsidTr="00E15346">
        <w:trPr>
          <w:trHeight w:hRule="exact" w:val="1066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М</w:t>
            </w:r>
            <w:r w:rsidRPr="00984253">
              <w:rPr>
                <w:rStyle w:val="295pt"/>
                <w:sz w:val="21"/>
                <w:szCs w:val="21"/>
              </w:rPr>
              <w:t>ДК.03 .01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64" w:lineRule="exact"/>
              <w:jc w:val="both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Безопасность работ при эксплуатации и ремонте оборудования</w:t>
            </w:r>
            <w:r>
              <w:rPr>
                <w:rStyle w:val="295pt"/>
                <w:sz w:val="21"/>
                <w:szCs w:val="21"/>
              </w:rPr>
              <w:t xml:space="preserve"> </w:t>
            </w:r>
            <w:r w:rsidRPr="00984253">
              <w:rPr>
                <w:rStyle w:val="295pt"/>
                <w:sz w:val="21"/>
                <w:szCs w:val="21"/>
              </w:rPr>
              <w:t>устройств электроснабжения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15346" w:rsidRPr="00984253" w:rsidTr="00E15346">
        <w:trPr>
          <w:trHeight w:hRule="exact" w:val="161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ПП.03.01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64" w:lineRule="exact"/>
              <w:jc w:val="both"/>
              <w:rPr>
                <w:rStyle w:val="295pt"/>
                <w:sz w:val="21"/>
                <w:szCs w:val="21"/>
              </w:rPr>
            </w:pPr>
            <w:r>
              <w:rPr>
                <w:sz w:val="21"/>
                <w:szCs w:val="21"/>
              </w:rPr>
              <w:t>Производственная практика по обеспечению безопасности работ при эксплуатации и ремонте оборудования электрических подстанций и сетей (по профилю специальности)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15346" w:rsidRPr="00984253" w:rsidTr="00E15346">
        <w:trPr>
          <w:trHeight w:hRule="exact" w:val="1131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ПМ.03 ЭК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64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Квалификационный экзамен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15346" w:rsidRPr="00984253" w:rsidTr="00E15346">
        <w:trPr>
          <w:trHeight w:hRule="exact" w:val="722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271A27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jc w:val="both"/>
              <w:rPr>
                <w:rStyle w:val="295pt"/>
                <w:b/>
                <w:sz w:val="21"/>
                <w:szCs w:val="21"/>
              </w:rPr>
            </w:pPr>
            <w:r>
              <w:rPr>
                <w:rStyle w:val="295pt"/>
                <w:b/>
                <w:sz w:val="21"/>
                <w:szCs w:val="21"/>
              </w:rPr>
              <w:t xml:space="preserve">  </w:t>
            </w:r>
            <w:r w:rsidRPr="00271A27">
              <w:rPr>
                <w:rStyle w:val="295pt"/>
                <w:b/>
                <w:sz w:val="21"/>
                <w:szCs w:val="21"/>
              </w:rPr>
              <w:t>ПМ.04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271A27" w:rsidRDefault="00E15346" w:rsidP="00E15346">
            <w:pPr>
              <w:pStyle w:val="20"/>
              <w:shd w:val="clear" w:color="auto" w:fill="auto"/>
              <w:spacing w:line="210" w:lineRule="exact"/>
              <w:jc w:val="both"/>
              <w:rPr>
                <w:rStyle w:val="295pt"/>
                <w:b/>
                <w:sz w:val="21"/>
                <w:szCs w:val="21"/>
              </w:rPr>
            </w:pPr>
            <w:r w:rsidRPr="00271A27">
              <w:rPr>
                <w:rStyle w:val="295pt"/>
                <w:b/>
                <w:sz w:val="21"/>
                <w:szCs w:val="21"/>
              </w:rPr>
              <w:t>Выполнение работ по одной или  нескольким профессиям рабочих, должностям служащих</w:t>
            </w:r>
          </w:p>
        </w:tc>
      </w:tr>
      <w:tr w:rsidR="00E15346" w:rsidRPr="00984253" w:rsidTr="00E15346">
        <w:trPr>
          <w:trHeight w:hRule="exact" w:val="2688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МДК 04.01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jc w:val="lef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Выполнение работ по одной или</w:t>
            </w:r>
            <w:r>
              <w:rPr>
                <w:rStyle w:val="295pt"/>
                <w:sz w:val="21"/>
                <w:szCs w:val="21"/>
              </w:rPr>
              <w:t xml:space="preserve"> </w:t>
            </w:r>
            <w:r w:rsidRPr="00984253">
              <w:rPr>
                <w:rStyle w:val="295pt"/>
                <w:sz w:val="21"/>
                <w:szCs w:val="21"/>
              </w:rPr>
              <w:t xml:space="preserve"> нескольким профессиям рабочих, должностям служащих</w:t>
            </w:r>
            <w:r>
              <w:rPr>
                <w:rStyle w:val="295pt"/>
                <w:sz w:val="21"/>
                <w:szCs w:val="21"/>
              </w:rPr>
              <w:t xml:space="preserve"> (Э</w:t>
            </w:r>
            <w:r w:rsidRPr="00984253">
              <w:rPr>
                <w:rStyle w:val="27pt"/>
                <w:sz w:val="21"/>
                <w:szCs w:val="21"/>
              </w:rPr>
              <w:t xml:space="preserve">лектромонтер контактной сети, </w:t>
            </w:r>
            <w:r>
              <w:rPr>
                <w:rStyle w:val="27pt"/>
                <w:sz w:val="21"/>
                <w:szCs w:val="21"/>
              </w:rPr>
              <w:t>Э</w:t>
            </w:r>
            <w:r w:rsidRPr="00984253">
              <w:rPr>
                <w:rStyle w:val="27pt"/>
                <w:sz w:val="21"/>
                <w:szCs w:val="21"/>
              </w:rPr>
              <w:t xml:space="preserve">лектромонтер по ремонту воздушных линий электропередачи, </w:t>
            </w:r>
            <w:r>
              <w:rPr>
                <w:rStyle w:val="27pt"/>
                <w:sz w:val="21"/>
                <w:szCs w:val="21"/>
              </w:rPr>
              <w:t>Э</w:t>
            </w:r>
            <w:r w:rsidRPr="00984253">
              <w:rPr>
                <w:rStyle w:val="27pt"/>
                <w:sz w:val="21"/>
                <w:szCs w:val="21"/>
              </w:rPr>
              <w:t xml:space="preserve">лектромонтер по ремонту и монтажу кабельных линий, </w:t>
            </w:r>
            <w:r>
              <w:rPr>
                <w:rStyle w:val="27pt"/>
                <w:sz w:val="21"/>
                <w:szCs w:val="21"/>
              </w:rPr>
              <w:t>Э</w:t>
            </w:r>
            <w:r w:rsidRPr="00984253">
              <w:rPr>
                <w:rStyle w:val="27pt"/>
                <w:sz w:val="21"/>
                <w:szCs w:val="21"/>
              </w:rPr>
              <w:t>лектромонтер тяговой подстанции)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15346" w:rsidRPr="00984253" w:rsidTr="00E15346">
        <w:trPr>
          <w:trHeight w:hRule="exact" w:val="1413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УП.04.01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 xml:space="preserve">Учебная практика по </w:t>
            </w:r>
            <w:r w:rsidRPr="00984253">
              <w:rPr>
                <w:rStyle w:val="295pt"/>
                <w:sz w:val="21"/>
                <w:szCs w:val="21"/>
              </w:rPr>
              <w:t xml:space="preserve"> </w:t>
            </w:r>
            <w:r>
              <w:rPr>
                <w:rStyle w:val="295pt"/>
                <w:sz w:val="21"/>
                <w:szCs w:val="21"/>
              </w:rPr>
              <w:t>выполнению</w:t>
            </w:r>
            <w:r w:rsidRPr="00984253">
              <w:rPr>
                <w:rStyle w:val="295pt"/>
                <w:sz w:val="21"/>
                <w:szCs w:val="21"/>
              </w:rPr>
              <w:t xml:space="preserve"> работ по одной или</w:t>
            </w:r>
            <w:r>
              <w:rPr>
                <w:rStyle w:val="295pt"/>
                <w:sz w:val="21"/>
                <w:szCs w:val="21"/>
              </w:rPr>
              <w:t xml:space="preserve"> </w:t>
            </w:r>
            <w:r w:rsidRPr="00984253">
              <w:rPr>
                <w:rStyle w:val="295pt"/>
                <w:sz w:val="21"/>
                <w:szCs w:val="21"/>
              </w:rPr>
              <w:t xml:space="preserve"> нескольким профессиям рабочих, должностям служащих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15346" w:rsidRPr="00984253" w:rsidTr="00E15346">
        <w:trPr>
          <w:trHeight w:hRule="exact" w:val="14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ПП.04.01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Производственная практика по выполнению работ </w:t>
            </w:r>
            <w:r w:rsidRPr="00984253">
              <w:rPr>
                <w:rStyle w:val="295pt"/>
                <w:sz w:val="21"/>
                <w:szCs w:val="21"/>
              </w:rPr>
              <w:t xml:space="preserve"> по одной или</w:t>
            </w:r>
            <w:r>
              <w:rPr>
                <w:rStyle w:val="295pt"/>
                <w:sz w:val="21"/>
                <w:szCs w:val="21"/>
              </w:rPr>
              <w:t xml:space="preserve"> </w:t>
            </w:r>
            <w:r w:rsidRPr="00984253">
              <w:rPr>
                <w:rStyle w:val="295pt"/>
                <w:sz w:val="21"/>
                <w:szCs w:val="21"/>
              </w:rPr>
              <w:t xml:space="preserve"> нескольким профессиям рабочих, должностям служащих</w:t>
            </w:r>
            <w:r>
              <w:rPr>
                <w:rStyle w:val="295pt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(по профилю специальности)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15346" w:rsidRPr="00984253" w:rsidTr="00E15346">
        <w:trPr>
          <w:trHeight w:hRule="exact" w:val="14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ПМ.04 ЭК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64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Квалификационный экзамен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15346" w:rsidP="00E15346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  <w:tr w:rsidR="00E15346" w:rsidRPr="00984253" w:rsidTr="00E15346">
        <w:trPr>
          <w:trHeight w:hRule="exact" w:val="1415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10" w:lineRule="exact"/>
              <w:ind w:left="140"/>
              <w:rPr>
                <w:rStyle w:val="295pt"/>
                <w:sz w:val="21"/>
                <w:szCs w:val="21"/>
              </w:rPr>
            </w:pPr>
            <w:r>
              <w:rPr>
                <w:rStyle w:val="295pt"/>
                <w:sz w:val="21"/>
                <w:szCs w:val="21"/>
              </w:rPr>
              <w:t>ПДП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15346" w:rsidP="00E15346">
            <w:pPr>
              <w:pStyle w:val="20"/>
              <w:shd w:val="clear" w:color="auto" w:fill="auto"/>
              <w:spacing w:line="264" w:lineRule="exact"/>
              <w:jc w:val="left"/>
              <w:rPr>
                <w:rStyle w:val="295pt"/>
                <w:sz w:val="21"/>
                <w:szCs w:val="21"/>
              </w:rPr>
            </w:pPr>
            <w:r>
              <w:rPr>
                <w:rStyle w:val="2105pt"/>
              </w:rPr>
              <w:t>Производственная практика (преддипломная)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776E5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776E5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126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5346" w:rsidRDefault="00E776E5" w:rsidP="00E15346">
            <w:pPr>
              <w:pStyle w:val="20"/>
              <w:shd w:val="clear" w:color="auto" w:fill="auto"/>
              <w:spacing w:line="210" w:lineRule="exac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346" w:rsidRPr="00984253" w:rsidRDefault="00E776E5" w:rsidP="00E15346">
            <w:pPr>
              <w:pStyle w:val="20"/>
              <w:shd w:val="clear" w:color="auto" w:fill="auto"/>
              <w:spacing w:line="210" w:lineRule="exact"/>
              <w:rPr>
                <w:rStyle w:val="295pt"/>
                <w:sz w:val="21"/>
                <w:szCs w:val="21"/>
              </w:rPr>
            </w:pPr>
            <w:r w:rsidRPr="00984253">
              <w:rPr>
                <w:rStyle w:val="295pt"/>
                <w:sz w:val="21"/>
                <w:szCs w:val="21"/>
              </w:rPr>
              <w:t>100%</w:t>
            </w:r>
          </w:p>
        </w:tc>
      </w:tr>
    </w:tbl>
    <w:p w:rsidR="00FB66BB" w:rsidRDefault="00FB66BB" w:rsidP="00984253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3E0286" w:rsidRDefault="003E0286" w:rsidP="00984253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E56030" w:rsidRDefault="00E56030" w:rsidP="00984253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E56030" w:rsidRDefault="00E56030" w:rsidP="00984253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730A3" w:rsidRDefault="000730A3" w:rsidP="00984253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730A3" w:rsidRDefault="000730A3" w:rsidP="00984253">
      <w:pPr>
        <w:pStyle w:val="a4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030B38" w:rsidRPr="00F7621A" w:rsidRDefault="00030B38" w:rsidP="00030B38">
      <w:pPr>
        <w:pStyle w:val="a4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F7621A">
        <w:rPr>
          <w:sz w:val="24"/>
          <w:szCs w:val="24"/>
        </w:rPr>
        <w:t>Обеспечение образовательного процесса официальными, справочно- библиографическими и специализированными периодическими изданиями</w:t>
      </w:r>
    </w:p>
    <w:p w:rsidR="00030B38" w:rsidRPr="00144661" w:rsidRDefault="00030B38" w:rsidP="00030B38">
      <w:pPr>
        <w:pStyle w:val="a4"/>
        <w:shd w:val="clear" w:color="auto" w:fill="auto"/>
        <w:spacing w:line="226" w:lineRule="exact"/>
        <w:ind w:firstLine="0"/>
        <w:rPr>
          <w:sz w:val="24"/>
          <w:szCs w:val="24"/>
        </w:rPr>
      </w:pPr>
    </w:p>
    <w:p w:rsidR="00984253" w:rsidRPr="00144661" w:rsidRDefault="00984253" w:rsidP="00984253">
      <w:pPr>
        <w:pStyle w:val="a4"/>
        <w:shd w:val="clear" w:color="auto" w:fill="auto"/>
        <w:spacing w:line="226" w:lineRule="exact"/>
        <w:ind w:firstLine="0"/>
        <w:rPr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7"/>
        <w:gridCol w:w="2471"/>
        <w:gridCol w:w="2467"/>
      </w:tblGrid>
      <w:tr w:rsidR="00B91C51" w:rsidTr="00B91C51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Типы изданий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наименований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однотомных экземпляров, годовых и (или) многотомных комплектов</w:t>
            </w:r>
          </w:p>
        </w:tc>
      </w:tr>
      <w:tr w:rsidR="00B91C51" w:rsidTr="00B91C51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 w:rsidP="005340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653066" w:rsidP="005340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</w:t>
            </w:r>
          </w:p>
        </w:tc>
      </w:tr>
      <w:tr w:rsidR="00B91C51" w:rsidTr="00B91C51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Справочно-библиографические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653066" w:rsidP="005340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653066" w:rsidP="005340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</w:t>
            </w:r>
          </w:p>
        </w:tc>
      </w:tr>
      <w:tr w:rsidR="00B91C51" w:rsidTr="00B91C51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Специализированные периодические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 w:rsidP="005340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653066" w:rsidP="0053409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  <w:tr w:rsidR="00B91C51" w:rsidTr="00B91C51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B91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издания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653066" w:rsidP="0053409B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1993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Default="00653066" w:rsidP="0053409B">
            <w:pPr>
              <w:spacing w:line="276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1401</w:t>
            </w:r>
          </w:p>
        </w:tc>
      </w:tr>
      <w:tr w:rsidR="00B91C51" w:rsidRPr="0053409B" w:rsidTr="00B91C51"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Pr="0053409B" w:rsidRDefault="00B91C51">
            <w:pPr>
              <w:rPr>
                <w:rFonts w:ascii="Times New Roman" w:hAnsi="Times New Roman" w:cs="Times New Roman"/>
                <w:b/>
              </w:rPr>
            </w:pPr>
            <w:r w:rsidRPr="0053409B"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Pr="0053409B" w:rsidRDefault="00653066" w:rsidP="00534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1C51" w:rsidRPr="0053409B" w:rsidRDefault="00653066" w:rsidP="0053409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2741</w:t>
            </w:r>
          </w:p>
        </w:tc>
      </w:tr>
    </w:tbl>
    <w:p w:rsidR="00B91C51" w:rsidRDefault="00B91C51" w:rsidP="00B91C51">
      <w:pPr>
        <w:jc w:val="both"/>
      </w:pPr>
    </w:p>
    <w:p w:rsidR="00030B38" w:rsidRDefault="00030B38" w:rsidP="00030B3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фонд биб</w:t>
      </w:r>
      <w:r w:rsidR="009C2943">
        <w:rPr>
          <w:rFonts w:ascii="Times New Roman" w:hAnsi="Times New Roman" w:cs="Times New Roman"/>
        </w:rPr>
        <w:t>лиот</w:t>
      </w:r>
      <w:r w:rsidR="000803DA">
        <w:rPr>
          <w:rFonts w:ascii="Times New Roman" w:hAnsi="Times New Roman" w:cs="Times New Roman"/>
        </w:rPr>
        <w:t xml:space="preserve">еки ПИЖТ </w:t>
      </w:r>
      <w:proofErr w:type="spellStart"/>
      <w:r w:rsidR="000803DA">
        <w:rPr>
          <w:rFonts w:ascii="Times New Roman" w:hAnsi="Times New Roman" w:cs="Times New Roman"/>
        </w:rPr>
        <w:t>УрГУПС</w:t>
      </w:r>
      <w:proofErr w:type="spellEnd"/>
      <w:r w:rsidR="000803DA">
        <w:rPr>
          <w:rFonts w:ascii="Times New Roman" w:hAnsi="Times New Roman" w:cs="Times New Roman"/>
        </w:rPr>
        <w:t xml:space="preserve"> составляет 56528</w:t>
      </w:r>
      <w:r>
        <w:rPr>
          <w:rFonts w:ascii="Times New Roman" w:hAnsi="Times New Roman" w:cs="Times New Roman"/>
        </w:rPr>
        <w:t xml:space="preserve"> </w:t>
      </w:r>
      <w:r w:rsidRPr="00447DBE">
        <w:rPr>
          <w:rFonts w:ascii="Times New Roman" w:hAnsi="Times New Roman" w:cs="Times New Roman"/>
        </w:rPr>
        <w:t>э</w:t>
      </w:r>
      <w:r>
        <w:rPr>
          <w:rFonts w:ascii="Times New Roman" w:hAnsi="Times New Roman" w:cs="Times New Roman"/>
        </w:rPr>
        <w:t xml:space="preserve">кземпляров, в том числе обязательной учебно-методической </w:t>
      </w:r>
      <w:r w:rsidRPr="00447DBE">
        <w:rPr>
          <w:rFonts w:ascii="Times New Roman" w:hAnsi="Times New Roman" w:cs="Times New Roman"/>
        </w:rPr>
        <w:t xml:space="preserve">литературы </w:t>
      </w:r>
      <w:r w:rsidR="009C2943" w:rsidRPr="00447DBE">
        <w:rPr>
          <w:rFonts w:ascii="Times New Roman" w:hAnsi="Times New Roman" w:cs="Times New Roman"/>
        </w:rPr>
        <w:t>5</w:t>
      </w:r>
      <w:r w:rsidR="00D06424">
        <w:rPr>
          <w:rFonts w:ascii="Times New Roman" w:hAnsi="Times New Roman" w:cs="Times New Roman"/>
        </w:rPr>
        <w:t>1149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экземпляров.</w:t>
      </w:r>
    </w:p>
    <w:p w:rsidR="00030B38" w:rsidRDefault="00030B38" w:rsidP="00030B3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 (</w:t>
      </w:r>
      <w:hyperlink r:id="rId9" w:history="1">
        <w:r>
          <w:rPr>
            <w:rStyle w:val="a5"/>
          </w:rPr>
          <w:t>http://biblioserver.usurt.ru/cgi-bin/irbis64r_91/cgiirbis_64.exe?C21COM=F&amp;I21DBN=IBIS&amp;P21DBN=IBIS</w:t>
        </w:r>
      </w:hyperlink>
      <w:r>
        <w:rPr>
          <w:rFonts w:ascii="Times New Roman" w:hAnsi="Times New Roman" w:cs="Times New Roman"/>
        </w:rPr>
        <w:t xml:space="preserve">), поиск возможен по различным аспектам. </w:t>
      </w:r>
    </w:p>
    <w:p w:rsidR="00030B38" w:rsidRDefault="00030B38" w:rsidP="00030B3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Учебно-методические материалы по предусмотренным учебным планом дисциплинам размещены на сайте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 в разделе «Издательско-библиотечный комплекс/Электронная библиотека», поиск возможен по различным аспектам  (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://</w:t>
      </w:r>
      <w:proofErr w:type="spellStart"/>
      <w:r>
        <w:rPr>
          <w:rFonts w:ascii="Times New Roman" w:hAnsi="Times New Roman" w:cs="Times New Roman"/>
          <w:lang w:val="en-US"/>
        </w:rPr>
        <w:t>biblioserver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usurt</w:t>
      </w:r>
      <w:proofErr w:type="spellEnd"/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cgibin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irbis</w:t>
      </w:r>
      <w:proofErr w:type="spellEnd"/>
      <w:r>
        <w:rPr>
          <w:rFonts w:ascii="Times New Roman" w:hAnsi="Times New Roman" w:cs="Times New Roman"/>
        </w:rPr>
        <w:t>64</w:t>
      </w:r>
      <w:r>
        <w:rPr>
          <w:rFonts w:ascii="Times New Roman" w:hAnsi="Times New Roman" w:cs="Times New Roman"/>
          <w:lang w:val="en-US"/>
        </w:rPr>
        <w:t>r</w:t>
      </w:r>
      <w:r>
        <w:rPr>
          <w:rFonts w:ascii="Times New Roman" w:hAnsi="Times New Roman" w:cs="Times New Roman"/>
        </w:rPr>
        <w:t>_13/</w:t>
      </w:r>
      <w:proofErr w:type="spellStart"/>
      <w:r>
        <w:rPr>
          <w:rFonts w:ascii="Times New Roman" w:hAnsi="Times New Roman" w:cs="Times New Roman"/>
          <w:lang w:val="en-US"/>
        </w:rPr>
        <w:t>cgiirbis</w:t>
      </w:r>
      <w:proofErr w:type="spellEnd"/>
      <w:r>
        <w:rPr>
          <w:rFonts w:ascii="Times New Roman" w:hAnsi="Times New Roman" w:cs="Times New Roman"/>
        </w:rPr>
        <w:t>_64.</w:t>
      </w:r>
      <w:r>
        <w:rPr>
          <w:rFonts w:ascii="Times New Roman" w:hAnsi="Times New Roman" w:cs="Times New Roman"/>
          <w:lang w:val="en-US"/>
        </w:rPr>
        <w:t>exe</w:t>
      </w:r>
      <w:r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  <w:lang w:val="en-US"/>
        </w:rPr>
        <w:t>LNG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C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COM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F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>=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DBN</w:t>
      </w:r>
      <w:r>
        <w:rPr>
          <w:rFonts w:ascii="Times New Roman" w:hAnsi="Times New Roman" w:cs="Times New Roman"/>
        </w:rPr>
        <w:t xml:space="preserve">= </w:t>
      </w:r>
      <w:r>
        <w:rPr>
          <w:rFonts w:ascii="Times New Roman" w:hAnsi="Times New Roman" w:cs="Times New Roman"/>
          <w:lang w:val="en-US"/>
        </w:rPr>
        <w:t>UMM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FMT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ALL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Z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ID</w:t>
      </w:r>
      <w:r>
        <w:rPr>
          <w:rFonts w:ascii="Times New Roman" w:hAnsi="Times New Roman" w:cs="Times New Roman"/>
        </w:rPr>
        <w:t>=&amp;</w:t>
      </w:r>
      <w:r>
        <w:rPr>
          <w:rFonts w:ascii="Times New Roman" w:hAnsi="Times New Roman" w:cs="Times New Roman"/>
          <w:lang w:val="en-US"/>
        </w:rPr>
        <w:t>S</w:t>
      </w: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  <w:lang w:val="en-US"/>
        </w:rPr>
        <w:t>CNR</w:t>
      </w:r>
      <w:r>
        <w:rPr>
          <w:rFonts w:ascii="Times New Roman" w:hAnsi="Times New Roman" w:cs="Times New Roman"/>
        </w:rPr>
        <w:t>=).</w:t>
      </w:r>
    </w:p>
    <w:p w:rsidR="00030B38" w:rsidRDefault="00030B38" w:rsidP="00030B38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Студенты могут самостоятельно зарегистрироваться, используя любой компьютер в корпоративной сети ПИЖТ </w:t>
      </w:r>
      <w:proofErr w:type="spellStart"/>
      <w:r>
        <w:rPr>
          <w:rFonts w:ascii="Times New Roman" w:hAnsi="Times New Roman" w:cs="Times New Roman"/>
        </w:rPr>
        <w:t>УрГУПС</w:t>
      </w:r>
      <w:proofErr w:type="spellEnd"/>
      <w:r>
        <w:rPr>
          <w:rFonts w:ascii="Times New Roman" w:hAnsi="Times New Roman" w:cs="Times New Roman"/>
        </w:rPr>
        <w:t xml:space="preserve">. С содержанием фонда можно ознакомиться с помощью электронного каталога, созданного на платформе САБ ИРБИС.  </w:t>
      </w:r>
    </w:p>
    <w:p w:rsidR="00B64722" w:rsidRPr="004B6CA0" w:rsidRDefault="00B64722" w:rsidP="00B64722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4B6CA0">
        <w:rPr>
          <w:rFonts w:asciiTheme="majorHAnsi" w:hAnsiTheme="majorHAnsi" w:cs="Times New Roman"/>
          <w:u w:val="single"/>
        </w:rPr>
        <w:t>Все обучающиеся  имеют доступ к электронным библиотечным системам</w:t>
      </w:r>
      <w:r w:rsidRPr="004B6CA0">
        <w:rPr>
          <w:rFonts w:asciiTheme="majorHAnsi" w:hAnsiTheme="majorHAnsi" w:cs="Times New Roman"/>
        </w:rPr>
        <w:t xml:space="preserve">: </w:t>
      </w:r>
    </w:p>
    <w:p w:rsidR="00B64722" w:rsidRPr="004B6CA0" w:rsidRDefault="00B64722" w:rsidP="00B64722">
      <w:pPr>
        <w:pStyle w:val="ab"/>
        <w:spacing w:before="300" w:after="300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hAnsiTheme="majorHAnsi"/>
        </w:rPr>
        <w:t xml:space="preserve">1) ЭБС </w:t>
      </w:r>
      <w:proofErr w:type="spellStart"/>
      <w:r w:rsidRPr="004B6CA0">
        <w:rPr>
          <w:rFonts w:asciiTheme="majorHAnsi" w:hAnsiTheme="majorHAnsi"/>
        </w:rPr>
        <w:t>ЛАНЬ</w:t>
      </w:r>
      <w:proofErr w:type="gramStart"/>
      <w:r w:rsidRPr="004B6CA0">
        <w:rPr>
          <w:rFonts w:asciiTheme="majorHAnsi" w:hAnsiTheme="majorHAnsi"/>
        </w:rPr>
        <w:t>,</w:t>
      </w:r>
      <w:r w:rsidRPr="004B6CA0">
        <w:rPr>
          <w:rFonts w:asciiTheme="majorHAnsi" w:eastAsia="Times New Roman" w:hAnsiTheme="majorHAnsi" w:cs="Arial"/>
          <w:szCs w:val="18"/>
          <w:lang w:bidi="ar-SA"/>
        </w:rPr>
        <w:t>П</w:t>
      </w:r>
      <w:proofErr w:type="gramEnd"/>
      <w:r w:rsidRPr="004B6CA0">
        <w:rPr>
          <w:rFonts w:asciiTheme="majorHAnsi" w:eastAsia="Times New Roman" w:hAnsiTheme="majorHAnsi" w:cs="Arial"/>
          <w:szCs w:val="18"/>
          <w:lang w:bidi="ar-SA"/>
        </w:rPr>
        <w:t>редставлены</w:t>
      </w:r>
      <w:proofErr w:type="spellEnd"/>
      <w:r w:rsidRPr="004B6CA0">
        <w:rPr>
          <w:rFonts w:asciiTheme="majorHAnsi" w:eastAsia="Times New Roman" w:hAnsiTheme="majorHAnsi" w:cs="Arial"/>
          <w:szCs w:val="18"/>
          <w:lang w:bidi="ar-SA"/>
        </w:rPr>
        <w:t xml:space="preserve"> электронные версии книг издательства </w:t>
      </w:r>
      <w:hyperlink r:id="rId10" w:tgtFrame="_blank" w:history="1">
        <w:r w:rsidRPr="004B6CA0">
          <w:rPr>
            <w:rFonts w:asciiTheme="majorHAnsi" w:eastAsia="Times New Roman" w:hAnsiTheme="majorHAnsi" w:cs="Arial"/>
            <w:bCs/>
            <w:color w:val="305798"/>
            <w:szCs w:val="18"/>
            <w:lang w:bidi="ar-SA"/>
          </w:rPr>
          <w:t>«Лань»</w:t>
        </w:r>
      </w:hyperlink>
      <w:r w:rsidRPr="004B6CA0">
        <w:rPr>
          <w:rFonts w:asciiTheme="majorHAnsi" w:eastAsia="Times New Roman" w:hAnsiTheme="majorHAnsi" w:cs="Arial"/>
          <w:szCs w:val="18"/>
          <w:lang w:bidi="ar-SA"/>
        </w:rPr>
        <w:t> и других ведущих издательств учебной литературы:</w:t>
      </w:r>
    </w:p>
    <w:p w:rsidR="00B64722" w:rsidRPr="004B6CA0" w:rsidRDefault="00B64722" w:rsidP="00B6472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 xml:space="preserve">инженерные науки (в </w:t>
      </w:r>
      <w:proofErr w:type="spellStart"/>
      <w:r w:rsidRPr="004B6CA0">
        <w:rPr>
          <w:rFonts w:asciiTheme="majorHAnsi" w:eastAsia="Times New Roman" w:hAnsiTheme="majorHAnsi" w:cs="Arial"/>
          <w:szCs w:val="18"/>
          <w:lang w:bidi="ar-SA"/>
        </w:rPr>
        <w:t>т.ч</w:t>
      </w:r>
      <w:proofErr w:type="spellEnd"/>
      <w:r w:rsidRPr="004B6CA0">
        <w:rPr>
          <w:rFonts w:asciiTheme="majorHAnsi" w:eastAsia="Times New Roman" w:hAnsiTheme="majorHAnsi" w:cs="Arial"/>
          <w:szCs w:val="18"/>
          <w:lang w:bidi="ar-SA"/>
        </w:rPr>
        <w:t>. </w:t>
      </w:r>
      <w:r w:rsidRPr="004B6CA0">
        <w:rPr>
          <w:rFonts w:asciiTheme="majorHAnsi" w:eastAsia="Times New Roman" w:hAnsiTheme="majorHAnsi" w:cs="Arial"/>
          <w:bCs/>
          <w:szCs w:val="18"/>
          <w:lang w:bidi="ar-SA"/>
        </w:rPr>
        <w:t>железнодорожный транспорт</w:t>
      </w:r>
      <w:r w:rsidRPr="004B6CA0">
        <w:rPr>
          <w:rFonts w:asciiTheme="majorHAnsi" w:eastAsia="Times New Roman" w:hAnsiTheme="majorHAnsi" w:cs="Arial"/>
          <w:szCs w:val="18"/>
          <w:lang w:bidi="ar-SA"/>
        </w:rPr>
        <w:t>)</w:t>
      </w:r>
    </w:p>
    <w:p w:rsidR="00B64722" w:rsidRPr="004B6CA0" w:rsidRDefault="00B64722" w:rsidP="00B6472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>математика</w:t>
      </w:r>
    </w:p>
    <w:p w:rsidR="00B64722" w:rsidRPr="004B6CA0" w:rsidRDefault="00B64722" w:rsidP="00B6472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>теоретическая механика</w:t>
      </w:r>
    </w:p>
    <w:p w:rsidR="00B64722" w:rsidRPr="004B6CA0" w:rsidRDefault="00B64722" w:rsidP="00B64722">
      <w:pPr>
        <w:widowControl/>
        <w:numPr>
          <w:ilvl w:val="0"/>
          <w:numId w:val="4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>физика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 xml:space="preserve"> по адресу </w:t>
      </w:r>
      <w:hyperlink r:id="rId11" w:history="1">
        <w:r w:rsidRPr="004B6CA0">
          <w:rPr>
            <w:rStyle w:val="a5"/>
            <w:rFonts w:asciiTheme="majorHAnsi" w:hAnsiTheme="majorHAnsi"/>
            <w:sz w:val="24"/>
            <w:szCs w:val="24"/>
          </w:rPr>
          <w:t>www.e.lanbook.com/</w:t>
        </w:r>
      </w:hyperlink>
      <w:r w:rsidRPr="004B6CA0">
        <w:rPr>
          <w:rFonts w:asciiTheme="majorHAnsi" w:hAnsiTheme="majorHAnsi"/>
          <w:sz w:val="24"/>
          <w:szCs w:val="24"/>
        </w:rPr>
        <w:t>;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 xml:space="preserve">2)ЭБС </w:t>
      </w:r>
      <w:proofErr w:type="spellStart"/>
      <w:r w:rsidRPr="004B6CA0">
        <w:rPr>
          <w:rFonts w:asciiTheme="majorHAnsi" w:hAnsiTheme="majorHAnsi"/>
          <w:sz w:val="24"/>
          <w:szCs w:val="24"/>
          <w:lang w:val="en-US"/>
        </w:rPr>
        <w:t>Znanium</w:t>
      </w:r>
      <w:proofErr w:type="spellEnd"/>
      <w:r w:rsidRPr="004B6CA0">
        <w:rPr>
          <w:rFonts w:asciiTheme="majorHAnsi" w:hAnsiTheme="majorHAnsi"/>
          <w:sz w:val="24"/>
          <w:szCs w:val="24"/>
        </w:rPr>
        <w:t>.</w:t>
      </w:r>
      <w:r w:rsidRPr="004B6CA0">
        <w:rPr>
          <w:rFonts w:asciiTheme="majorHAnsi" w:hAnsiTheme="majorHAnsi"/>
          <w:sz w:val="24"/>
          <w:szCs w:val="24"/>
          <w:lang w:val="en-US"/>
        </w:rPr>
        <w:t>com</w:t>
      </w:r>
      <w:r w:rsidRPr="004B6CA0">
        <w:rPr>
          <w:rFonts w:asciiTheme="majorHAnsi" w:hAnsiTheme="majorHAnsi"/>
          <w:sz w:val="24"/>
          <w:szCs w:val="24"/>
        </w:rPr>
        <w:t>- включены электронные версии книг издательства «Лань» и других ведущих издательств учебной литературы:</w:t>
      </w:r>
      <w:r w:rsidRPr="004B6CA0">
        <w:rPr>
          <w:rFonts w:asciiTheme="majorHAnsi" w:hAnsiTheme="majorHAnsi"/>
          <w:sz w:val="24"/>
        </w:rPr>
        <w:t xml:space="preserve"> 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 xml:space="preserve">инженерные науки (в </w:t>
      </w:r>
      <w:proofErr w:type="spellStart"/>
      <w:r w:rsidRPr="004B6CA0">
        <w:rPr>
          <w:rFonts w:asciiTheme="majorHAnsi" w:hAnsiTheme="majorHAnsi"/>
          <w:sz w:val="24"/>
          <w:szCs w:val="24"/>
        </w:rPr>
        <w:t>т.ч</w:t>
      </w:r>
      <w:proofErr w:type="spellEnd"/>
      <w:r w:rsidRPr="004B6CA0">
        <w:rPr>
          <w:rFonts w:asciiTheme="majorHAnsi" w:hAnsiTheme="majorHAnsi"/>
          <w:sz w:val="24"/>
          <w:szCs w:val="24"/>
        </w:rPr>
        <w:t>. железнодорожный транспорт)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>математика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>теоретическая механика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>физика</w:t>
      </w:r>
    </w:p>
    <w:p w:rsidR="00B64722" w:rsidRPr="004B6CA0" w:rsidRDefault="00B64722" w:rsidP="00B64722">
      <w:pPr>
        <w:pStyle w:val="a6"/>
        <w:spacing w:line="276" w:lineRule="auto"/>
        <w:ind w:left="1287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 xml:space="preserve"> www.znanium.com/;</w:t>
      </w:r>
    </w:p>
    <w:p w:rsidR="00B64722" w:rsidRPr="004B6CA0" w:rsidRDefault="00B64722" w:rsidP="00B6472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hAnsiTheme="majorHAnsi"/>
        </w:rPr>
        <w:t xml:space="preserve">3)ЭБС </w:t>
      </w:r>
      <w:proofErr w:type="spellStart"/>
      <w:r w:rsidRPr="004B6CA0">
        <w:rPr>
          <w:rFonts w:asciiTheme="majorHAnsi" w:hAnsiTheme="majorHAnsi"/>
        </w:rPr>
        <w:t>elibrary,научная</w:t>
      </w:r>
      <w:proofErr w:type="spellEnd"/>
      <w:r w:rsidRPr="004B6CA0">
        <w:rPr>
          <w:rFonts w:asciiTheme="majorHAnsi" w:hAnsiTheme="majorHAnsi"/>
        </w:rPr>
        <w:t xml:space="preserve"> электронная библиотека,</w:t>
      </w:r>
      <w:r w:rsidRPr="004B6CA0">
        <w:rPr>
          <w:rFonts w:asciiTheme="majorHAnsi" w:hAnsiTheme="majorHAnsi" w:cs="Arial"/>
          <w:szCs w:val="18"/>
          <w:shd w:val="clear" w:color="auto" w:fill="FFFFFF"/>
        </w:rPr>
        <w:t xml:space="preserve"> является крупнейшим информационным  порталом,</w:t>
      </w:r>
      <w:r w:rsidRPr="004B6CA0">
        <w:rPr>
          <w:rFonts w:asciiTheme="majorHAnsi" w:hAnsiTheme="majorHAnsi"/>
        </w:rPr>
        <w:t xml:space="preserve"> содержит электронные версии российских научно-технических журналов</w:t>
      </w:r>
      <w:r w:rsidRPr="004B6CA0">
        <w:rPr>
          <w:rFonts w:asciiTheme="majorHAnsi" w:hAnsiTheme="majorHAnsi" w:cs="Arial"/>
          <w:szCs w:val="18"/>
          <w:shd w:val="clear" w:color="auto" w:fill="FFFFFF"/>
        </w:rPr>
        <w:t xml:space="preserve">  (доступны в сети </w:t>
      </w:r>
      <w:proofErr w:type="spellStart"/>
      <w:r w:rsidRPr="004B6CA0">
        <w:rPr>
          <w:rFonts w:asciiTheme="majorHAnsi" w:hAnsiTheme="majorHAnsi" w:cs="Arial"/>
          <w:szCs w:val="18"/>
          <w:shd w:val="clear" w:color="auto" w:fill="FFFFFF"/>
        </w:rPr>
        <w:t>УрГУПС</w:t>
      </w:r>
      <w:proofErr w:type="spellEnd"/>
      <w:r w:rsidRPr="004B6CA0">
        <w:rPr>
          <w:rFonts w:asciiTheme="majorHAnsi" w:hAnsiTheme="majorHAnsi" w:cs="Arial"/>
          <w:szCs w:val="18"/>
          <w:shd w:val="clear" w:color="auto" w:fill="FFFFFF"/>
        </w:rPr>
        <w:t>)</w:t>
      </w:r>
      <w:r w:rsidRPr="004B6CA0">
        <w:rPr>
          <w:rFonts w:asciiTheme="majorHAnsi" w:hAnsiTheme="majorHAnsi"/>
        </w:rPr>
        <w:t xml:space="preserve"> </w:t>
      </w:r>
      <w:hyperlink r:id="rId12" w:history="1">
        <w:r w:rsidRPr="004B6CA0">
          <w:rPr>
            <w:rStyle w:val="a5"/>
            <w:rFonts w:asciiTheme="majorHAnsi" w:hAnsiTheme="majorHAnsi"/>
          </w:rPr>
          <w:t>www.elibrary.ru/</w:t>
        </w:r>
      </w:hyperlink>
      <w:r w:rsidRPr="004B6CA0">
        <w:rPr>
          <w:rFonts w:asciiTheme="majorHAnsi" w:hAnsiTheme="majorHAnsi"/>
        </w:rPr>
        <w:t>;</w:t>
      </w:r>
    </w:p>
    <w:p w:rsidR="00B64722" w:rsidRPr="004B6CA0" w:rsidRDefault="00B64722" w:rsidP="00B6472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hAnsiTheme="majorHAnsi"/>
        </w:rPr>
        <w:lastRenderedPageBreak/>
        <w:t xml:space="preserve"> </w:t>
      </w:r>
      <w:r w:rsidRPr="004B6CA0">
        <w:rPr>
          <w:rFonts w:asciiTheme="majorHAnsi" w:eastAsia="Times New Roman" w:hAnsiTheme="majorHAnsi" w:cs="Arial"/>
          <w:szCs w:val="18"/>
          <w:lang w:bidi="ar-SA"/>
        </w:rPr>
        <w:t>наука</w:t>
      </w:r>
    </w:p>
    <w:p w:rsidR="00B64722" w:rsidRPr="004B6CA0" w:rsidRDefault="00B64722" w:rsidP="00B6472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>технологии</w:t>
      </w:r>
    </w:p>
    <w:p w:rsidR="00B64722" w:rsidRPr="004B6CA0" w:rsidRDefault="00B64722" w:rsidP="00B6472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>транспорт</w:t>
      </w:r>
    </w:p>
    <w:p w:rsidR="00B64722" w:rsidRPr="004B6CA0" w:rsidRDefault="00B64722" w:rsidP="00B64722">
      <w:pPr>
        <w:widowControl/>
        <w:numPr>
          <w:ilvl w:val="0"/>
          <w:numId w:val="5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>образование</w:t>
      </w:r>
    </w:p>
    <w:p w:rsidR="00B64722" w:rsidRPr="004B6CA0" w:rsidRDefault="00B64722" w:rsidP="00B64722">
      <w:pPr>
        <w:rPr>
          <w:rFonts w:asciiTheme="majorHAnsi" w:eastAsia="Times New Roman" w:hAnsiTheme="majorHAnsi" w:cs="Times New Roman"/>
          <w:color w:val="auto"/>
          <w:lang w:bidi="ar-SA"/>
        </w:rPr>
      </w:pPr>
      <w:r w:rsidRPr="004B6CA0">
        <w:rPr>
          <w:rFonts w:asciiTheme="majorHAnsi" w:hAnsiTheme="majorHAnsi"/>
        </w:rPr>
        <w:t xml:space="preserve">4) Научно-техническая библиотека </w:t>
      </w:r>
      <w:proofErr w:type="spellStart"/>
      <w:r w:rsidRPr="004B6CA0">
        <w:rPr>
          <w:rFonts w:asciiTheme="majorHAnsi" w:hAnsiTheme="majorHAnsi"/>
        </w:rPr>
        <w:t>МИИТа</w:t>
      </w:r>
      <w:proofErr w:type="spellEnd"/>
      <w:proofErr w:type="gramStart"/>
      <w:r w:rsidRPr="004B6CA0">
        <w:rPr>
          <w:rFonts w:asciiTheme="majorHAnsi" w:hAnsiTheme="majorHAnsi"/>
        </w:rPr>
        <w:t xml:space="preserve"> ,</w:t>
      </w:r>
      <w:proofErr w:type="gramEnd"/>
      <w:r w:rsidRPr="004B6CA0">
        <w:rPr>
          <w:rFonts w:asciiTheme="majorHAnsi" w:hAnsiTheme="majorHAnsi"/>
        </w:rPr>
        <w:t>Московского государственного университета путей сообщения</w:t>
      </w:r>
      <w:r w:rsidRPr="004B6CA0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-одна из крупнейших и старейших вузовских библиотек России:</w:t>
      </w:r>
    </w:p>
    <w:p w:rsidR="00B64722" w:rsidRPr="004B6CA0" w:rsidRDefault="00B64722" w:rsidP="00B64722">
      <w:pPr>
        <w:widowControl/>
        <w:numPr>
          <w:ilvl w:val="0"/>
          <w:numId w:val="6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>предоставляет свободный доступ в полнотекстовую базу учебно-методической литературы</w:t>
      </w:r>
      <w:r w:rsidRPr="004B6CA0">
        <w:rPr>
          <w:rFonts w:asciiTheme="majorHAnsi" w:hAnsiTheme="majorHAnsi"/>
        </w:rPr>
        <w:t xml:space="preserve"> </w:t>
      </w:r>
      <w:hyperlink r:id="rId13" w:history="1">
        <w:r w:rsidRPr="004B6CA0">
          <w:rPr>
            <w:rStyle w:val="a5"/>
            <w:rFonts w:asciiTheme="majorHAnsi" w:hAnsiTheme="majorHAnsi" w:cs="Arial"/>
            <w:szCs w:val="18"/>
            <w:lang w:bidi="ar-SA"/>
          </w:rPr>
          <w:t>http://library.miit.ru/show_methodics1.php</w:t>
        </w:r>
      </w:hyperlink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ind w:left="0" w:firstLine="567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>5) электронная библиотека диссертаций Российской государственной библиотеки по адресу</w:t>
      </w:r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 (крупнейшей публичной библиотеки России и Европы) - уникальная база подлинников диссертаций</w:t>
      </w:r>
      <w:r w:rsidRPr="004B6CA0">
        <w:rPr>
          <w:rFonts w:asciiTheme="majorHAnsi" w:hAnsiTheme="majorHAnsi"/>
          <w:sz w:val="24"/>
          <w:szCs w:val="24"/>
        </w:rPr>
        <w:t xml:space="preserve"> </w:t>
      </w:r>
      <w:hyperlink r:id="rId14" w:history="1">
        <w:r w:rsidRPr="004B6CA0">
          <w:rPr>
            <w:rStyle w:val="a5"/>
            <w:rFonts w:asciiTheme="majorHAnsi" w:hAnsiTheme="majorHAnsi"/>
            <w:sz w:val="24"/>
            <w:szCs w:val="24"/>
          </w:rPr>
          <w:t>https://dvs.rsl.ru/</w:t>
        </w:r>
      </w:hyperlink>
      <w:r w:rsidRPr="004B6CA0">
        <w:rPr>
          <w:rFonts w:asciiTheme="majorHAnsi" w:hAnsiTheme="majorHAnsi"/>
          <w:sz w:val="24"/>
          <w:szCs w:val="24"/>
        </w:rPr>
        <w:t>.</w:t>
      </w:r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 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 xml:space="preserve">6)ЭБС </w:t>
      </w:r>
      <w:hyperlink r:id="rId15" w:tgtFrame="_blank" w:history="1">
        <w:r w:rsidRPr="004B6CA0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val="en-US" w:bidi="ru-RU"/>
          </w:rPr>
          <w:t>IPR</w:t>
        </w:r>
        <w:r w:rsidRPr="004B6CA0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bidi="ru-RU"/>
          </w:rPr>
          <w:t xml:space="preserve"> </w:t>
        </w:r>
        <w:r w:rsidRPr="004B6CA0">
          <w:rPr>
            <w:rFonts w:asciiTheme="majorHAnsi" w:eastAsia="Courier New" w:hAnsiTheme="majorHAnsi" w:cs="Arial"/>
            <w:bCs/>
            <w:color w:val="305798"/>
            <w:sz w:val="24"/>
            <w:szCs w:val="18"/>
            <w:u w:val="single"/>
            <w:lang w:val="en-US" w:bidi="ru-RU"/>
          </w:rPr>
          <w:t>BOOKS</w:t>
        </w:r>
      </w:hyperlink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, важнейший ресурс для получения качественного образования, предоставляющий доступ к учебным и научным изданиям, необходимым для обучения и организации учебного процесса.</w:t>
      </w:r>
      <w:r w:rsidRPr="004B6CA0">
        <w:rPr>
          <w:rStyle w:val="2"/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r w:rsidRPr="004B6CA0">
        <w:rPr>
          <w:rStyle w:val="ac"/>
          <w:rFonts w:asciiTheme="majorHAnsi" w:hAnsiTheme="majorHAnsi" w:cs="Arial"/>
          <w:b w:val="0"/>
          <w:color w:val="000000"/>
          <w:sz w:val="24"/>
          <w:szCs w:val="18"/>
          <w:shd w:val="clear" w:color="auto" w:fill="FFFFFF"/>
        </w:rPr>
        <w:t>Доступна коллекция "Техника и технологии строительства</w:t>
      </w:r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val="en-US" w:bidi="ru-RU"/>
        </w:rPr>
        <w:t> </w:t>
      </w:r>
      <w:r w:rsidRPr="004B6CA0">
        <w:rPr>
          <w:rFonts w:asciiTheme="majorHAnsi" w:hAnsiTheme="majorHAnsi"/>
          <w:sz w:val="24"/>
          <w:szCs w:val="24"/>
        </w:rPr>
        <w:t xml:space="preserve"> </w:t>
      </w:r>
      <w:hyperlink r:id="rId16" w:history="1">
        <w:r w:rsidRPr="004B6CA0">
          <w:rPr>
            <w:rStyle w:val="a5"/>
            <w:rFonts w:asciiTheme="majorHAnsi" w:hAnsiTheme="majorHAnsi"/>
            <w:sz w:val="24"/>
            <w:szCs w:val="24"/>
            <w:lang w:val="en-US"/>
          </w:rPr>
          <w:t>http</w:t>
        </w:r>
        <w:r w:rsidRPr="004B6CA0">
          <w:rPr>
            <w:rStyle w:val="a5"/>
            <w:rFonts w:asciiTheme="majorHAnsi" w:hAnsiTheme="majorHAnsi"/>
            <w:sz w:val="24"/>
            <w:szCs w:val="24"/>
          </w:rPr>
          <w:t>://</w:t>
        </w:r>
        <w:r w:rsidRPr="004B6CA0">
          <w:rPr>
            <w:rStyle w:val="a5"/>
            <w:rFonts w:asciiTheme="majorHAnsi" w:hAnsiTheme="majorHAnsi"/>
            <w:sz w:val="24"/>
            <w:szCs w:val="24"/>
            <w:lang w:val="en-US"/>
          </w:rPr>
          <w:t>www</w:t>
        </w:r>
        <w:r w:rsidRPr="004B6CA0">
          <w:rPr>
            <w:rStyle w:val="a5"/>
            <w:rFonts w:asciiTheme="majorHAnsi" w:hAnsiTheme="majorHAnsi"/>
            <w:sz w:val="24"/>
            <w:szCs w:val="24"/>
          </w:rPr>
          <w:t>.</w:t>
        </w:r>
        <w:proofErr w:type="spellStart"/>
        <w:r w:rsidRPr="004B6CA0">
          <w:rPr>
            <w:rStyle w:val="a5"/>
            <w:rFonts w:asciiTheme="majorHAnsi" w:hAnsiTheme="majorHAnsi"/>
            <w:sz w:val="24"/>
            <w:szCs w:val="24"/>
            <w:lang w:val="en-US"/>
          </w:rPr>
          <w:t>iprbookshop</w:t>
        </w:r>
        <w:proofErr w:type="spellEnd"/>
        <w:r w:rsidRPr="004B6CA0">
          <w:rPr>
            <w:rStyle w:val="a5"/>
            <w:rFonts w:asciiTheme="majorHAnsi" w:hAnsiTheme="majorHAnsi"/>
            <w:sz w:val="24"/>
            <w:szCs w:val="24"/>
          </w:rPr>
          <w:t>.</w:t>
        </w:r>
        <w:proofErr w:type="spellStart"/>
        <w:r w:rsidRPr="004B6CA0">
          <w:rPr>
            <w:rStyle w:val="a5"/>
            <w:rFonts w:asciiTheme="majorHAnsi" w:hAnsiTheme="majorHAnsi"/>
            <w:sz w:val="24"/>
            <w:szCs w:val="24"/>
            <w:lang w:val="en-US"/>
          </w:rPr>
          <w:t>ru</w:t>
        </w:r>
        <w:proofErr w:type="spellEnd"/>
        <w:r w:rsidRPr="004B6CA0">
          <w:rPr>
            <w:rStyle w:val="a5"/>
            <w:rFonts w:asciiTheme="majorHAnsi" w:hAnsiTheme="majorHAnsi"/>
            <w:sz w:val="24"/>
            <w:szCs w:val="24"/>
          </w:rPr>
          <w:t>/586.</w:t>
        </w:r>
        <w:r w:rsidRPr="004B6CA0">
          <w:rPr>
            <w:rStyle w:val="a5"/>
            <w:rFonts w:asciiTheme="majorHAnsi" w:hAnsiTheme="majorHAnsi"/>
            <w:sz w:val="24"/>
            <w:szCs w:val="24"/>
            <w:lang w:val="en-US"/>
          </w:rPr>
          <w:t>html</w:t>
        </w:r>
      </w:hyperlink>
      <w:r w:rsidRPr="004B6CA0">
        <w:rPr>
          <w:rFonts w:asciiTheme="majorHAnsi" w:hAnsiTheme="majorHAnsi"/>
          <w:sz w:val="24"/>
          <w:szCs w:val="24"/>
        </w:rPr>
        <w:t xml:space="preserve"> 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 xml:space="preserve">7)Электронная библиотека Учебно-методического центра по образованию на железнодорожном </w:t>
      </w:r>
      <w:proofErr w:type="spellStart"/>
      <w:r w:rsidRPr="004B6CA0">
        <w:rPr>
          <w:rFonts w:asciiTheme="majorHAnsi" w:hAnsiTheme="majorHAnsi"/>
          <w:sz w:val="24"/>
          <w:szCs w:val="24"/>
        </w:rPr>
        <w:t>транспорт</w:t>
      </w:r>
      <w:proofErr w:type="gramStart"/>
      <w:r w:rsidRPr="004B6CA0">
        <w:rPr>
          <w:rFonts w:asciiTheme="majorHAnsi" w:hAnsiTheme="majorHAnsi"/>
          <w:sz w:val="24"/>
          <w:szCs w:val="24"/>
        </w:rPr>
        <w:t>,</w:t>
      </w:r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Э</w:t>
      </w:r>
      <w:proofErr w:type="gramEnd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то</w:t>
      </w:r>
      <w:proofErr w:type="spellEnd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уникальная коллекция полнотекстовых учебных изданий и монографий по специальным дисциплинам железнодорожного транспорта. </w:t>
      </w:r>
      <w:r w:rsidRPr="004B6CA0">
        <w:rPr>
          <w:rFonts w:asciiTheme="majorHAnsi" w:hAnsiTheme="majorHAnsi"/>
          <w:sz w:val="24"/>
          <w:szCs w:val="24"/>
        </w:rPr>
        <w:t xml:space="preserve">   </w:t>
      </w:r>
      <w:hyperlink r:id="rId17" w:history="1">
        <w:r w:rsidRPr="004B6CA0">
          <w:rPr>
            <w:rStyle w:val="a5"/>
            <w:rFonts w:asciiTheme="majorHAnsi" w:hAnsiTheme="majorHAnsi"/>
            <w:sz w:val="24"/>
            <w:szCs w:val="24"/>
          </w:rPr>
          <w:t>http://umczdt.ru/books</w:t>
        </w:r>
      </w:hyperlink>
      <w:r w:rsidRPr="004B6CA0">
        <w:rPr>
          <w:rFonts w:asciiTheme="majorHAnsi" w:hAnsiTheme="majorHAnsi"/>
          <w:sz w:val="24"/>
          <w:szCs w:val="24"/>
        </w:rPr>
        <w:t xml:space="preserve"> 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/>
          <w:sz w:val="24"/>
          <w:szCs w:val="24"/>
        </w:rPr>
        <w:t xml:space="preserve">8) </w:t>
      </w:r>
      <w:r w:rsidRPr="004B6CA0">
        <w:rPr>
          <w:rFonts w:asciiTheme="majorHAnsi" w:hAnsiTheme="majorHAnsi"/>
          <w:sz w:val="24"/>
          <w:szCs w:val="24"/>
          <w:lang w:val="en-US"/>
        </w:rPr>
        <w:t>Scopus</w:t>
      </w:r>
      <w:r w:rsidRPr="004B6CA0">
        <w:rPr>
          <w:rFonts w:asciiTheme="majorHAnsi" w:hAnsiTheme="majorHAnsi"/>
          <w:sz w:val="24"/>
          <w:szCs w:val="24"/>
        </w:rPr>
        <w:t xml:space="preserve"> </w:t>
      </w:r>
      <w:hyperlink r:id="rId18" w:history="1">
        <w:r w:rsidRPr="004B6CA0">
          <w:rPr>
            <w:rStyle w:val="a5"/>
            <w:rFonts w:asciiTheme="majorHAnsi" w:hAnsiTheme="majorHAnsi"/>
            <w:sz w:val="24"/>
            <w:szCs w:val="24"/>
          </w:rPr>
          <w:t>https://www.scopus.com/</w:t>
        </w:r>
      </w:hyperlink>
      <w:r w:rsidRPr="004B6CA0">
        <w:rPr>
          <w:rFonts w:asciiTheme="majorHAnsi" w:hAnsiTheme="majorHAnsi"/>
          <w:sz w:val="24"/>
          <w:szCs w:val="24"/>
        </w:rPr>
        <w:t xml:space="preserve"> </w:t>
      </w:r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крупнейшая в мире единая реферативная база данных, которая индексирует более 21,000 наименований научно-технических и медицинских журналов примерно 5,000 международных издательств.</w:t>
      </w:r>
      <w:r w:rsidRPr="004B6CA0">
        <w:rPr>
          <w:rFonts w:asciiTheme="majorHAnsi" w:eastAsia="Courier New" w:hAnsiTheme="majorHAnsi" w:cs="Arial"/>
          <w:color w:val="000000"/>
          <w:sz w:val="24"/>
          <w:szCs w:val="18"/>
          <w:lang w:bidi="ru-RU"/>
        </w:rPr>
        <w:br/>
      </w:r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Ежедневно обновляемая база данных </w:t>
      </w:r>
      <w:proofErr w:type="spellStart"/>
      <w:r w:rsidRPr="004B6CA0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begin"/>
      </w:r>
      <w:r w:rsidRPr="004B6CA0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instrText xml:space="preserve"> HYPERLINK "https://www.scopus.com/" \t "_blank" </w:instrText>
      </w:r>
      <w:r w:rsidRPr="004B6CA0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separate"/>
      </w:r>
      <w:r w:rsidRPr="004B6CA0">
        <w:rPr>
          <w:rFonts w:asciiTheme="majorHAnsi" w:eastAsia="Courier New" w:hAnsiTheme="majorHAnsi" w:cs="Arial"/>
          <w:bCs/>
          <w:color w:val="305798"/>
          <w:sz w:val="24"/>
          <w:szCs w:val="18"/>
          <w:lang w:bidi="ru-RU"/>
        </w:rPr>
        <w:t>Scopus</w:t>
      </w:r>
      <w:proofErr w:type="spellEnd"/>
      <w:r w:rsidRPr="004B6CA0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fldChar w:fldCharType="end"/>
      </w:r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 — включает записи вплоть до первого тома, первого выпуска журналов ведущих научных издательств. Она обеспечивает непревзойденную поддержку в поиске научных публикаций и предлагает ссылки на все вышедшие рефераты из обширного объема доступных статей.</w:t>
      </w:r>
    </w:p>
    <w:p w:rsidR="00B64722" w:rsidRPr="004B6CA0" w:rsidRDefault="00B64722" w:rsidP="00B64722">
      <w:pPr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</w:pPr>
      <w:r w:rsidRPr="004B6CA0">
        <w:rPr>
          <w:rFonts w:asciiTheme="majorHAnsi" w:hAnsiTheme="majorHAnsi"/>
        </w:rPr>
        <w:t>9)</w:t>
      </w:r>
      <w:r w:rsidRPr="004B6CA0">
        <w:rPr>
          <w:rFonts w:asciiTheme="majorHAnsi" w:eastAsia="Times New Roman" w:hAnsiTheme="majorHAnsi" w:cs="Arial"/>
          <w:bCs/>
          <w:szCs w:val="18"/>
          <w:lang w:bidi="ar-SA"/>
        </w:rPr>
        <w:t xml:space="preserve"> АСПИ ЖТ</w:t>
      </w:r>
      <w:r w:rsidRPr="004B6CA0">
        <w:rPr>
          <w:rFonts w:asciiTheme="majorHAnsi" w:eastAsia="Times New Roman" w:hAnsiTheme="majorHAnsi" w:cs="Arial"/>
          <w:szCs w:val="18"/>
          <w:shd w:val="clear" w:color="auto" w:fill="FFFFFF"/>
          <w:lang w:bidi="ar-SA"/>
        </w:rPr>
        <w:t xml:space="preserve"> – Автоматизированная  система правовой информации на железнодорожном транспорте.</w:t>
      </w:r>
    </w:p>
    <w:p w:rsidR="00B64722" w:rsidRPr="004B6CA0" w:rsidRDefault="00B64722" w:rsidP="00B64722">
      <w:pPr>
        <w:widowControl/>
        <w:numPr>
          <w:ilvl w:val="0"/>
          <w:numId w:val="3"/>
        </w:numPr>
        <w:spacing w:before="100" w:beforeAutospacing="1" w:after="100" w:afterAutospacing="1"/>
        <w:rPr>
          <w:rFonts w:asciiTheme="majorHAnsi" w:eastAsia="Times New Roman" w:hAnsiTheme="majorHAnsi" w:cs="Arial"/>
          <w:szCs w:val="18"/>
          <w:lang w:bidi="ar-SA"/>
        </w:rPr>
      </w:pPr>
      <w:r w:rsidRPr="004B6CA0">
        <w:rPr>
          <w:rFonts w:asciiTheme="majorHAnsi" w:eastAsia="Times New Roman" w:hAnsiTheme="majorHAnsi" w:cs="Arial"/>
          <w:szCs w:val="18"/>
          <w:lang w:bidi="ar-SA"/>
        </w:rPr>
        <w:t>указания, телеграммы, положения,  соглашения, приказы, распоряжения, правила и инструкции ОАО РЖД</w:t>
      </w:r>
      <w:r w:rsidRPr="004B6CA0">
        <w:rPr>
          <w:rFonts w:asciiTheme="majorHAnsi" w:hAnsiTheme="majorHAnsi"/>
        </w:rPr>
        <w:t xml:space="preserve"> \\srv-cons.pit.local\aspigt\cons.exe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10) Полнотекстовая база данных </w:t>
      </w:r>
      <w:hyperlink r:id="rId19" w:tgtFrame="_blank" w:history="1">
        <w:r w:rsidRPr="004B6CA0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ScienceDirect</w:t>
        </w:r>
      </w:hyperlink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 - ведущая информационная платформа </w:t>
      </w:r>
      <w:proofErr w:type="spellStart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Elsevier</w:t>
      </w:r>
      <w:proofErr w:type="spellEnd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для ученых, преподавателей, студентов и R&amp;D департаментов промышленных предприятий, которая содержит 25% мировых научных публикаций. </w:t>
      </w:r>
      <w:proofErr w:type="spellStart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Мультидисциплинарная</w:t>
      </w:r>
      <w:proofErr w:type="spellEnd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платформа </w:t>
      </w:r>
      <w:hyperlink r:id="rId20" w:tgtFrame="_blank" w:history="1">
        <w:r w:rsidRPr="004B6CA0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ScienceDirect</w:t>
        </w:r>
      </w:hyperlink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 обеспечивает всесторонний охват литературы из всех областей науки, предоставляя доступ </w:t>
      </w:r>
      <w:proofErr w:type="gramStart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к</w:t>
      </w:r>
      <w:proofErr w:type="gramEnd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более 14 млн. </w:t>
      </w:r>
      <w:proofErr w:type="gramStart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публикаций</w:t>
      </w:r>
      <w:proofErr w:type="gramEnd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 из 2500 научных журналов и более 37000 книг издательства </w:t>
      </w:r>
      <w:proofErr w:type="spellStart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Elsevier</w:t>
      </w:r>
      <w:proofErr w:type="spellEnd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, а также огромному числу журналов, опубликованных престижными научными сообществами.</w:t>
      </w:r>
      <w:r w:rsidRPr="004B6CA0">
        <w:rPr>
          <w:rFonts w:asciiTheme="majorHAnsi" w:hAnsiTheme="majorHAnsi"/>
          <w:sz w:val="24"/>
        </w:rPr>
        <w:t xml:space="preserve"> </w:t>
      </w:r>
      <w:hyperlink r:id="rId21" w:history="1">
        <w:r w:rsidRPr="004B6CA0">
          <w:rPr>
            <w:rStyle w:val="a5"/>
            <w:rFonts w:asciiTheme="majorHAnsi" w:eastAsia="Courier New" w:hAnsiTheme="majorHAnsi" w:cs="Arial"/>
            <w:sz w:val="24"/>
            <w:szCs w:val="18"/>
            <w:shd w:val="clear" w:color="auto" w:fill="FFFFFF"/>
          </w:rPr>
          <w:t>https://www.sciencedirect.com/</w:t>
        </w:r>
      </w:hyperlink>
    </w:p>
    <w:p w:rsidR="00B64722" w:rsidRPr="004B6CA0" w:rsidRDefault="00B64722" w:rsidP="00B64722">
      <w:pPr>
        <w:spacing w:line="276" w:lineRule="auto"/>
        <w:ind w:left="927"/>
        <w:jc w:val="both"/>
        <w:rPr>
          <w:rFonts w:asciiTheme="majorHAnsi" w:hAnsiTheme="majorHAnsi"/>
        </w:rPr>
      </w:pP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11) </w:t>
      </w:r>
      <w:hyperlink r:id="rId22" w:tgtFrame="_blank" w:history="1">
        <w:r w:rsidRPr="004B6CA0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Национальная электронная библиотек</w:t>
        </w:r>
        <w:proofErr w:type="gramStart"/>
        <w:r w:rsidRPr="004B6CA0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а(</w:t>
        </w:r>
        <w:proofErr w:type="gramEnd"/>
        <w:r w:rsidRPr="004B6CA0">
          <w:rPr>
            <w:rFonts w:asciiTheme="majorHAnsi" w:eastAsia="Courier New" w:hAnsiTheme="majorHAnsi" w:cs="Arial"/>
            <w:bCs/>
            <w:color w:val="305798"/>
            <w:sz w:val="24"/>
            <w:szCs w:val="18"/>
            <w:lang w:bidi="ru-RU"/>
          </w:rPr>
          <w:t>НЭБ)</w:t>
        </w:r>
      </w:hyperlink>
      <w:r w:rsidRPr="004B6CA0">
        <w:rPr>
          <w:rFonts w:asciiTheme="majorHAnsi" w:eastAsia="Courier New" w:hAnsiTheme="majorHAnsi" w:cs="Arial"/>
          <w:bCs/>
          <w:color w:val="000000"/>
          <w:sz w:val="24"/>
          <w:szCs w:val="18"/>
          <w:lang w:bidi="ru-RU"/>
        </w:rPr>
        <w:t> - </w:t>
      </w:r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 xml:space="preserve">Федеральная государственная информационная </w:t>
      </w:r>
      <w:proofErr w:type="spellStart"/>
      <w:r w:rsidRPr="004B6CA0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FFFFFF"/>
          <w:lang w:bidi="ru-RU"/>
        </w:rPr>
        <w:t>система.</w:t>
      </w:r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обеспечивающая</w:t>
      </w:r>
      <w:proofErr w:type="spellEnd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доступ граждан Российской Федерации ко всем изданным, издаваемым и хранящимся в </w:t>
      </w:r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lastRenderedPageBreak/>
        <w:t>фондах российских библиотек изданиям и научным работам, — от книжных памятников истории и культуры, до новейших авторских произведений.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12)</w:t>
      </w:r>
      <w:r w:rsidRPr="004B6CA0">
        <w:rPr>
          <w:rFonts w:asciiTheme="majorHAnsi" w:hAnsiTheme="majorHAnsi"/>
          <w:sz w:val="24"/>
        </w:rPr>
        <w:t xml:space="preserve"> </w:t>
      </w:r>
      <w:r w:rsidRPr="004B6CA0">
        <w:rPr>
          <w:rFonts w:asciiTheme="majorHAnsi" w:hAnsiTheme="majorHAnsi"/>
          <w:sz w:val="24"/>
          <w:lang w:val="en-US"/>
        </w:rPr>
        <w:t>Consensus</w:t>
      </w:r>
      <w:r w:rsidRPr="004B6CA0">
        <w:rPr>
          <w:rFonts w:asciiTheme="majorHAnsi" w:hAnsiTheme="majorHAnsi"/>
          <w:sz w:val="24"/>
        </w:rPr>
        <w:t xml:space="preserve"> </w:t>
      </w:r>
      <w:r w:rsidRPr="004B6CA0">
        <w:rPr>
          <w:rFonts w:asciiTheme="majorHAnsi" w:hAnsiTheme="majorHAnsi"/>
          <w:sz w:val="24"/>
          <w:lang w:val="en-US"/>
        </w:rPr>
        <w:t>omnium</w:t>
      </w:r>
      <w:r w:rsidRPr="004B6CA0">
        <w:rPr>
          <w:rFonts w:asciiTheme="majorHAnsi" w:hAnsiTheme="majorHAnsi"/>
          <w:sz w:val="24"/>
        </w:rPr>
        <w:t xml:space="preserve">  </w:t>
      </w:r>
      <w:hyperlink r:id="rId23" w:history="1"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http</w:t>
        </w:r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://</w:t>
        </w:r>
        <w:proofErr w:type="spellStart"/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opac</w:t>
        </w:r>
        <w:proofErr w:type="spellEnd"/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.</w:t>
        </w:r>
        <w:proofErr w:type="spellStart"/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usu</w:t>
        </w:r>
        <w:proofErr w:type="spellEnd"/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.</w:t>
        </w:r>
        <w:proofErr w:type="spellStart"/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ru</w:t>
        </w:r>
        <w:proofErr w:type="spellEnd"/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/</w:t>
        </w:r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  <w:lang w:val="en-US"/>
          </w:rPr>
          <w:t>consensus</w:t>
        </w:r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/</w:t>
        </w:r>
      </w:hyperlink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- корпоративная сеть библиотек Урала.</w:t>
      </w:r>
      <w:r w:rsidRPr="004B6CA0">
        <w:rPr>
          <w:rFonts w:asciiTheme="majorHAnsi" w:hAnsiTheme="majorHAnsi" w:cs="Arial"/>
          <w:color w:val="000000"/>
          <w:sz w:val="24"/>
          <w:szCs w:val="18"/>
        </w:rPr>
        <w:br/>
      </w:r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Сводный электронный каталог создается библиотеками Екатеринбурга и Свердловской области с 1999 г. Объем - более 1,3 </w:t>
      </w:r>
      <w:proofErr w:type="gramStart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млн</w:t>
      </w:r>
      <w:proofErr w:type="gramEnd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записей.</w:t>
      </w:r>
    </w:p>
    <w:p w:rsidR="00B64722" w:rsidRPr="004B6CA0" w:rsidRDefault="00B64722" w:rsidP="00B64722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13) Система </w:t>
      </w:r>
      <w:proofErr w:type="gramStart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ИРБИС-электронный</w:t>
      </w:r>
      <w:proofErr w:type="gramEnd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каталог  </w:t>
      </w:r>
      <w:proofErr w:type="spellStart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>УрГУПС</w:t>
      </w:r>
      <w:proofErr w:type="spellEnd"/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 </w:t>
      </w:r>
      <w:hyperlink r:id="rId24" w:history="1">
        <w:r w:rsidRPr="004B6CA0">
          <w:rPr>
            <w:rStyle w:val="a5"/>
            <w:rFonts w:asciiTheme="majorHAnsi" w:hAnsiTheme="majorHAnsi" w:cs="Arial"/>
            <w:sz w:val="24"/>
            <w:szCs w:val="18"/>
            <w:shd w:val="clear" w:color="auto" w:fill="FFFFFF"/>
          </w:rPr>
          <w:t>http://biblioserver.usurt.ru/cgi-bin/irbis64r_13/cgiirbis_64.exe?LNG=&amp;C21COM=F&amp;I21DBN=KN&amp;P21DBN=KN&amp;S21FMT=&amp;S21ALL=&amp;Z21ID=&amp;S21CNR</w:t>
        </w:r>
      </w:hyperlink>
      <w:r w:rsidRPr="004B6CA0">
        <w:rPr>
          <w:rFonts w:asciiTheme="majorHAnsi" w:hAnsiTheme="majorHAnsi" w:cs="Arial"/>
          <w:color w:val="000000"/>
          <w:sz w:val="24"/>
          <w:szCs w:val="18"/>
          <w:shd w:val="clear" w:color="auto" w:fill="FFFFFF"/>
        </w:rPr>
        <w:t xml:space="preserve">= </w:t>
      </w:r>
    </w:p>
    <w:p w:rsidR="00BC1651" w:rsidRPr="007F3B36" w:rsidRDefault="00BC1651" w:rsidP="00BC1651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14)</w:t>
      </w:r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С 2022 года библиотека предоставляет </w:t>
      </w:r>
      <w:r w:rsidRPr="00A2656C"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t>доступ к периодическим изданиям (газетам и журналам)</w:t>
      </w:r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 в электронном виде. Доступ к подписке в стенах головного вуза, филиалов и </w:t>
      </w:r>
      <w:proofErr w:type="spellStart"/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коледжей</w:t>
      </w:r>
      <w:proofErr w:type="spellEnd"/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осуществляется </w:t>
      </w:r>
      <w:hyperlink r:id="rId25" w:history="1"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в базе данных «</w:t>
        </w:r>
        <w:proofErr w:type="spellStart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East</w:t>
        </w:r>
        <w:proofErr w:type="spellEnd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 xml:space="preserve"> </w:t>
        </w:r>
        <w:proofErr w:type="spellStart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View</w:t>
        </w:r>
        <w:proofErr w:type="spellEnd"/>
        <w:r w:rsidRPr="00A2656C">
          <w:rPr>
            <w:rFonts w:asciiTheme="majorHAnsi" w:eastAsia="Courier New" w:hAnsiTheme="majorHAnsi" w:cs="Arial"/>
            <w:color w:val="305798"/>
            <w:sz w:val="24"/>
            <w:szCs w:val="18"/>
            <w:shd w:val="clear" w:color="auto" w:fill="EDE8CF"/>
            <w:lang w:bidi="ru-RU"/>
          </w:rPr>
          <w:t>»</w:t>
        </w:r>
      </w:hyperlink>
      <w:r w:rsidRPr="00A2656C"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 без регистрации.</w:t>
      </w:r>
    </w:p>
    <w:p w:rsidR="007F3B36" w:rsidRDefault="007F3B36" w:rsidP="007F3B36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15)</w:t>
      </w:r>
      <w:r>
        <w:rPr>
          <w:rFonts w:ascii="Arial" w:eastAsia="Courier New" w:hAnsi="Arial" w:cs="Arial"/>
          <w:color w:val="000000"/>
          <w:sz w:val="18"/>
          <w:szCs w:val="18"/>
          <w:shd w:val="clear" w:color="auto" w:fill="EDE8CF"/>
          <w:lang w:bidi="ru-RU"/>
        </w:rPr>
        <w:t xml:space="preserve"> </w:t>
      </w:r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С 01.02.2022 г. по 31.03.2022 г. для обучающихся и преподавателей СПО </w:t>
      </w:r>
      <w:proofErr w:type="spellStart"/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>УрГУПС</w:t>
      </w:r>
      <w:proofErr w:type="spellEnd"/>
      <w:r>
        <w:rPr>
          <w:rFonts w:asciiTheme="majorHAnsi" w:eastAsia="Courier New" w:hAnsiTheme="majorHAnsi" w:cs="Arial"/>
          <w:color w:val="000000"/>
          <w:sz w:val="24"/>
          <w:szCs w:val="18"/>
          <w:shd w:val="clear" w:color="auto" w:fill="EDE8CF"/>
          <w:lang w:bidi="ru-RU"/>
        </w:rPr>
        <w:t xml:space="preserve"> открыт тестовый доступ к специализированной платформе для организаций СПО </w:t>
      </w:r>
      <w:proofErr w:type="spellStart"/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begin"/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instrText xml:space="preserve"> HYPERLINK "https://profspo.ru/" </w:instrText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separate"/>
      </w:r>
      <w:proofErr w:type="gramStart"/>
      <w:r>
        <w:rPr>
          <w:rStyle w:val="a5"/>
          <w:rFonts w:asciiTheme="majorHAnsi" w:eastAsia="Courier New" w:hAnsiTheme="majorHAnsi" w:cs="Arial"/>
          <w:bCs/>
          <w:color w:val="305798"/>
          <w:sz w:val="24"/>
          <w:szCs w:val="18"/>
          <w:shd w:val="clear" w:color="auto" w:fill="EDE8CF"/>
        </w:rPr>
        <w:t>PROF</w:t>
      </w:r>
      <w:proofErr w:type="gramEnd"/>
      <w:r>
        <w:rPr>
          <w:rStyle w:val="a5"/>
          <w:rFonts w:asciiTheme="majorHAnsi" w:eastAsia="Courier New" w:hAnsiTheme="majorHAnsi" w:cs="Arial"/>
          <w:bCs/>
          <w:color w:val="305798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fldChar w:fldCharType="end"/>
      </w:r>
      <w:r>
        <w:rPr>
          <w:rFonts w:asciiTheme="majorHAnsi" w:eastAsia="Courier New" w:hAnsiTheme="majorHAnsi" w:cs="Arial"/>
          <w:bCs/>
          <w:color w:val="000000"/>
          <w:sz w:val="24"/>
          <w:szCs w:val="18"/>
          <w:shd w:val="clear" w:color="auto" w:fill="EDE8CF"/>
          <w:lang w:bidi="ru-RU"/>
        </w:rPr>
        <w:t>.</w:t>
      </w:r>
    </w:p>
    <w:p w:rsidR="007F3B36" w:rsidRDefault="007F3B36" w:rsidP="007F3B36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Платформа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- современный ресурс, предоставляющий доступ </w:t>
      </w:r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к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более 3000 изданий, из которых более </w:t>
      </w:r>
    </w:p>
    <w:p w:rsidR="007F3B36" w:rsidRDefault="007F3B36" w:rsidP="007F3B36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</w:rPr>
      </w:pPr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500 — учебные издания по направлениям обучения </w:t>
      </w:r>
      <w:proofErr w:type="spell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УрГУПС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. Важной особенностью платформы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являются быстрота и удобство поиска изданий, расширенный функционал, современные и удобные сервисы для пользователей, высокая адаптивность системы. Также на платформе </w:t>
      </w:r>
      <w:proofErr w:type="spellStart"/>
      <w:proofErr w:type="gramStart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PROF</w:t>
      </w:r>
      <w:proofErr w:type="gram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>Образование</w:t>
      </w:r>
      <w:proofErr w:type="spellEnd"/>
      <w:r>
        <w:rPr>
          <w:rFonts w:asciiTheme="majorHAnsi" w:hAnsiTheme="majorHAnsi" w:cs="Arial"/>
          <w:color w:val="000000"/>
          <w:sz w:val="24"/>
          <w:szCs w:val="18"/>
          <w:shd w:val="clear" w:color="auto" w:fill="EDE8CF"/>
        </w:rPr>
        <w:t xml:space="preserve"> представлено более 11 000 номеров журналов. Платформа обеспечивает обучающихся и преподавателей удаленным доступом к максимально полной базе учебной литературы и интерактивного образовательного контента по направлениям обучения в соответствии с требованиями ФГОС СПО.</w:t>
      </w:r>
    </w:p>
    <w:p w:rsidR="00F06A74" w:rsidRPr="00CF2DD0" w:rsidRDefault="00F06A74" w:rsidP="00F06A74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</w:p>
    <w:p w:rsidR="007F3B36" w:rsidRPr="00F06A74" w:rsidRDefault="00F06A74" w:rsidP="00F06A74">
      <w:pPr>
        <w:pStyle w:val="a6"/>
        <w:numPr>
          <w:ilvl w:val="0"/>
          <w:numId w:val="2"/>
        </w:numPr>
        <w:spacing w:line="276" w:lineRule="auto"/>
        <w:rPr>
          <w:rFonts w:asciiTheme="majorHAnsi" w:hAnsiTheme="majorHAnsi"/>
          <w:sz w:val="24"/>
          <w:szCs w:val="24"/>
        </w:rPr>
      </w:pPr>
      <w:r w:rsidRPr="00F06A74">
        <w:rPr>
          <w:rFonts w:asciiTheme="majorHAnsi" w:hAnsiTheme="majorHAnsi"/>
          <w:sz w:val="24"/>
        </w:rPr>
        <w:t xml:space="preserve">В общей сложности пользователи имеют доступ </w:t>
      </w:r>
      <w:proofErr w:type="gramStart"/>
      <w:r w:rsidRPr="00F06A74">
        <w:rPr>
          <w:rFonts w:asciiTheme="majorHAnsi" w:hAnsiTheme="majorHAnsi"/>
          <w:sz w:val="24"/>
        </w:rPr>
        <w:t>к</w:t>
      </w:r>
      <w:proofErr w:type="gramEnd"/>
      <w:r w:rsidRPr="00F06A74">
        <w:rPr>
          <w:rFonts w:asciiTheme="majorHAnsi" w:hAnsiTheme="majorHAnsi"/>
          <w:sz w:val="24"/>
        </w:rPr>
        <w:t xml:space="preserve"> более чем 37 000 изданий учебной литературы в режиме </w:t>
      </w:r>
      <w:proofErr w:type="spellStart"/>
      <w:r w:rsidRPr="00F06A74">
        <w:rPr>
          <w:rFonts w:asciiTheme="majorHAnsi" w:hAnsiTheme="majorHAnsi"/>
          <w:sz w:val="24"/>
        </w:rPr>
        <w:t>on-line</w:t>
      </w:r>
      <w:proofErr w:type="spellEnd"/>
      <w:r w:rsidRPr="00F06A74">
        <w:rPr>
          <w:rFonts w:asciiTheme="majorHAnsi" w:hAnsiTheme="majorHAnsi"/>
          <w:sz w:val="24"/>
        </w:rPr>
        <w:t xml:space="preserve">.  </w:t>
      </w:r>
    </w:p>
    <w:p w:rsidR="00B64722" w:rsidRPr="004B6CA0" w:rsidRDefault="00B64722" w:rsidP="00BC1651">
      <w:pPr>
        <w:spacing w:line="276" w:lineRule="auto"/>
        <w:jc w:val="both"/>
        <w:rPr>
          <w:rFonts w:asciiTheme="majorHAnsi" w:hAnsiTheme="majorHAnsi" w:cs="Times New Roman"/>
        </w:rPr>
      </w:pPr>
    </w:p>
    <w:p w:rsidR="00030B38" w:rsidRPr="004B6CA0" w:rsidRDefault="00030B38" w:rsidP="00030B38">
      <w:pPr>
        <w:spacing w:line="276" w:lineRule="auto"/>
        <w:ind w:firstLine="567"/>
        <w:jc w:val="both"/>
        <w:rPr>
          <w:rFonts w:asciiTheme="majorHAnsi" w:hAnsiTheme="majorHAnsi" w:cs="Times New Roman"/>
        </w:rPr>
      </w:pPr>
      <w:r w:rsidRPr="004B6CA0">
        <w:rPr>
          <w:rFonts w:asciiTheme="majorHAnsi" w:hAnsiTheme="majorHAnsi" w:cs="Times New Roman"/>
        </w:rPr>
        <w:t>Студенты имеют доступ к информационно-справочной системе Консультант-Плюс.</w:t>
      </w:r>
    </w:p>
    <w:p w:rsidR="00030B38" w:rsidRPr="004B6CA0" w:rsidRDefault="00030B38" w:rsidP="00030B38">
      <w:pPr>
        <w:pStyle w:val="a4"/>
        <w:shd w:val="clear" w:color="auto" w:fill="auto"/>
        <w:spacing w:line="226" w:lineRule="exact"/>
        <w:ind w:firstLine="0"/>
        <w:rPr>
          <w:rFonts w:asciiTheme="majorHAnsi" w:hAnsiTheme="majorHAnsi"/>
          <w:sz w:val="24"/>
          <w:szCs w:val="24"/>
        </w:rPr>
      </w:pPr>
    </w:p>
    <w:p w:rsidR="00030B38" w:rsidRPr="004B6CA0" w:rsidRDefault="00030B38" w:rsidP="00030B38">
      <w:pPr>
        <w:rPr>
          <w:rFonts w:asciiTheme="majorHAnsi" w:hAnsiTheme="majorHAnsi"/>
          <w:szCs w:val="2"/>
        </w:rPr>
      </w:pPr>
    </w:p>
    <w:p w:rsidR="00030B38" w:rsidRPr="004B6CA0" w:rsidRDefault="00030B38" w:rsidP="00030B38">
      <w:pPr>
        <w:jc w:val="both"/>
        <w:rPr>
          <w:rFonts w:asciiTheme="majorHAnsi" w:hAnsiTheme="majorHAnsi"/>
        </w:rPr>
      </w:pPr>
    </w:p>
    <w:p w:rsidR="00030B38" w:rsidRPr="004B6CA0" w:rsidRDefault="00030B38" w:rsidP="00030B38">
      <w:pPr>
        <w:jc w:val="both"/>
        <w:rPr>
          <w:rFonts w:asciiTheme="majorHAnsi" w:hAnsiTheme="majorHAnsi"/>
        </w:rPr>
      </w:pPr>
    </w:p>
    <w:p w:rsidR="00030B38" w:rsidRPr="004B6CA0" w:rsidRDefault="00C8365A" w:rsidP="00030B38">
      <w:pPr>
        <w:jc w:val="center"/>
        <w:rPr>
          <w:rFonts w:asciiTheme="majorHAnsi" w:hAnsiTheme="majorHAnsi" w:cs="Times New Roman"/>
        </w:rPr>
      </w:pPr>
      <w:proofErr w:type="spellStart"/>
      <w:r w:rsidRPr="004B6CA0">
        <w:rPr>
          <w:rFonts w:asciiTheme="majorHAnsi" w:hAnsiTheme="majorHAnsi" w:cs="Times New Roman"/>
        </w:rPr>
        <w:t>И.о</w:t>
      </w:r>
      <w:proofErr w:type="gramStart"/>
      <w:r w:rsidRPr="004B6CA0">
        <w:rPr>
          <w:rFonts w:asciiTheme="majorHAnsi" w:hAnsiTheme="majorHAnsi" w:cs="Times New Roman"/>
        </w:rPr>
        <w:t>.з</w:t>
      </w:r>
      <w:proofErr w:type="gramEnd"/>
      <w:r w:rsidR="004C4BC4" w:rsidRPr="004B6CA0">
        <w:rPr>
          <w:rFonts w:asciiTheme="majorHAnsi" w:hAnsiTheme="majorHAnsi" w:cs="Times New Roman"/>
        </w:rPr>
        <w:t>ав</w:t>
      </w:r>
      <w:proofErr w:type="spellEnd"/>
      <w:r w:rsidR="004C4BC4" w:rsidRPr="004B6CA0">
        <w:rPr>
          <w:rFonts w:asciiTheme="majorHAnsi" w:hAnsiTheme="majorHAnsi" w:cs="Times New Roman"/>
        </w:rPr>
        <w:t xml:space="preserve"> .</w:t>
      </w:r>
      <w:r w:rsidRPr="004B6CA0">
        <w:rPr>
          <w:rFonts w:asciiTheme="majorHAnsi" w:hAnsiTheme="majorHAnsi" w:cs="Times New Roman"/>
        </w:rPr>
        <w:t>библиотекой ПИЖТ</w:t>
      </w:r>
      <w:r w:rsidRPr="004B6CA0">
        <w:rPr>
          <w:rFonts w:asciiTheme="majorHAnsi" w:hAnsiTheme="majorHAnsi" w:cs="Times New Roman"/>
        </w:rPr>
        <w:tab/>
      </w:r>
      <w:r w:rsidRPr="004B6CA0">
        <w:rPr>
          <w:rFonts w:asciiTheme="majorHAnsi" w:hAnsiTheme="majorHAnsi" w:cs="Times New Roman"/>
        </w:rPr>
        <w:tab/>
        <w:t>Т. А. Тарасова</w:t>
      </w:r>
    </w:p>
    <w:p w:rsidR="00030B38" w:rsidRPr="004B6CA0" w:rsidRDefault="00030B38" w:rsidP="00030B38">
      <w:pPr>
        <w:jc w:val="both"/>
        <w:rPr>
          <w:rFonts w:asciiTheme="majorHAnsi" w:hAnsiTheme="majorHAnsi" w:cs="Times New Roman"/>
        </w:rPr>
      </w:pPr>
    </w:p>
    <w:p w:rsidR="00030B38" w:rsidRPr="00C40A42" w:rsidRDefault="00030B38" w:rsidP="00030B38">
      <w:pPr>
        <w:jc w:val="both"/>
        <w:rPr>
          <w:rFonts w:ascii="Times New Roman" w:hAnsi="Times New Roman" w:cs="Times New Roman"/>
        </w:rPr>
      </w:pPr>
    </w:p>
    <w:sectPr w:rsidR="00030B38" w:rsidRPr="00C40A42" w:rsidSect="006F7001">
      <w:footerReference w:type="default" r:id="rId26"/>
      <w:pgSz w:w="11900" w:h="16840"/>
      <w:pgMar w:top="54" w:right="645" w:bottom="851" w:left="14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B8" w:rsidRDefault="00F751B8">
      <w:r>
        <w:separator/>
      </w:r>
    </w:p>
  </w:endnote>
  <w:endnote w:type="continuationSeparator" w:id="0">
    <w:p w:rsidR="00F751B8" w:rsidRDefault="00F75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2545598"/>
      <w:docPartObj>
        <w:docPartGallery w:val="Page Numbers (Bottom of Page)"/>
        <w:docPartUnique/>
      </w:docPartObj>
    </w:sdtPr>
    <w:sdtEndPr/>
    <w:sdtContent>
      <w:p w:rsidR="00B43B18" w:rsidRDefault="00B43B1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6424">
          <w:rPr>
            <w:noProof/>
          </w:rPr>
          <w:t>5</w:t>
        </w:r>
        <w:r>
          <w:fldChar w:fldCharType="end"/>
        </w:r>
      </w:p>
    </w:sdtContent>
  </w:sdt>
  <w:p w:rsidR="00B43B18" w:rsidRDefault="00B43B1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B8" w:rsidRDefault="00F751B8"/>
  </w:footnote>
  <w:footnote w:type="continuationSeparator" w:id="0">
    <w:p w:rsidR="00F751B8" w:rsidRDefault="00F751B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B4210"/>
    <w:multiLevelType w:val="multilevel"/>
    <w:tmpl w:val="624C94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7C5C20"/>
    <w:multiLevelType w:val="multilevel"/>
    <w:tmpl w:val="E55ED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D43FD"/>
    <w:multiLevelType w:val="multilevel"/>
    <w:tmpl w:val="0A826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2938C2"/>
    <w:multiLevelType w:val="hybridMultilevel"/>
    <w:tmpl w:val="67129B28"/>
    <w:lvl w:ilvl="0" w:tplc="E5F22E18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E061C01"/>
    <w:multiLevelType w:val="multilevel"/>
    <w:tmpl w:val="1530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CA078D"/>
    <w:multiLevelType w:val="multilevel"/>
    <w:tmpl w:val="CC4AE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E40D1"/>
    <w:rsid w:val="00022D0C"/>
    <w:rsid w:val="00030B38"/>
    <w:rsid w:val="000353B4"/>
    <w:rsid w:val="00061CFF"/>
    <w:rsid w:val="0006513C"/>
    <w:rsid w:val="000730A3"/>
    <w:rsid w:val="00077C12"/>
    <w:rsid w:val="000803DA"/>
    <w:rsid w:val="00082224"/>
    <w:rsid w:val="00092E9E"/>
    <w:rsid w:val="000A5411"/>
    <w:rsid w:val="000A6B32"/>
    <w:rsid w:val="000C675D"/>
    <w:rsid w:val="000C7749"/>
    <w:rsid w:val="000D10AC"/>
    <w:rsid w:val="000E3260"/>
    <w:rsid w:val="00115CF7"/>
    <w:rsid w:val="00135386"/>
    <w:rsid w:val="00147B92"/>
    <w:rsid w:val="00183162"/>
    <w:rsid w:val="001B032A"/>
    <w:rsid w:val="001B6263"/>
    <w:rsid w:val="00230420"/>
    <w:rsid w:val="00240A2B"/>
    <w:rsid w:val="00266EC5"/>
    <w:rsid w:val="00270C7F"/>
    <w:rsid w:val="0027121A"/>
    <w:rsid w:val="00271A27"/>
    <w:rsid w:val="00281B39"/>
    <w:rsid w:val="002A45EF"/>
    <w:rsid w:val="002E7476"/>
    <w:rsid w:val="002F061C"/>
    <w:rsid w:val="003066CB"/>
    <w:rsid w:val="00324CD2"/>
    <w:rsid w:val="00335C7A"/>
    <w:rsid w:val="0035152C"/>
    <w:rsid w:val="0039621B"/>
    <w:rsid w:val="003A0E36"/>
    <w:rsid w:val="003B4DB0"/>
    <w:rsid w:val="003C7BBA"/>
    <w:rsid w:val="003E0286"/>
    <w:rsid w:val="003E07A0"/>
    <w:rsid w:val="00430F29"/>
    <w:rsid w:val="00437C7A"/>
    <w:rsid w:val="0045421B"/>
    <w:rsid w:val="004602C5"/>
    <w:rsid w:val="00490DCA"/>
    <w:rsid w:val="004947A9"/>
    <w:rsid w:val="004B6CA0"/>
    <w:rsid w:val="004C4BC4"/>
    <w:rsid w:val="004D4C24"/>
    <w:rsid w:val="004E1F2F"/>
    <w:rsid w:val="004E2F2E"/>
    <w:rsid w:val="004F5AF1"/>
    <w:rsid w:val="00502CC7"/>
    <w:rsid w:val="0053409B"/>
    <w:rsid w:val="00550D48"/>
    <w:rsid w:val="00572B03"/>
    <w:rsid w:val="005826FA"/>
    <w:rsid w:val="00592601"/>
    <w:rsid w:val="005B19A1"/>
    <w:rsid w:val="005D0B40"/>
    <w:rsid w:val="00636BF0"/>
    <w:rsid w:val="006470A0"/>
    <w:rsid w:val="0065243D"/>
    <w:rsid w:val="00653066"/>
    <w:rsid w:val="00686932"/>
    <w:rsid w:val="006918AB"/>
    <w:rsid w:val="006B73E7"/>
    <w:rsid w:val="006C10DA"/>
    <w:rsid w:val="006E30CB"/>
    <w:rsid w:val="006F7001"/>
    <w:rsid w:val="00707A71"/>
    <w:rsid w:val="00711292"/>
    <w:rsid w:val="00715504"/>
    <w:rsid w:val="007666C0"/>
    <w:rsid w:val="00767112"/>
    <w:rsid w:val="007707D3"/>
    <w:rsid w:val="007A477E"/>
    <w:rsid w:val="007B3841"/>
    <w:rsid w:val="007C5A4C"/>
    <w:rsid w:val="007F1E7A"/>
    <w:rsid w:val="007F3B36"/>
    <w:rsid w:val="00842778"/>
    <w:rsid w:val="00852544"/>
    <w:rsid w:val="00875817"/>
    <w:rsid w:val="008B3714"/>
    <w:rsid w:val="008D2151"/>
    <w:rsid w:val="008D7B38"/>
    <w:rsid w:val="008E707C"/>
    <w:rsid w:val="00914EA2"/>
    <w:rsid w:val="00916C74"/>
    <w:rsid w:val="00927F94"/>
    <w:rsid w:val="0094732D"/>
    <w:rsid w:val="0095365A"/>
    <w:rsid w:val="009553E2"/>
    <w:rsid w:val="00984253"/>
    <w:rsid w:val="00990409"/>
    <w:rsid w:val="00993D36"/>
    <w:rsid w:val="009C1BF2"/>
    <w:rsid w:val="009C2943"/>
    <w:rsid w:val="009C7800"/>
    <w:rsid w:val="009D3B31"/>
    <w:rsid w:val="009D5031"/>
    <w:rsid w:val="009E125C"/>
    <w:rsid w:val="00A1789A"/>
    <w:rsid w:val="00A2663C"/>
    <w:rsid w:val="00A36DB7"/>
    <w:rsid w:val="00A40AFC"/>
    <w:rsid w:val="00A50A55"/>
    <w:rsid w:val="00A56DBF"/>
    <w:rsid w:val="00A6104B"/>
    <w:rsid w:val="00A658EF"/>
    <w:rsid w:val="00A75CE2"/>
    <w:rsid w:val="00AA59C5"/>
    <w:rsid w:val="00AE40D1"/>
    <w:rsid w:val="00AF7D60"/>
    <w:rsid w:val="00B43B18"/>
    <w:rsid w:val="00B64722"/>
    <w:rsid w:val="00B66178"/>
    <w:rsid w:val="00B879D6"/>
    <w:rsid w:val="00B91442"/>
    <w:rsid w:val="00B91C51"/>
    <w:rsid w:val="00B970B2"/>
    <w:rsid w:val="00BB64B3"/>
    <w:rsid w:val="00BB6E0B"/>
    <w:rsid w:val="00BC1651"/>
    <w:rsid w:val="00BF10BB"/>
    <w:rsid w:val="00BF3361"/>
    <w:rsid w:val="00BF41D7"/>
    <w:rsid w:val="00BF7FC7"/>
    <w:rsid w:val="00C060F9"/>
    <w:rsid w:val="00C522BE"/>
    <w:rsid w:val="00C527EA"/>
    <w:rsid w:val="00C7145C"/>
    <w:rsid w:val="00C8355B"/>
    <w:rsid w:val="00C8365A"/>
    <w:rsid w:val="00C904BF"/>
    <w:rsid w:val="00CA6281"/>
    <w:rsid w:val="00CD27B2"/>
    <w:rsid w:val="00CE56D8"/>
    <w:rsid w:val="00CE71EC"/>
    <w:rsid w:val="00D06424"/>
    <w:rsid w:val="00D14844"/>
    <w:rsid w:val="00D223B4"/>
    <w:rsid w:val="00D37468"/>
    <w:rsid w:val="00D747A6"/>
    <w:rsid w:val="00D774AB"/>
    <w:rsid w:val="00DD255B"/>
    <w:rsid w:val="00DF6481"/>
    <w:rsid w:val="00E15346"/>
    <w:rsid w:val="00E22853"/>
    <w:rsid w:val="00E22CE8"/>
    <w:rsid w:val="00E2781F"/>
    <w:rsid w:val="00E56030"/>
    <w:rsid w:val="00E65F37"/>
    <w:rsid w:val="00E776E5"/>
    <w:rsid w:val="00EB3D0C"/>
    <w:rsid w:val="00EE1256"/>
    <w:rsid w:val="00EE3C0D"/>
    <w:rsid w:val="00EF1FCB"/>
    <w:rsid w:val="00F0158F"/>
    <w:rsid w:val="00F02176"/>
    <w:rsid w:val="00F06A74"/>
    <w:rsid w:val="00F21C93"/>
    <w:rsid w:val="00F22B38"/>
    <w:rsid w:val="00F36B90"/>
    <w:rsid w:val="00F5008A"/>
    <w:rsid w:val="00F751B8"/>
    <w:rsid w:val="00FA6228"/>
    <w:rsid w:val="00FB5C00"/>
    <w:rsid w:val="00FB66BB"/>
    <w:rsid w:val="00FD1C80"/>
    <w:rsid w:val="00FF356F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62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A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sid w:val="00FA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sid w:val="00FA6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FA6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A6228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984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42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4253"/>
    <w:pPr>
      <w:shd w:val="clear" w:color="auto" w:fill="FFFFFF"/>
      <w:spacing w:line="222" w:lineRule="exact"/>
      <w:ind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105pt">
    <w:name w:val="Основной текст (2) + 10;5 pt"/>
    <w:basedOn w:val="2"/>
    <w:rsid w:val="00F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5">
    <w:name w:val="Hyperlink"/>
    <w:basedOn w:val="a0"/>
    <w:uiPriority w:val="99"/>
    <w:unhideWhenUsed/>
    <w:rsid w:val="00B91C5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B91C5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0pt0">
    <w:name w:val="Основной текст (2) + 10 pt;Полужирный"/>
    <w:basedOn w:val="2"/>
    <w:rsid w:val="00092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77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B43B1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3B18"/>
    <w:rPr>
      <w:color w:val="000000"/>
    </w:rPr>
  </w:style>
  <w:style w:type="paragraph" w:styleId="a9">
    <w:name w:val="footer"/>
    <w:basedOn w:val="a"/>
    <w:link w:val="aa"/>
    <w:uiPriority w:val="99"/>
    <w:unhideWhenUsed/>
    <w:rsid w:val="00B43B1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3B18"/>
    <w:rPr>
      <w:color w:val="000000"/>
    </w:rPr>
  </w:style>
  <w:style w:type="paragraph" w:styleId="ab">
    <w:name w:val="Normal (Web)"/>
    <w:basedOn w:val="a"/>
    <w:uiPriority w:val="99"/>
    <w:semiHidden/>
    <w:unhideWhenUsed/>
    <w:rsid w:val="00B64722"/>
    <w:rPr>
      <w:rFonts w:ascii="Times New Roman" w:hAnsi="Times New Roman" w:cs="Times New Roman"/>
    </w:rPr>
  </w:style>
  <w:style w:type="character" w:styleId="ac">
    <w:name w:val="Strong"/>
    <w:basedOn w:val="a0"/>
    <w:uiPriority w:val="22"/>
    <w:qFormat/>
    <w:rsid w:val="00B6472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pt">
    <w:name w:val="Основной текст (2) + 10 pt"/>
    <w:basedOn w:val="2"/>
    <w:rsid w:val="009842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98425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984253"/>
    <w:pPr>
      <w:shd w:val="clear" w:color="auto" w:fill="FFFFFF"/>
      <w:spacing w:line="222" w:lineRule="exact"/>
      <w:ind w:hanging="1440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105pt">
    <w:name w:val="Основной текст (2) + 10;5 pt"/>
    <w:basedOn w:val="2"/>
    <w:rsid w:val="00F500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B91C51"/>
    <w:rPr>
      <w:rFonts w:ascii="Times New Roman" w:hAnsi="Times New Roman" w:cs="Times New Roman" w:hint="default"/>
      <w:color w:val="0000FF"/>
      <w:u w:val="single"/>
    </w:rPr>
  </w:style>
  <w:style w:type="paragraph" w:styleId="a6">
    <w:name w:val="List Paragraph"/>
    <w:basedOn w:val="a"/>
    <w:uiPriority w:val="34"/>
    <w:qFormat/>
    <w:rsid w:val="00B91C51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210pt0">
    <w:name w:val="Основной текст (2) + 10 pt;Полужирный"/>
    <w:basedOn w:val="2"/>
    <w:rsid w:val="00092E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7707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ibrary.miit.ru/show_methodics1.php" TargetMode="External"/><Relationship Id="rId18" Type="http://schemas.openxmlformats.org/officeDocument/2006/relationships/hyperlink" Target="https://www.scopus.com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sciencedirect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elibrary.ru/" TargetMode="External"/><Relationship Id="rId17" Type="http://schemas.openxmlformats.org/officeDocument/2006/relationships/hyperlink" Target="http://umczdt.ru/books" TargetMode="External"/><Relationship Id="rId25" Type="http://schemas.openxmlformats.org/officeDocument/2006/relationships/hyperlink" Target="https://dlib.eastview.com/browse/udb/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86.html" TargetMode="External"/><Relationship Id="rId20" Type="http://schemas.openxmlformats.org/officeDocument/2006/relationships/hyperlink" Target="https://www.sciencedirect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.lanbook.com/" TargetMode="External"/><Relationship Id="rId24" Type="http://schemas.openxmlformats.org/officeDocument/2006/relationships/hyperlink" Target="http://biblioserver.usurt.ru/cgi-bin/irbis64r_13/cgiirbis_64.exe?LNG=&amp;C21COM=F&amp;I21DBN=KN&amp;P21DBN=KN&amp;S21FMT=&amp;S21ALL=&amp;Z21ID=&amp;S21CNR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prbookshop.ru/586.html" TargetMode="External"/><Relationship Id="rId23" Type="http://schemas.openxmlformats.org/officeDocument/2006/relationships/hyperlink" Target="http://opac.usu.ru/consensus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.lanbook.com/" TargetMode="External"/><Relationship Id="rId19" Type="http://schemas.openxmlformats.org/officeDocument/2006/relationships/hyperlink" Target="https://www.sciencedirect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server.usurt.ru/cgi-bin/irbis64r_91/cgiirbis_64.exe?C21COM=F&amp;I21DBN=IBIS&amp;P21DBN=IBIS" TargetMode="External"/><Relationship Id="rId14" Type="http://schemas.openxmlformats.org/officeDocument/2006/relationships/hyperlink" Target="https://dvs.rsl.ru/" TargetMode="External"/><Relationship Id="rId22" Type="http://schemas.openxmlformats.org/officeDocument/2006/relationships/hyperlink" Target="http://xn--90ax2c.xn--p1ai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86938-396D-46E0-80A5-DAE970C90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1954</Words>
  <Characters>11139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Парамзина Валерия Валерьевна</dc:creator>
  <cp:lastModifiedBy>Тарасова Татьяна Анатольевна</cp:lastModifiedBy>
  <cp:revision>101</cp:revision>
  <cp:lastPrinted>2017-01-30T10:17:00Z</cp:lastPrinted>
  <dcterms:created xsi:type="dcterms:W3CDTF">2017-01-24T10:36:00Z</dcterms:created>
  <dcterms:modified xsi:type="dcterms:W3CDTF">2022-02-08T12:06:00Z</dcterms:modified>
</cp:coreProperties>
</file>