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026" w:rsidRDefault="00F1148D" w:rsidP="00BD302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1148D">
        <w:rPr>
          <w:rFonts w:ascii="Times New Roman" w:hAnsi="Times New Roman" w:cs="Times New Roman"/>
          <w:b/>
          <w:sz w:val="28"/>
          <w:szCs w:val="28"/>
          <w:u w:val="single"/>
        </w:rPr>
        <w:t>Справочная информация об</w:t>
      </w:r>
      <w:r w:rsidR="003156AA">
        <w:rPr>
          <w:rFonts w:ascii="Times New Roman" w:hAnsi="Times New Roman" w:cs="Times New Roman"/>
          <w:b/>
          <w:sz w:val="28"/>
          <w:szCs w:val="28"/>
          <w:u w:val="single"/>
        </w:rPr>
        <w:t xml:space="preserve"> акции</w:t>
      </w:r>
      <w:r w:rsidR="00BD3026" w:rsidRPr="00BD3026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«Поезд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идёт на восток</w:t>
      </w:r>
      <w:r w:rsidR="00BD3026" w:rsidRPr="00BD3026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F1148D" w:rsidRPr="00F1148D" w:rsidRDefault="00F1148D" w:rsidP="00F1148D">
      <w:pPr>
        <w:autoSpaceDE w:val="0"/>
        <w:autoSpaceDN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48D">
        <w:rPr>
          <w:rFonts w:ascii="Times New Roman" w:hAnsi="Times New Roman" w:cs="Times New Roman"/>
          <w:sz w:val="28"/>
          <w:szCs w:val="28"/>
        </w:rPr>
        <w:t>Ежегодно в честь празднования годовщины Победы в Великой Отечественной войне Свердловская железная дорога организует историческую реконструкцию «</w:t>
      </w:r>
      <w:r>
        <w:rPr>
          <w:rFonts w:ascii="Times New Roman" w:hAnsi="Times New Roman" w:cs="Times New Roman"/>
          <w:sz w:val="28"/>
          <w:szCs w:val="28"/>
        </w:rPr>
        <w:t>Поезд идёт на восток</w:t>
      </w:r>
      <w:r w:rsidRPr="00F1148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(в</w:t>
      </w:r>
      <w:r w:rsidRPr="00F1148D">
        <w:rPr>
          <w:rFonts w:ascii="Times New Roman" w:hAnsi="Times New Roman" w:cs="Times New Roman"/>
          <w:sz w:val="28"/>
          <w:szCs w:val="28"/>
        </w:rPr>
        <w:t>стреча поезда Победы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1148D" w:rsidRDefault="00F1148D" w:rsidP="00F1148D">
      <w:pPr>
        <w:autoSpaceDE w:val="0"/>
        <w:autoSpaceDN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48D">
        <w:rPr>
          <w:rFonts w:ascii="Times New Roman" w:hAnsi="Times New Roman" w:cs="Times New Roman"/>
          <w:sz w:val="28"/>
          <w:szCs w:val="28"/>
        </w:rPr>
        <w:t xml:space="preserve">Ретро-состав из паровоза и исторических вагонов следует по полигону железной дороги. Маршрут поезда проходит через Пермский край, Ханты-Мансийский автономный округ, Свердловскую и Тюменскую области. </w:t>
      </w:r>
      <w:r w:rsidRPr="00F1148D">
        <w:rPr>
          <w:rFonts w:ascii="Times New Roman" w:hAnsi="Times New Roman" w:cs="Times New Roman"/>
          <w:sz w:val="28"/>
          <w:szCs w:val="28"/>
        </w:rPr>
        <w:br/>
        <w:t xml:space="preserve">На остановках организуются праздничные концерты. Состав поезда состоит </w:t>
      </w:r>
      <w:r w:rsidRPr="00F1148D">
        <w:rPr>
          <w:rFonts w:ascii="Times New Roman" w:hAnsi="Times New Roman" w:cs="Times New Roman"/>
          <w:sz w:val="28"/>
          <w:szCs w:val="28"/>
        </w:rPr>
        <w:br/>
        <w:t>из восстановленных вагонов времен Великой Отечественной войны, в том числе вагона-теплушки, офицерского и санитарного вагонов, а также двухосных платформ.</w:t>
      </w:r>
    </w:p>
    <w:p w:rsidR="00F1148D" w:rsidRDefault="00F1148D" w:rsidP="00F1148D">
      <w:pPr>
        <w:autoSpaceDE w:val="0"/>
        <w:autoSpaceDN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F1148D">
        <w:rPr>
          <w:rFonts w:ascii="Times New Roman" w:hAnsi="Times New Roman" w:cs="Times New Roman"/>
          <w:sz w:val="28"/>
          <w:szCs w:val="28"/>
        </w:rPr>
        <w:t xml:space="preserve">а восстановленных двухосных платформах будут </w:t>
      </w:r>
      <w:r>
        <w:rPr>
          <w:rFonts w:ascii="Times New Roman" w:hAnsi="Times New Roman" w:cs="Times New Roman"/>
          <w:sz w:val="28"/>
          <w:szCs w:val="28"/>
        </w:rPr>
        <w:t>размещены</w:t>
      </w:r>
      <w:r w:rsidRPr="00F1148D">
        <w:rPr>
          <w:rFonts w:ascii="Times New Roman" w:hAnsi="Times New Roman" w:cs="Times New Roman"/>
          <w:sz w:val="28"/>
          <w:szCs w:val="28"/>
        </w:rPr>
        <w:t xml:space="preserve"> исторические образцы военной техники времен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148D" w:rsidRDefault="00F1148D" w:rsidP="0061060D">
      <w:pPr>
        <w:autoSpaceDE w:val="0"/>
        <w:autoSpaceDN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каждой станции организуется встреча поезда, возвращающегося с фронта с солдатами и военной техникой. </w:t>
      </w:r>
    </w:p>
    <w:p w:rsidR="00F1148D" w:rsidRDefault="00F1148D" w:rsidP="0061060D">
      <w:pPr>
        <w:autoSpaceDE w:val="0"/>
        <w:autoSpaceDN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Встреча проходит с театрализованным представлением и проведением экскурсий в вагонах: </w:t>
      </w:r>
      <w:proofErr w:type="gramStart"/>
      <w:r>
        <w:rPr>
          <w:rFonts w:ascii="Times New Roman" w:hAnsi="Times New Roman" w:cs="Times New Roman"/>
          <w:sz w:val="28"/>
          <w:szCs w:val="28"/>
        </w:rPr>
        <w:t>офицерский</w:t>
      </w:r>
      <w:proofErr w:type="gramEnd"/>
      <w:r>
        <w:rPr>
          <w:rFonts w:ascii="Times New Roman" w:hAnsi="Times New Roman" w:cs="Times New Roman"/>
          <w:sz w:val="28"/>
          <w:szCs w:val="28"/>
        </w:rPr>
        <w:t>, теплушка, аптека-операционная.</w:t>
      </w:r>
    </w:p>
    <w:p w:rsidR="003156AA" w:rsidRDefault="00F1148D" w:rsidP="0061060D">
      <w:pPr>
        <w:autoSpaceDE w:val="0"/>
        <w:autoSpaceDN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48D">
        <w:rPr>
          <w:rFonts w:ascii="Times New Roman" w:hAnsi="Times New Roman" w:cs="Times New Roman"/>
          <w:sz w:val="28"/>
          <w:szCs w:val="28"/>
        </w:rPr>
        <w:t xml:space="preserve">Мероприятие воссоздает атмосферу 1945 года, когда на вокзалах Советского Союза с улыбками и цветами встречали эшелоны, возвращающиеся с войны. </w:t>
      </w:r>
    </w:p>
    <w:p w:rsidR="00EF6F9A" w:rsidRDefault="00EF6F9A" w:rsidP="0061060D">
      <w:pPr>
        <w:autoSpaceDE w:val="0"/>
        <w:autoSpaceDN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театрализованного представления на каждой станции состоится экскурсия по экспозиции санитарного вагона и вдоль исторического подвижного состава, состоящего из вагона-теплушки, офицерского вагона и двухосных платформ, на которых будет установлены исторические образцы военной техники времен Велико Отечественной войны.</w:t>
      </w:r>
    </w:p>
    <w:p w:rsidR="00EF6F9A" w:rsidRDefault="00EF6F9A" w:rsidP="0061060D">
      <w:pPr>
        <w:autoSpaceDE w:val="0"/>
        <w:autoSpaceDN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экскурсии 20 минут.</w:t>
      </w:r>
    </w:p>
    <w:p w:rsidR="00EF6F9A" w:rsidRDefault="00F1148D" w:rsidP="00EF6F9A">
      <w:pPr>
        <w:autoSpaceDE w:val="0"/>
        <w:autoSpaceDN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48D">
        <w:rPr>
          <w:rFonts w:ascii="Times New Roman" w:hAnsi="Times New Roman" w:cs="Times New Roman"/>
          <w:sz w:val="28"/>
          <w:szCs w:val="28"/>
        </w:rPr>
        <w:t>Ежегодно в исторической реконструкции принимают участие ветераны, жители и гости городов, а также подрастающее поколение.</w:t>
      </w:r>
    </w:p>
    <w:p w:rsidR="00EF6F9A" w:rsidRDefault="00EF6F9A" w:rsidP="00EF6F9A">
      <w:pPr>
        <w:autoSpaceDE w:val="0"/>
        <w:autoSpaceDN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7C26" w:rsidRPr="003B7C26" w:rsidRDefault="003B7C26" w:rsidP="0087246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7C26">
        <w:rPr>
          <w:rFonts w:ascii="Times New Roman" w:hAnsi="Times New Roman" w:cs="Times New Roman"/>
          <w:b/>
          <w:sz w:val="28"/>
          <w:szCs w:val="28"/>
        </w:rPr>
        <w:t>Описание исторического действующего подвижного состава:</w:t>
      </w:r>
    </w:p>
    <w:p w:rsidR="0087246C" w:rsidRDefault="00F1148D" w:rsidP="0087246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составе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поезда планируется разместить </w:t>
      </w:r>
      <w:r w:rsidR="00F02D88">
        <w:rPr>
          <w:rFonts w:ascii="Times New Roman" w:hAnsi="Times New Roman" w:cs="Times New Roman"/>
          <w:sz w:val="28"/>
          <w:szCs w:val="28"/>
        </w:rPr>
        <w:t>8</w:t>
      </w:r>
      <w:r w:rsidR="005646E6">
        <w:rPr>
          <w:rFonts w:ascii="Times New Roman" w:hAnsi="Times New Roman" w:cs="Times New Roman"/>
          <w:sz w:val="28"/>
          <w:szCs w:val="28"/>
        </w:rPr>
        <w:t xml:space="preserve"> единиц техники: </w:t>
      </w:r>
    </w:p>
    <w:p w:rsidR="0087246C" w:rsidRPr="00431175" w:rsidRDefault="0087246C" w:rsidP="0087246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1175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5646E6" w:rsidRPr="00431175">
        <w:rPr>
          <w:rFonts w:ascii="Times New Roman" w:hAnsi="Times New Roman" w:cs="Times New Roman"/>
          <w:i/>
          <w:sz w:val="28"/>
          <w:szCs w:val="28"/>
        </w:rPr>
        <w:t>па</w:t>
      </w:r>
      <w:r w:rsidR="00F02D88" w:rsidRPr="00431175">
        <w:rPr>
          <w:rFonts w:ascii="Times New Roman" w:hAnsi="Times New Roman" w:cs="Times New Roman"/>
          <w:i/>
          <w:sz w:val="28"/>
          <w:szCs w:val="28"/>
        </w:rPr>
        <w:t xml:space="preserve">ровоз серии </w:t>
      </w:r>
      <w:proofErr w:type="spellStart"/>
      <w:r w:rsidR="00F02D88" w:rsidRPr="00431175">
        <w:rPr>
          <w:rFonts w:ascii="Times New Roman" w:hAnsi="Times New Roman" w:cs="Times New Roman"/>
          <w:i/>
          <w:sz w:val="28"/>
          <w:szCs w:val="28"/>
        </w:rPr>
        <w:t>Еа</w:t>
      </w:r>
      <w:proofErr w:type="spellEnd"/>
      <w:r w:rsidR="00F02D88" w:rsidRPr="004311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31175">
        <w:rPr>
          <w:rFonts w:ascii="Times New Roman" w:hAnsi="Times New Roman" w:cs="Times New Roman"/>
          <w:i/>
          <w:sz w:val="28"/>
          <w:szCs w:val="28"/>
        </w:rPr>
        <w:t>3113;</w:t>
      </w:r>
    </w:p>
    <w:p w:rsidR="0087246C" w:rsidRPr="00431175" w:rsidRDefault="0087246C" w:rsidP="0087246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1175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5646E6" w:rsidRPr="00431175">
        <w:rPr>
          <w:rFonts w:ascii="Times New Roman" w:hAnsi="Times New Roman" w:cs="Times New Roman"/>
          <w:i/>
          <w:sz w:val="28"/>
          <w:szCs w:val="28"/>
        </w:rPr>
        <w:t>офицерский вагон двухосный (на базе вагона НТВ 1920</w:t>
      </w:r>
      <w:r w:rsidRPr="00431175">
        <w:rPr>
          <w:rFonts w:ascii="Times New Roman" w:hAnsi="Times New Roman" w:cs="Times New Roman"/>
          <w:i/>
          <w:sz w:val="28"/>
          <w:szCs w:val="28"/>
        </w:rPr>
        <w:t>-</w:t>
      </w:r>
      <w:r w:rsidR="005646E6" w:rsidRPr="00431175">
        <w:rPr>
          <w:rFonts w:ascii="Times New Roman" w:hAnsi="Times New Roman" w:cs="Times New Roman"/>
          <w:i/>
          <w:sz w:val="28"/>
          <w:szCs w:val="28"/>
        </w:rPr>
        <w:t>х гг.п.)</w:t>
      </w:r>
      <w:r w:rsidRPr="00431175">
        <w:rPr>
          <w:rFonts w:ascii="Times New Roman" w:hAnsi="Times New Roman" w:cs="Times New Roman"/>
          <w:i/>
          <w:sz w:val="28"/>
          <w:szCs w:val="28"/>
        </w:rPr>
        <w:t>;</w:t>
      </w:r>
    </w:p>
    <w:p w:rsidR="0087246C" w:rsidRPr="00431175" w:rsidRDefault="0087246C" w:rsidP="0087246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1175">
        <w:rPr>
          <w:rFonts w:ascii="Times New Roman" w:hAnsi="Times New Roman" w:cs="Times New Roman"/>
          <w:i/>
          <w:sz w:val="28"/>
          <w:szCs w:val="28"/>
        </w:rPr>
        <w:t>-</w:t>
      </w:r>
      <w:r w:rsidR="005646E6" w:rsidRPr="00431175">
        <w:rPr>
          <w:rFonts w:ascii="Times New Roman" w:hAnsi="Times New Roman" w:cs="Times New Roman"/>
          <w:i/>
          <w:sz w:val="28"/>
          <w:szCs w:val="28"/>
        </w:rPr>
        <w:t xml:space="preserve"> вагон-теплушка </w:t>
      </w:r>
      <w:proofErr w:type="gramStart"/>
      <w:r w:rsidR="005646E6" w:rsidRPr="00431175">
        <w:rPr>
          <w:rFonts w:ascii="Times New Roman" w:hAnsi="Times New Roman" w:cs="Times New Roman"/>
          <w:i/>
          <w:sz w:val="28"/>
          <w:szCs w:val="28"/>
        </w:rPr>
        <w:t>солдатская</w:t>
      </w:r>
      <w:proofErr w:type="gramEnd"/>
      <w:r w:rsidR="005646E6" w:rsidRPr="00431175">
        <w:rPr>
          <w:rFonts w:ascii="Times New Roman" w:hAnsi="Times New Roman" w:cs="Times New Roman"/>
          <w:i/>
          <w:sz w:val="28"/>
          <w:szCs w:val="28"/>
        </w:rPr>
        <w:t xml:space="preserve"> (на базе вагона НТВ 1890-1910-х гг. п.)</w:t>
      </w:r>
      <w:r w:rsidRPr="00431175">
        <w:rPr>
          <w:rFonts w:ascii="Times New Roman" w:hAnsi="Times New Roman" w:cs="Times New Roman"/>
          <w:i/>
          <w:sz w:val="28"/>
          <w:szCs w:val="28"/>
        </w:rPr>
        <w:t>;</w:t>
      </w:r>
    </w:p>
    <w:p w:rsidR="005A2B9C" w:rsidRPr="00431175" w:rsidRDefault="005A2B9C" w:rsidP="0087246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1175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3156AA">
        <w:rPr>
          <w:rFonts w:ascii="Times New Roman" w:hAnsi="Times New Roman" w:cs="Times New Roman"/>
          <w:i/>
          <w:sz w:val="28"/>
          <w:szCs w:val="28"/>
        </w:rPr>
        <w:t>три двухосных платформы</w:t>
      </w:r>
      <w:r w:rsidRPr="004311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1148D">
        <w:rPr>
          <w:rFonts w:ascii="Times New Roman" w:hAnsi="Times New Roman" w:cs="Times New Roman"/>
          <w:i/>
          <w:sz w:val="28"/>
          <w:szCs w:val="28"/>
        </w:rPr>
        <w:t>(</w:t>
      </w:r>
      <w:r w:rsidRPr="00431175">
        <w:rPr>
          <w:rFonts w:ascii="Times New Roman" w:hAnsi="Times New Roman" w:cs="Times New Roman"/>
          <w:i/>
          <w:sz w:val="28"/>
          <w:szCs w:val="28"/>
        </w:rPr>
        <w:t>1930-х гг.п.)</w:t>
      </w:r>
      <w:r w:rsidR="00EF6F9A">
        <w:rPr>
          <w:rFonts w:ascii="Times New Roman" w:hAnsi="Times New Roman" w:cs="Times New Roman"/>
          <w:i/>
          <w:sz w:val="28"/>
          <w:szCs w:val="28"/>
        </w:rPr>
        <w:t>;</w:t>
      </w:r>
    </w:p>
    <w:p w:rsidR="008D63DA" w:rsidRPr="00431175" w:rsidRDefault="0087246C" w:rsidP="0087246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1175">
        <w:rPr>
          <w:rFonts w:ascii="Times New Roman" w:hAnsi="Times New Roman" w:cs="Times New Roman"/>
          <w:i/>
          <w:sz w:val="28"/>
          <w:szCs w:val="28"/>
        </w:rPr>
        <w:t>-</w:t>
      </w:r>
      <w:r w:rsidR="005646E6" w:rsidRPr="00431175">
        <w:rPr>
          <w:rFonts w:ascii="Times New Roman" w:hAnsi="Times New Roman" w:cs="Times New Roman"/>
          <w:i/>
          <w:sz w:val="28"/>
          <w:szCs w:val="28"/>
        </w:rPr>
        <w:t xml:space="preserve"> вагон аптека-операционная</w:t>
      </w:r>
      <w:r w:rsidRPr="004311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31175">
        <w:rPr>
          <w:rFonts w:ascii="Times New Roman" w:hAnsi="Times New Roman" w:cs="Times New Roman"/>
          <w:i/>
          <w:sz w:val="28"/>
          <w:szCs w:val="28"/>
        </w:rPr>
        <w:t>Егоршинского</w:t>
      </w:r>
      <w:proofErr w:type="spellEnd"/>
      <w:r w:rsidR="005646E6" w:rsidRPr="00431175">
        <w:rPr>
          <w:rFonts w:ascii="Times New Roman" w:hAnsi="Times New Roman" w:cs="Times New Roman"/>
          <w:i/>
          <w:sz w:val="28"/>
          <w:szCs w:val="28"/>
        </w:rPr>
        <w:t xml:space="preserve"> военно-санитарного поезда ВСП-227</w:t>
      </w:r>
      <w:r w:rsidRPr="00431175">
        <w:rPr>
          <w:rFonts w:ascii="Times New Roman" w:hAnsi="Times New Roman" w:cs="Times New Roman"/>
          <w:i/>
          <w:sz w:val="28"/>
          <w:szCs w:val="28"/>
        </w:rPr>
        <w:t xml:space="preserve"> (на базе пригородного вагона завода им</w:t>
      </w:r>
      <w:proofErr w:type="gramStart"/>
      <w:r w:rsidRPr="00431175">
        <w:rPr>
          <w:rFonts w:ascii="Times New Roman" w:hAnsi="Times New Roman" w:cs="Times New Roman"/>
          <w:i/>
          <w:sz w:val="28"/>
          <w:szCs w:val="28"/>
        </w:rPr>
        <w:t>.Е</w:t>
      </w:r>
      <w:proofErr w:type="gramEnd"/>
      <w:r w:rsidRPr="00431175">
        <w:rPr>
          <w:rFonts w:ascii="Times New Roman" w:hAnsi="Times New Roman" w:cs="Times New Roman"/>
          <w:i/>
          <w:sz w:val="28"/>
          <w:szCs w:val="28"/>
        </w:rPr>
        <w:t>горова, 1937 г.п.);</w:t>
      </w:r>
    </w:p>
    <w:p w:rsidR="00405435" w:rsidRDefault="0087246C" w:rsidP="003156AA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431175">
        <w:rPr>
          <w:rFonts w:ascii="Times New Roman" w:hAnsi="Times New Roman" w:cs="Times New Roman"/>
          <w:i/>
          <w:sz w:val="28"/>
          <w:szCs w:val="28"/>
        </w:rPr>
        <w:t>- крытый че</w:t>
      </w:r>
      <w:r w:rsidR="00F1148D">
        <w:rPr>
          <w:rFonts w:ascii="Times New Roman" w:hAnsi="Times New Roman" w:cs="Times New Roman"/>
          <w:i/>
          <w:sz w:val="28"/>
          <w:szCs w:val="28"/>
        </w:rPr>
        <w:t>тырехосный стилизованный вагон.</w:t>
      </w:r>
    </w:p>
    <w:p w:rsidR="00405435" w:rsidRDefault="00405435" w:rsidP="00CB241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9434254"/>
            <wp:effectExtent l="19050" t="0" r="3810" b="0"/>
            <wp:docPr id="2" name="Рисунок 1" descr="C:\Users\AYuKlechin\AppData\Local\Microsoft\Windows\Temporary Internet Files\Content.Word\Штенддер_парав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YuKlechin\AppData\Local\Microsoft\Windows\Temporary Internet Files\Content.Word\Штенддер_параво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3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60D" w:rsidRDefault="00171ABC" w:rsidP="00575AC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9790" cy="9409342"/>
            <wp:effectExtent l="19050" t="0" r="3810" b="0"/>
            <wp:docPr id="5" name="Рисунок 2" descr="C:\Клечин А.Ю\ВОВ\2021.04.21 Справка по поезду Победы для муниципалов\Штендеры\Вагон санита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лечин А.Ю\ВОВ\2021.04.21 Справка по поезду Победы для муниципалов\Штендеры\Вагон санитарны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ACA" w:rsidRDefault="00171ABC" w:rsidP="00575AC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9790" cy="9409342"/>
            <wp:effectExtent l="19050" t="0" r="3810" b="0"/>
            <wp:docPr id="4" name="Рисунок 1" descr="C:\Клечин А.Ю\ВОВ\2021.04.21 Справка по поезду Победы для муниципалов\Штендеры\Вагон офицер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лечин А.Ю\ВОВ\2021.04.21 Справка по поезду Победы для муниципалов\Штендеры\Вагон офицерски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F9A" w:rsidRDefault="00EF6F9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405435" w:rsidRPr="001174FB" w:rsidRDefault="001174FB" w:rsidP="001174F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1174FB">
        <w:rPr>
          <w:rFonts w:ascii="Times New Roman" w:hAnsi="Times New Roman"/>
          <w:b/>
          <w:sz w:val="28"/>
          <w:szCs w:val="28"/>
        </w:rPr>
        <w:t xml:space="preserve">агон-теплушка </w:t>
      </w:r>
      <w:proofErr w:type="gramStart"/>
      <w:r w:rsidRPr="001174FB">
        <w:rPr>
          <w:rFonts w:ascii="Times New Roman" w:hAnsi="Times New Roman"/>
          <w:b/>
          <w:sz w:val="28"/>
          <w:szCs w:val="28"/>
        </w:rPr>
        <w:t>солдатская</w:t>
      </w:r>
      <w:proofErr w:type="gramEnd"/>
    </w:p>
    <w:p w:rsidR="001174FB" w:rsidRPr="00640A09" w:rsidRDefault="001174FB" w:rsidP="00640A09">
      <w:pPr>
        <w:autoSpaceDE w:val="0"/>
        <w:autoSpaceDN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0A09">
        <w:rPr>
          <w:rFonts w:ascii="Times New Roman" w:hAnsi="Times New Roman" w:cs="Times New Roman"/>
          <w:sz w:val="28"/>
          <w:szCs w:val="28"/>
        </w:rPr>
        <w:t>Теплушка — вагон, созданный на основе крытого товарного вагона и предназначенный для перевозки людей и животных. Название появилось в 1870-х годах как сокращение от «утеплённый вагон» и часто используется до сих пор.</w:t>
      </w:r>
    </w:p>
    <w:p w:rsidR="001174FB" w:rsidRPr="00640A09" w:rsidRDefault="001174FB" w:rsidP="00640A09">
      <w:pPr>
        <w:autoSpaceDE w:val="0"/>
        <w:autoSpaceDN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0A09">
        <w:rPr>
          <w:rFonts w:ascii="Times New Roman" w:hAnsi="Times New Roman" w:cs="Times New Roman"/>
          <w:sz w:val="28"/>
          <w:szCs w:val="28"/>
        </w:rPr>
        <w:t xml:space="preserve">Созданный в 1875 г. Нормальный товарный вагон (НТВ) как основной тип вагона на российских железных дорогах предполагал конструктивную возможность его быстрого переоборудования для массовой перевозки людей в случае крайней надобности (то </w:t>
      </w:r>
      <w:proofErr w:type="gramStart"/>
      <w:r w:rsidRPr="00640A09"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 w:rsidRPr="00640A09">
        <w:rPr>
          <w:rFonts w:ascii="Times New Roman" w:hAnsi="Times New Roman" w:cs="Times New Roman"/>
          <w:sz w:val="28"/>
          <w:szCs w:val="28"/>
        </w:rPr>
        <w:t xml:space="preserve"> прежде всего для переброски войск). Для этого вагон оборудовался 2-х или 3-ярусными нарами, утеплялся изнутри деревянными щитами, в загрузочные бортовые люки вставлялись рамы со стеклами, утеплялись двери, в центре ставилась печк</w:t>
      </w:r>
      <w:proofErr w:type="gramStart"/>
      <w:r w:rsidRPr="00640A09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40A09">
        <w:rPr>
          <w:rFonts w:ascii="Times New Roman" w:hAnsi="Times New Roman" w:cs="Times New Roman"/>
          <w:sz w:val="28"/>
          <w:szCs w:val="28"/>
        </w:rPr>
        <w:t xml:space="preserve">«буржуйка», в дверной проём вставлялся поперечный брус для предохранения от выпадения людей при раскачивании вагона. </w:t>
      </w:r>
    </w:p>
    <w:p w:rsidR="001174FB" w:rsidRPr="00640A09" w:rsidRDefault="001174FB" w:rsidP="00640A09">
      <w:pPr>
        <w:autoSpaceDE w:val="0"/>
        <w:autoSpaceDN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0A09">
        <w:rPr>
          <w:rFonts w:ascii="Times New Roman" w:hAnsi="Times New Roman" w:cs="Times New Roman"/>
          <w:sz w:val="28"/>
          <w:szCs w:val="28"/>
        </w:rPr>
        <w:t>Для перевозки животных сооружались стойла по 4 в каждой из половин вагона. Часто полное (по проекту) переоборудование вагона не производилось из-за недостатка времени или материалов. Стандартная вместимость теплушки на базе НТВ — 40 человек или 8 лошадей (или 20 человек + 4 лошади).</w:t>
      </w:r>
    </w:p>
    <w:p w:rsidR="001174FB" w:rsidRPr="00640A09" w:rsidRDefault="001174FB" w:rsidP="00640A09">
      <w:pPr>
        <w:autoSpaceDE w:val="0"/>
        <w:autoSpaceDN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0A09">
        <w:rPr>
          <w:rFonts w:ascii="Times New Roman" w:hAnsi="Times New Roman" w:cs="Times New Roman"/>
          <w:sz w:val="28"/>
          <w:szCs w:val="28"/>
        </w:rPr>
        <w:t>«Нормальные» теплушки массово использовались для перевозки войск, беженцев и заключенных в период с 1870-х до конца 1940-х годов.</w:t>
      </w:r>
    </w:p>
    <w:p w:rsidR="001174FB" w:rsidRPr="00640A09" w:rsidRDefault="001174FB" w:rsidP="00640A09">
      <w:pPr>
        <w:autoSpaceDE w:val="0"/>
        <w:autoSpaceDN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0A09">
        <w:rPr>
          <w:rFonts w:ascii="Times New Roman" w:hAnsi="Times New Roman" w:cs="Times New Roman"/>
          <w:sz w:val="28"/>
          <w:szCs w:val="28"/>
        </w:rPr>
        <w:t>С появлением в 1936 г. 4-осных крытых грузовых вагонов название «теплушка» стало применяться и по отношению к ним в случае их соответствующего переоборудования. Отличие в переоборудовании по сравнению с НТВ заключалось в установке 2 печек, — в каждой из половин вагона, — и в устройстве поперечных перегородок, делящих вагон на 3 отсека (впрочем, часто это не делается).</w:t>
      </w:r>
    </w:p>
    <w:p w:rsidR="00EF6F9A" w:rsidRDefault="001174FB" w:rsidP="003156AA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174F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146716" cy="2755075"/>
            <wp:effectExtent l="19050" t="0" r="0" b="0"/>
            <wp:docPr id="3" name="Рисунок 1" descr="C:\Клечин А.Ю\ВОВ\Фото вагонов дислоцирующихся в Перми\WhatsApp Image 2021-02-12 at 13.11.4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Клечин А.Ю\ВОВ\Фото вагонов дислоцирующихся в Перми\WhatsApp Image 2021-02-12 at 13.11.4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13" t="8117" r="19879" b="21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814" cy="2758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6F9A" w:rsidRDefault="00EF6F9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EF6F9A" w:rsidRPr="00640A09" w:rsidRDefault="00640A09" w:rsidP="00EF6F9A">
      <w:pPr>
        <w:jc w:val="center"/>
        <w:rPr>
          <w:rFonts w:ascii="Times New Roman" w:hAnsi="Times New Roman"/>
          <w:b/>
          <w:sz w:val="28"/>
          <w:szCs w:val="28"/>
        </w:rPr>
      </w:pPr>
      <w:r w:rsidRPr="00640A09">
        <w:rPr>
          <w:rFonts w:ascii="Times New Roman" w:hAnsi="Times New Roman"/>
          <w:b/>
          <w:sz w:val="28"/>
          <w:szCs w:val="28"/>
        </w:rPr>
        <w:t>Двухосные</w:t>
      </w:r>
      <w:r w:rsidR="00EF6F9A" w:rsidRPr="00640A09">
        <w:rPr>
          <w:rFonts w:ascii="Times New Roman" w:hAnsi="Times New Roman"/>
          <w:b/>
          <w:sz w:val="28"/>
          <w:szCs w:val="28"/>
        </w:rPr>
        <w:t xml:space="preserve"> платформы (1930-х гг.п.)</w:t>
      </w:r>
    </w:p>
    <w:p w:rsidR="00EF6F9A" w:rsidRDefault="00640A09" w:rsidP="00640A09">
      <w:pPr>
        <w:autoSpaceDE w:val="0"/>
        <w:autoSpaceDN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0A09">
        <w:rPr>
          <w:rFonts w:ascii="Times New Roman" w:hAnsi="Times New Roman" w:cs="Times New Roman"/>
          <w:sz w:val="28"/>
          <w:szCs w:val="28"/>
        </w:rPr>
        <w:t>Т</w:t>
      </w:r>
      <w:r w:rsidR="00EF6F9A" w:rsidRPr="00640A09">
        <w:rPr>
          <w:rFonts w:ascii="Times New Roman" w:hAnsi="Times New Roman" w:cs="Times New Roman"/>
          <w:sz w:val="28"/>
          <w:szCs w:val="28"/>
        </w:rPr>
        <w:t>ри двухосных платформы (1930-х гг.п.), предназначались для перевозки грузов и для транспортировки военной техники ил</w:t>
      </w:r>
      <w:r>
        <w:rPr>
          <w:rFonts w:ascii="Times New Roman" w:hAnsi="Times New Roman" w:cs="Times New Roman"/>
          <w:sz w:val="28"/>
          <w:szCs w:val="28"/>
        </w:rPr>
        <w:t>и станков при эвакуации заводов.</w:t>
      </w:r>
    </w:p>
    <w:p w:rsidR="00EF6F9A" w:rsidRDefault="00640A09" w:rsidP="00EF6F9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339090</wp:posOffset>
            </wp:positionV>
            <wp:extent cx="6034405" cy="3247390"/>
            <wp:effectExtent l="19050" t="0" r="4445" b="0"/>
            <wp:wrapTopAndBottom/>
            <wp:docPr id="6" name="Рисунок 1" descr="C:\Клечин А.Ю\ВОВ\Фото вагонов дислоцирующихся на Сортировке\IMG-20200826-WA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Клечин А.Ю\ВОВ\Фото вагонов дислоцирующихся на Сортировке\IMG-20200826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05" cy="324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0A09" w:rsidRDefault="00640A09" w:rsidP="00640A09">
      <w:pPr>
        <w:jc w:val="center"/>
        <w:rPr>
          <w:rFonts w:ascii="Times New Roman" w:hAnsi="Times New Roman" w:cs="Times New Roman"/>
          <w:i/>
          <w:sz w:val="28"/>
          <w:szCs w:val="28"/>
        </w:rPr>
        <w:sectPr w:rsidR="00640A09" w:rsidSect="00EF6F9A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640A09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6271391" cy="3531476"/>
            <wp:effectExtent l="19050" t="0" r="0" b="0"/>
            <wp:docPr id="7" name="Рисунок 2" descr="C:\Клечин А.Ю\ВОВ\Фото вагонов дислоцирующихся на Сортировке\IMG-20200826-WA0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Клечин А.Ю\ВОВ\Фото вагонов дислоцирующихся на Сортировке\IMG-20200826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687" cy="3539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060D" w:rsidRPr="0061060D" w:rsidRDefault="0061060D" w:rsidP="0061060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1060D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МАРШРУТ ЭШЕЛОНА «ПОЕЗД ИДЁТ НА ВОСТОК» </w:t>
      </w:r>
    </w:p>
    <w:p w:rsidR="0087246C" w:rsidRDefault="0061060D" w:rsidP="0087246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060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9889225" cy="5854889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74" t="14015" r="1523" b="8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713" cy="585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87246C" w:rsidSect="0061060D">
      <w:pgSz w:w="16838" w:h="11906" w:orient="landscape"/>
      <w:pgMar w:top="720" w:right="720" w:bottom="720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46E6"/>
    <w:rsid w:val="00044BC9"/>
    <w:rsid w:val="000B33D2"/>
    <w:rsid w:val="001174FB"/>
    <w:rsid w:val="00121257"/>
    <w:rsid w:val="00171ABC"/>
    <w:rsid w:val="001941B4"/>
    <w:rsid w:val="001E6AF6"/>
    <w:rsid w:val="002A0725"/>
    <w:rsid w:val="002B5EC3"/>
    <w:rsid w:val="003156AA"/>
    <w:rsid w:val="00350C51"/>
    <w:rsid w:val="003B7C26"/>
    <w:rsid w:val="00405435"/>
    <w:rsid w:val="00431175"/>
    <w:rsid w:val="005646E6"/>
    <w:rsid w:val="00575ACA"/>
    <w:rsid w:val="005A2B9C"/>
    <w:rsid w:val="0061060D"/>
    <w:rsid w:val="00640A09"/>
    <w:rsid w:val="0064400D"/>
    <w:rsid w:val="00677C76"/>
    <w:rsid w:val="00692F75"/>
    <w:rsid w:val="00693DA7"/>
    <w:rsid w:val="0070031E"/>
    <w:rsid w:val="00737119"/>
    <w:rsid w:val="008223D7"/>
    <w:rsid w:val="0087246C"/>
    <w:rsid w:val="00892E78"/>
    <w:rsid w:val="008D63DA"/>
    <w:rsid w:val="00916506"/>
    <w:rsid w:val="0094526D"/>
    <w:rsid w:val="00A42A50"/>
    <w:rsid w:val="00A53356"/>
    <w:rsid w:val="00AA4CF3"/>
    <w:rsid w:val="00BD3026"/>
    <w:rsid w:val="00BD41A1"/>
    <w:rsid w:val="00CB2412"/>
    <w:rsid w:val="00D7657B"/>
    <w:rsid w:val="00DA25A1"/>
    <w:rsid w:val="00E00CCD"/>
    <w:rsid w:val="00E66FDE"/>
    <w:rsid w:val="00EF6F9A"/>
    <w:rsid w:val="00F02D88"/>
    <w:rsid w:val="00F04B04"/>
    <w:rsid w:val="00F11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3D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24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10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6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21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RZD</Company>
  <LinksUpToDate>false</LinksUpToDate>
  <CharactersWithSpaces>4011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dcntin</dc:creator>
  <cp:lastModifiedBy>AYuKlechin</cp:lastModifiedBy>
  <cp:revision>18</cp:revision>
  <dcterms:created xsi:type="dcterms:W3CDTF">2021-02-10T09:25:00Z</dcterms:created>
  <dcterms:modified xsi:type="dcterms:W3CDTF">2021-04-21T10:49:00Z</dcterms:modified>
</cp:coreProperties>
</file>