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8A" w:rsidRPr="00AF5A20" w:rsidRDefault="00AF5A20" w:rsidP="00AF5A20">
      <w:pPr>
        <w:rPr>
          <w:rFonts w:ascii="Arial" w:hAnsi="Arial" w:cs="Arial"/>
          <w:b/>
          <w:sz w:val="28"/>
          <w:szCs w:val="28"/>
        </w:rPr>
      </w:pPr>
      <w:r w:rsidRPr="00AF5A20">
        <w:rPr>
          <w:rFonts w:ascii="Arial" w:hAnsi="Arial" w:cs="Arial"/>
          <w:b/>
          <w:sz w:val="28"/>
          <w:szCs w:val="28"/>
        </w:rPr>
        <w:t>Научно-исследовательская база Системы обеспечения движения поездов.         Телекоммуникационные системы и сети железнодорожного транспорта</w:t>
      </w:r>
    </w:p>
    <w:p w:rsidR="00AF5A20" w:rsidRDefault="00AF5A20" w:rsidP="00AF5A20">
      <w:pPr>
        <w:rPr>
          <w:rFonts w:ascii="Arial" w:hAnsi="Arial" w:cs="Arial"/>
          <w:sz w:val="28"/>
          <w:szCs w:val="28"/>
        </w:rPr>
      </w:pPr>
      <w:r w:rsidRPr="00AF5A20">
        <w:rPr>
          <w:rFonts w:ascii="Arial" w:hAnsi="Arial" w:cs="Arial"/>
          <w:sz w:val="28"/>
          <w:szCs w:val="28"/>
        </w:rPr>
        <w:t xml:space="preserve">Лаборатории: </w:t>
      </w:r>
    </w:p>
    <w:p w:rsidR="00AF5A20" w:rsidRDefault="00AF5A20" w:rsidP="00AF5A20">
      <w:pPr>
        <w:rPr>
          <w:rFonts w:ascii="Arial" w:hAnsi="Arial" w:cs="Arial"/>
          <w:sz w:val="28"/>
          <w:szCs w:val="28"/>
        </w:rPr>
      </w:pPr>
      <w:r w:rsidRPr="00AF5A20">
        <w:rPr>
          <w:rFonts w:ascii="Arial" w:hAnsi="Arial" w:cs="Arial"/>
          <w:sz w:val="28"/>
          <w:szCs w:val="28"/>
        </w:rPr>
        <w:t xml:space="preserve">1) многоканальных систем передачи; </w:t>
      </w:r>
    </w:p>
    <w:p w:rsidR="00AF5A20" w:rsidRDefault="00AF5A20" w:rsidP="00AF5A20">
      <w:pPr>
        <w:rPr>
          <w:rFonts w:ascii="Arial" w:hAnsi="Arial" w:cs="Arial"/>
          <w:sz w:val="28"/>
          <w:szCs w:val="28"/>
        </w:rPr>
      </w:pPr>
      <w:r w:rsidRPr="00AF5A20">
        <w:rPr>
          <w:rFonts w:ascii="Arial" w:hAnsi="Arial" w:cs="Arial"/>
          <w:sz w:val="28"/>
          <w:szCs w:val="28"/>
        </w:rPr>
        <w:t xml:space="preserve">2) операторов технологической связи; </w:t>
      </w:r>
    </w:p>
    <w:p w:rsidR="00AF5A20" w:rsidRDefault="00AF5A20" w:rsidP="00AF5A20">
      <w:pPr>
        <w:rPr>
          <w:rFonts w:ascii="Arial" w:hAnsi="Arial" w:cs="Arial"/>
          <w:sz w:val="28"/>
          <w:szCs w:val="28"/>
        </w:rPr>
      </w:pPr>
      <w:r w:rsidRPr="00AF5A20">
        <w:rPr>
          <w:rFonts w:ascii="Arial" w:hAnsi="Arial" w:cs="Arial"/>
          <w:sz w:val="28"/>
          <w:szCs w:val="28"/>
        </w:rPr>
        <w:t xml:space="preserve">3) систем телекоммуникаций; </w:t>
      </w:r>
    </w:p>
    <w:p w:rsidR="00AF5A20" w:rsidRDefault="00AF5A20" w:rsidP="00AF5A20">
      <w:pPr>
        <w:rPr>
          <w:rFonts w:ascii="Arial" w:hAnsi="Arial" w:cs="Arial"/>
          <w:sz w:val="28"/>
          <w:szCs w:val="28"/>
        </w:rPr>
      </w:pPr>
      <w:r w:rsidRPr="00AF5A20">
        <w:rPr>
          <w:rFonts w:ascii="Arial" w:hAnsi="Arial" w:cs="Arial"/>
          <w:sz w:val="28"/>
          <w:szCs w:val="28"/>
        </w:rPr>
        <w:t xml:space="preserve">4) ремонта транспортного радиоэлектронного оборудования; </w:t>
      </w:r>
    </w:p>
    <w:p w:rsidR="00AF5A20" w:rsidRDefault="00AF5A20" w:rsidP="00AF5A20">
      <w:pPr>
        <w:rPr>
          <w:rFonts w:ascii="Arial" w:hAnsi="Arial" w:cs="Arial"/>
          <w:sz w:val="28"/>
          <w:szCs w:val="28"/>
        </w:rPr>
      </w:pPr>
      <w:r w:rsidRPr="00AF5A20">
        <w:rPr>
          <w:rFonts w:ascii="Arial" w:hAnsi="Arial" w:cs="Arial"/>
          <w:sz w:val="28"/>
          <w:szCs w:val="28"/>
        </w:rPr>
        <w:t xml:space="preserve">5) радиосвязи с подвижными объектами. </w:t>
      </w:r>
    </w:p>
    <w:p w:rsidR="00AF5A20" w:rsidRDefault="00AF5A20" w:rsidP="00AF5A20">
      <w:pPr>
        <w:rPr>
          <w:rFonts w:ascii="Arial" w:hAnsi="Arial" w:cs="Arial"/>
          <w:sz w:val="28"/>
          <w:szCs w:val="28"/>
        </w:rPr>
      </w:pPr>
      <w:r w:rsidRPr="00AF5A20">
        <w:rPr>
          <w:rFonts w:ascii="Arial" w:hAnsi="Arial" w:cs="Arial"/>
          <w:sz w:val="28"/>
          <w:szCs w:val="28"/>
        </w:rPr>
        <w:t>Структурные подразделения ОАО "РЖД</w:t>
      </w:r>
      <w:r>
        <w:rPr>
          <w:rFonts w:ascii="Arial" w:hAnsi="Arial" w:cs="Arial"/>
          <w:sz w:val="28"/>
          <w:szCs w:val="28"/>
        </w:rPr>
        <w:t>": РЦС-1, РЦС-5</w:t>
      </w:r>
      <w:r w:rsidRPr="00AF5A20">
        <w:rPr>
          <w:rFonts w:ascii="Arial" w:hAnsi="Arial" w:cs="Arial"/>
          <w:sz w:val="28"/>
          <w:szCs w:val="28"/>
        </w:rPr>
        <w:t xml:space="preserve"> </w:t>
      </w:r>
    </w:p>
    <w:p w:rsidR="00AF5A20" w:rsidRDefault="00AF5A20" w:rsidP="00AF5A20">
      <w:pPr>
        <w:rPr>
          <w:rFonts w:ascii="Arial" w:hAnsi="Arial" w:cs="Arial"/>
          <w:sz w:val="28"/>
          <w:szCs w:val="28"/>
        </w:rPr>
      </w:pPr>
      <w:r w:rsidRPr="00AF5A20">
        <w:rPr>
          <w:rFonts w:ascii="Arial" w:hAnsi="Arial" w:cs="Arial"/>
          <w:sz w:val="28"/>
          <w:szCs w:val="28"/>
        </w:rPr>
        <w:t>ПАО "</w:t>
      </w:r>
      <w:proofErr w:type="spellStart"/>
      <w:r w:rsidRPr="00AF5A20">
        <w:rPr>
          <w:rFonts w:ascii="Arial" w:hAnsi="Arial" w:cs="Arial"/>
          <w:sz w:val="28"/>
          <w:szCs w:val="28"/>
        </w:rPr>
        <w:t>Ростелеком</w:t>
      </w:r>
      <w:proofErr w:type="spellEnd"/>
      <w:r w:rsidRPr="00AF5A20">
        <w:rPr>
          <w:rFonts w:ascii="Arial" w:hAnsi="Arial" w:cs="Arial"/>
          <w:sz w:val="28"/>
          <w:szCs w:val="28"/>
        </w:rPr>
        <w:t xml:space="preserve">". </w:t>
      </w:r>
    </w:p>
    <w:p w:rsidR="00AF5A20" w:rsidRDefault="00AF5A20" w:rsidP="00AF5A20">
      <w:pPr>
        <w:rPr>
          <w:rFonts w:ascii="Arial" w:hAnsi="Arial" w:cs="Arial"/>
          <w:sz w:val="28"/>
          <w:szCs w:val="28"/>
        </w:rPr>
      </w:pPr>
      <w:r w:rsidRPr="00AF5A20">
        <w:rPr>
          <w:rFonts w:ascii="Arial" w:hAnsi="Arial" w:cs="Arial"/>
          <w:sz w:val="28"/>
          <w:szCs w:val="28"/>
        </w:rPr>
        <w:t xml:space="preserve">Библиотека. </w:t>
      </w:r>
    </w:p>
    <w:p w:rsidR="00AF5A20" w:rsidRPr="00AF5A20" w:rsidRDefault="00AF5A20" w:rsidP="00AF5A20">
      <w:pPr>
        <w:rPr>
          <w:rFonts w:ascii="Arial" w:hAnsi="Arial" w:cs="Arial"/>
          <w:sz w:val="28"/>
          <w:szCs w:val="28"/>
        </w:rPr>
      </w:pPr>
      <w:r w:rsidRPr="00AF5A20">
        <w:rPr>
          <w:rFonts w:ascii="Arial" w:hAnsi="Arial" w:cs="Arial"/>
          <w:sz w:val="28"/>
          <w:szCs w:val="28"/>
        </w:rPr>
        <w:t>Интернет-ресурсы</w:t>
      </w:r>
    </w:p>
    <w:sectPr w:rsidR="00AF5A20" w:rsidRPr="00AF5A20" w:rsidSect="0087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AF5A20"/>
    <w:rsid w:val="0087208A"/>
    <w:rsid w:val="00A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HP Inc.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2020-11-23T13:43:00Z</dcterms:created>
  <dcterms:modified xsi:type="dcterms:W3CDTF">2020-11-23T13:46:00Z</dcterms:modified>
</cp:coreProperties>
</file>