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Pr="00122D21" w:rsidRDefault="000D09E4" w:rsidP="00122D21">
      <w:pPr>
        <w:rPr>
          <w:rFonts w:ascii="Arial" w:hAnsi="Arial" w:cs="Arial"/>
          <w:b/>
          <w:sz w:val="24"/>
          <w:szCs w:val="24"/>
        </w:rPr>
      </w:pPr>
      <w:r w:rsidRPr="00122D21">
        <w:rPr>
          <w:rFonts w:ascii="Arial" w:hAnsi="Arial" w:cs="Arial"/>
          <w:b/>
          <w:sz w:val="24"/>
          <w:szCs w:val="24"/>
        </w:rPr>
        <w:t>Научно-исследовательская база для осуществления научной (научно-исследовательской) деятельности</w:t>
      </w:r>
    </w:p>
    <w:p w:rsidR="006C7852" w:rsidRPr="006C7852" w:rsidRDefault="006C7852" w:rsidP="00122D21">
      <w:pPr>
        <w:rPr>
          <w:rFonts w:ascii="Arial" w:hAnsi="Arial" w:cs="Arial"/>
          <w:b/>
          <w:sz w:val="24"/>
          <w:szCs w:val="24"/>
        </w:rPr>
      </w:pPr>
      <w:r w:rsidRPr="006C7852">
        <w:rPr>
          <w:rFonts w:ascii="Arial" w:hAnsi="Arial" w:cs="Arial"/>
          <w:b/>
          <w:sz w:val="24"/>
          <w:szCs w:val="24"/>
        </w:rPr>
        <w:t>Технология транспортных процессов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2D21" w:rsidRPr="00122D21">
        <w:rPr>
          <w:rFonts w:ascii="Arial" w:hAnsi="Arial" w:cs="Arial"/>
          <w:sz w:val="24"/>
          <w:szCs w:val="24"/>
        </w:rPr>
        <w:t>.Лаборатории ПИЖТ.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2D21" w:rsidRPr="00122D21">
        <w:rPr>
          <w:rFonts w:ascii="Arial" w:hAnsi="Arial" w:cs="Arial"/>
          <w:sz w:val="24"/>
          <w:szCs w:val="24"/>
        </w:rPr>
        <w:t>.Лабораторные стенды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2D21" w:rsidRPr="00122D21">
        <w:rPr>
          <w:rFonts w:ascii="Arial" w:hAnsi="Arial" w:cs="Arial"/>
          <w:sz w:val="24"/>
          <w:szCs w:val="24"/>
        </w:rPr>
        <w:t>.Плакаты со схемами стаций различных типов.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22D21" w:rsidRPr="00122D21">
        <w:rPr>
          <w:rFonts w:ascii="Arial" w:hAnsi="Arial" w:cs="Arial"/>
          <w:sz w:val="24"/>
          <w:szCs w:val="24"/>
        </w:rPr>
        <w:t>.Макеты.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2D21" w:rsidRPr="00122D21">
        <w:rPr>
          <w:rFonts w:ascii="Arial" w:hAnsi="Arial" w:cs="Arial"/>
          <w:sz w:val="24"/>
          <w:szCs w:val="24"/>
        </w:rPr>
        <w:t>.Наглядные пособия.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D21" w:rsidRPr="00122D21">
        <w:rPr>
          <w:rFonts w:ascii="Arial" w:hAnsi="Arial" w:cs="Arial"/>
          <w:sz w:val="24"/>
          <w:szCs w:val="24"/>
        </w:rPr>
        <w:t>.Измерительные инструменты.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D21" w:rsidRPr="00122D21">
        <w:rPr>
          <w:rFonts w:ascii="Arial" w:hAnsi="Arial" w:cs="Arial"/>
          <w:sz w:val="24"/>
          <w:szCs w:val="24"/>
        </w:rPr>
        <w:t>.Учебные аудитории с мультимедийным оборудованием (демонстрационный и лекционный видеоматериал).</w:t>
      </w:r>
    </w:p>
    <w:p w:rsidR="00122D21" w:rsidRPr="00122D21" w:rsidRDefault="006C7852" w:rsidP="00122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22D21" w:rsidRPr="00122D21">
        <w:rPr>
          <w:rFonts w:ascii="Arial" w:hAnsi="Arial" w:cs="Arial"/>
          <w:sz w:val="24"/>
          <w:szCs w:val="24"/>
        </w:rPr>
        <w:t xml:space="preserve">.Компьютерные классы (программное обеспечение </w:t>
      </w:r>
      <w:proofErr w:type="spellStart"/>
      <w:r w:rsidR="00122D21" w:rsidRPr="00122D21">
        <w:rPr>
          <w:rFonts w:ascii="Arial" w:hAnsi="Arial" w:cs="Arial"/>
          <w:sz w:val="24"/>
          <w:szCs w:val="24"/>
        </w:rPr>
        <w:t>Microsoft</w:t>
      </w:r>
      <w:proofErr w:type="spellEnd"/>
      <w:r w:rsidR="00122D21" w:rsidRPr="00122D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D21" w:rsidRPr="00122D21">
        <w:rPr>
          <w:rFonts w:ascii="Arial" w:hAnsi="Arial" w:cs="Arial"/>
          <w:sz w:val="24"/>
          <w:szCs w:val="24"/>
        </w:rPr>
        <w:t>office</w:t>
      </w:r>
      <w:proofErr w:type="spellEnd"/>
      <w:r w:rsidR="00122D21" w:rsidRPr="00122D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2D21" w:rsidRPr="00122D21">
        <w:rPr>
          <w:rFonts w:ascii="Arial" w:hAnsi="Arial" w:cs="Arial"/>
          <w:sz w:val="24"/>
          <w:szCs w:val="24"/>
        </w:rPr>
        <w:t>AutoCAD</w:t>
      </w:r>
      <w:proofErr w:type="spellEnd"/>
      <w:r w:rsidR="00122D21" w:rsidRPr="00122D21">
        <w:rPr>
          <w:rFonts w:ascii="Arial" w:hAnsi="Arial" w:cs="Arial"/>
          <w:sz w:val="24"/>
          <w:szCs w:val="24"/>
        </w:rPr>
        <w:t>, Компас)</w:t>
      </w:r>
    </w:p>
    <w:p w:rsidR="00122D21" w:rsidRPr="00632F70" w:rsidRDefault="00122D21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</w:p>
    <w:sectPr w:rsidR="00122D21" w:rsidRPr="0063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B288E"/>
    <w:rsid w:val="000D09E4"/>
    <w:rsid w:val="00122D21"/>
    <w:rsid w:val="00381B5D"/>
    <w:rsid w:val="003E073D"/>
    <w:rsid w:val="005B3CCA"/>
    <w:rsid w:val="00632F70"/>
    <w:rsid w:val="006C7852"/>
    <w:rsid w:val="007259CB"/>
    <w:rsid w:val="008942AC"/>
    <w:rsid w:val="00CB0068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2018-01-17T05:30:00Z</dcterms:created>
  <dcterms:modified xsi:type="dcterms:W3CDTF">2018-01-17T05:30:00Z</dcterms:modified>
</cp:coreProperties>
</file>